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3D87" w14:textId="6EDAAE03" w:rsidR="009010FF" w:rsidRDefault="002327F7" w:rsidP="009010FF">
      <w:pPr>
        <w:rPr>
          <w:rFonts w:ascii="黑体" w:eastAsia="黑体" w:hAnsi="黑体"/>
          <w:color w:val="151515"/>
          <w:sz w:val="32"/>
          <w:szCs w:val="32"/>
          <w:shd w:val="clear" w:color="auto" w:fill="FFFFFF"/>
        </w:rPr>
      </w:pPr>
      <w:r>
        <w:rPr>
          <w:rFonts w:ascii="微软雅黑" w:eastAsia="微软雅黑" w:hAnsi="微软雅黑"/>
          <w:color w:val="151515"/>
          <w:szCs w:val="21"/>
          <w:shd w:val="clear" w:color="auto" w:fill="FFFFFF"/>
        </w:rPr>
        <w:t xml:space="preserve">         </w:t>
      </w:r>
      <w:r w:rsidR="00C93989" w:rsidRPr="003F5434">
        <w:rPr>
          <w:rFonts w:ascii="黑体" w:eastAsia="黑体" w:hAnsi="黑体"/>
          <w:color w:val="151515"/>
          <w:sz w:val="32"/>
          <w:szCs w:val="32"/>
          <w:shd w:val="clear" w:color="auto" w:fill="FFFFFF"/>
        </w:rPr>
        <w:t xml:space="preserve"> </w:t>
      </w:r>
      <w:r w:rsidR="00BF3BA9" w:rsidRPr="003F5434"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>乐山职业技术学院</w:t>
      </w:r>
      <w:r w:rsidR="00F13DDA" w:rsidRPr="003F5434"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>《</w:t>
      </w:r>
      <w:r w:rsidR="00C93989" w:rsidRPr="003F5434">
        <w:rPr>
          <w:rFonts w:ascii="黑体" w:eastAsia="黑体" w:hAnsi="黑体"/>
          <w:color w:val="151515"/>
          <w:sz w:val="32"/>
          <w:szCs w:val="32"/>
          <w:shd w:val="clear" w:color="auto" w:fill="FFFFFF"/>
        </w:rPr>
        <w:t>3D</w:t>
      </w:r>
      <w:r w:rsidR="00C93989" w:rsidRPr="003F5434"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>打印技术</w:t>
      </w:r>
      <w:r w:rsidR="00F13DDA" w:rsidRPr="003F5434"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>》M</w:t>
      </w:r>
      <w:r w:rsidR="00F13DDA" w:rsidRPr="003F5434">
        <w:rPr>
          <w:rFonts w:ascii="黑体" w:eastAsia="黑体" w:hAnsi="黑体"/>
          <w:color w:val="151515"/>
          <w:sz w:val="32"/>
          <w:szCs w:val="32"/>
          <w:shd w:val="clear" w:color="auto" w:fill="FFFFFF"/>
        </w:rPr>
        <w:t>OOC</w:t>
      </w:r>
      <w:r w:rsidR="00F13DDA" w:rsidRPr="003F5434"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>学习指</w:t>
      </w:r>
      <w:r w:rsidR="00A97854"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>南</w:t>
      </w:r>
    </w:p>
    <w:p w14:paraId="538592C7" w14:textId="3880DEAC" w:rsidR="009010FF" w:rsidRPr="009010FF" w:rsidRDefault="009010FF" w:rsidP="009010FF">
      <w:pPr>
        <w:ind w:firstLineChars="800" w:firstLine="2560"/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 xml:space="preserve"> </w:t>
      </w:r>
      <w:r w:rsidR="001A4169"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 xml:space="preserve">  </w:t>
      </w:r>
      <w:r w:rsidR="00A97854">
        <w:rPr>
          <w:rFonts w:ascii="黑体" w:eastAsia="黑体" w:hAnsi="黑体" w:hint="eastAsia"/>
          <w:color w:val="151515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黑体" w:eastAsia="黑体" w:hAnsi="黑体" w:hint="eastAsia"/>
          <w:color w:val="151515"/>
          <w:sz w:val="30"/>
          <w:szCs w:val="30"/>
          <w:shd w:val="clear" w:color="auto" w:fill="FFFFFF"/>
        </w:rPr>
        <w:t xml:space="preserve">（ </w:t>
      </w:r>
      <w:proofErr w:type="gramEnd"/>
      <w:r>
        <w:rPr>
          <w:rFonts w:ascii="黑体" w:eastAsia="黑体" w:hAnsi="黑体" w:hint="eastAsia"/>
          <w:color w:val="151515"/>
          <w:sz w:val="30"/>
          <w:szCs w:val="30"/>
          <w:shd w:val="clear" w:color="auto" w:fill="FFFFFF"/>
        </w:rPr>
        <w:t>第7期）</w:t>
      </w:r>
    </w:p>
    <w:p w14:paraId="2E0B3C96" w14:textId="77777777" w:rsidR="00293F5E" w:rsidRPr="00C3691E" w:rsidRDefault="00293F5E" w:rsidP="00457963">
      <w:pPr>
        <w:ind w:firstLineChars="200" w:firstLine="480"/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</w:pPr>
      <w:r w:rsidRPr="00C3691E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《3</w:t>
      </w:r>
      <w:r w:rsidRPr="00C3691E">
        <w:rPr>
          <w:rFonts w:ascii="宋体" w:eastAsia="宋体" w:hAnsi="宋体"/>
          <w:color w:val="151515"/>
          <w:sz w:val="24"/>
          <w:szCs w:val="24"/>
          <w:shd w:val="clear" w:color="auto" w:fill="FFFFFF"/>
        </w:rPr>
        <w:t>D</w:t>
      </w:r>
      <w:r w:rsidRPr="00C3691E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打印技术》</w:t>
      </w:r>
      <w:r w:rsidRPr="00C3691E">
        <w:rPr>
          <w:rFonts w:ascii="宋体" w:eastAsia="宋体" w:hAnsi="宋体"/>
          <w:color w:val="151515"/>
          <w:sz w:val="24"/>
          <w:szCs w:val="24"/>
          <w:shd w:val="clear" w:color="auto" w:fill="FFFFFF"/>
        </w:rPr>
        <w:t>是</w:t>
      </w:r>
      <w:r w:rsidRPr="00C3691E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提升科学素养的</w:t>
      </w:r>
      <w:r w:rsidRPr="00C3691E">
        <w:rPr>
          <w:rFonts w:ascii="宋体" w:eastAsia="宋体" w:hAnsi="宋体"/>
          <w:color w:val="151515"/>
          <w:sz w:val="24"/>
          <w:szCs w:val="24"/>
          <w:shd w:val="clear" w:color="auto" w:fill="FFFFFF"/>
        </w:rPr>
        <w:t>课程</w:t>
      </w:r>
      <w:r w:rsidRPr="00C3691E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，本课程培养学生具备从事增材制造设备安装、调试、维修、保养及生产操作和运行管理等岗位职业能力。通过课程学习，使学生能够了解3D打印技术的起源与发展、工作原理及应用、设备种类及操作规范等基本知识，掌握三维模型的正向设计与逆向设计方法，掌握3D打印制作的全流程，以行业新工艺、新技术、新材料和新设备为拓展，为学生后续学习提供必要的先进制造知识。</w:t>
      </w:r>
    </w:p>
    <w:p w14:paraId="00201878" w14:textId="77777777" w:rsidR="00293F5E" w:rsidRDefault="00293F5E" w:rsidP="00457963">
      <w:pPr>
        <w:ind w:firstLineChars="200" w:firstLine="480"/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</w:pPr>
      <w:r w:rsidRPr="00C3691E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■特此声明：本课程网站所有资源仅供教学使用。来源于网络的素材，版权归原作者所有。如有侵权请联系删除！</w:t>
      </w:r>
    </w:p>
    <w:p w14:paraId="3EE88084" w14:textId="77777777" w:rsidR="00C3691E" w:rsidRPr="00C3691E" w:rsidRDefault="00C3691E" w:rsidP="00457963">
      <w:pPr>
        <w:ind w:firstLineChars="200" w:firstLine="480"/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</w:pPr>
    </w:p>
    <w:p w14:paraId="6A575C21" w14:textId="75CD0919" w:rsidR="00293F5E" w:rsidRPr="005A6FE6" w:rsidRDefault="00F665EF" w:rsidP="00293F5E">
      <w:pPr>
        <w:pStyle w:val="a3"/>
        <w:numPr>
          <w:ilvl w:val="0"/>
          <w:numId w:val="3"/>
        </w:numPr>
        <w:ind w:firstLineChars="0"/>
        <w:rPr>
          <w:rFonts w:ascii="黑体" w:eastAsia="黑体" w:hAnsi="黑体" w:hint="eastAsia"/>
          <w:color w:val="151515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151515"/>
          <w:sz w:val="24"/>
          <w:szCs w:val="24"/>
          <w:shd w:val="clear" w:color="auto" w:fill="FFFFFF"/>
        </w:rPr>
        <w:t>学时学分</w:t>
      </w:r>
    </w:p>
    <w:p w14:paraId="67CAAF63" w14:textId="77777777" w:rsidR="001A4169" w:rsidRDefault="00293F5E" w:rsidP="001A4169">
      <w:pPr>
        <w:pStyle w:val="a3"/>
        <w:ind w:left="525" w:firstLineChars="0" w:firstLine="0"/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</w:pPr>
      <w:r w:rsidRPr="007666B5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本课程学时3</w:t>
      </w:r>
      <w:r w:rsidRPr="007666B5">
        <w:rPr>
          <w:rFonts w:ascii="华文宋体" w:eastAsia="华文宋体" w:hAnsi="华文宋体"/>
          <w:color w:val="151515"/>
          <w:sz w:val="24"/>
          <w:szCs w:val="24"/>
          <w:shd w:val="clear" w:color="auto" w:fill="FFFFFF"/>
        </w:rPr>
        <w:t>2</w:t>
      </w:r>
      <w:r w:rsidRPr="007666B5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；</w:t>
      </w:r>
      <w:r w:rsidR="00F665EF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2学分</w:t>
      </w:r>
      <w:r w:rsidR="001A4169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；</w:t>
      </w:r>
      <w:r w:rsidR="001A4169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开课时间为2</w:t>
      </w:r>
      <w:r w:rsidR="001A4169">
        <w:rPr>
          <w:rFonts w:ascii="华文宋体" w:eastAsia="华文宋体" w:hAnsi="华文宋体"/>
          <w:color w:val="151515"/>
          <w:sz w:val="24"/>
          <w:szCs w:val="24"/>
          <w:shd w:val="clear" w:color="auto" w:fill="FFFFFF"/>
        </w:rPr>
        <w:t>02</w:t>
      </w:r>
      <w:r w:rsidR="001A4169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5年8月30日</w:t>
      </w:r>
      <w:r w:rsidR="001A4169">
        <w:rPr>
          <w:rFonts w:ascii="华文宋体" w:eastAsia="华文宋体" w:hAnsi="华文宋体" w:hint="eastAsia"/>
          <w:b/>
          <w:bCs/>
          <w:color w:val="151515"/>
          <w:sz w:val="24"/>
          <w:szCs w:val="24"/>
          <w:shd w:val="clear" w:color="auto" w:fill="FFFFFF"/>
        </w:rPr>
        <w:t>至</w:t>
      </w:r>
      <w:r w:rsidR="001A4169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2</w:t>
      </w:r>
      <w:r w:rsidR="001A4169">
        <w:rPr>
          <w:rFonts w:ascii="华文宋体" w:eastAsia="华文宋体" w:hAnsi="华文宋体"/>
          <w:color w:val="151515"/>
          <w:sz w:val="24"/>
          <w:szCs w:val="24"/>
          <w:shd w:val="clear" w:color="auto" w:fill="FFFFFF"/>
        </w:rPr>
        <w:t>02</w:t>
      </w:r>
      <w:r w:rsidR="001A4169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5年12月30日</w:t>
      </w:r>
    </w:p>
    <w:p w14:paraId="000E798B" w14:textId="4659727B" w:rsidR="009D2FDC" w:rsidRPr="005A6FE6" w:rsidRDefault="00293F5E" w:rsidP="009D2FDC">
      <w:pPr>
        <w:pStyle w:val="a3"/>
        <w:numPr>
          <w:ilvl w:val="0"/>
          <w:numId w:val="3"/>
        </w:numPr>
        <w:ind w:firstLineChars="0"/>
        <w:rPr>
          <w:rFonts w:ascii="黑体" w:eastAsia="黑体" w:hAnsi="黑体" w:hint="eastAsia"/>
          <w:b/>
          <w:bCs/>
          <w:color w:val="151515"/>
          <w:sz w:val="24"/>
          <w:szCs w:val="24"/>
          <w:shd w:val="clear" w:color="auto" w:fill="FFFFFF"/>
        </w:rPr>
      </w:pPr>
      <w:r w:rsidRPr="005A6FE6">
        <w:rPr>
          <w:rFonts w:ascii="黑体" w:eastAsia="黑体" w:hAnsi="黑体" w:hint="eastAsia"/>
          <w:b/>
          <w:bCs/>
          <w:color w:val="151515"/>
          <w:sz w:val="24"/>
          <w:szCs w:val="24"/>
          <w:shd w:val="clear" w:color="auto" w:fill="FFFFFF"/>
        </w:rPr>
        <w:t>课程平台：智慧职教M</w:t>
      </w:r>
      <w:r w:rsidRPr="005A6FE6">
        <w:rPr>
          <w:rFonts w:ascii="黑体" w:eastAsia="黑体" w:hAnsi="黑体"/>
          <w:b/>
          <w:bCs/>
          <w:color w:val="151515"/>
          <w:sz w:val="24"/>
          <w:szCs w:val="24"/>
          <w:shd w:val="clear" w:color="auto" w:fill="FFFFFF"/>
        </w:rPr>
        <w:t>OOC</w:t>
      </w:r>
      <w:proofErr w:type="gramStart"/>
      <w:r w:rsidRPr="005A6FE6">
        <w:rPr>
          <w:rFonts w:ascii="黑体" w:eastAsia="黑体" w:hAnsi="黑体" w:hint="eastAsia"/>
          <w:b/>
          <w:bCs/>
          <w:color w:val="151515"/>
          <w:sz w:val="24"/>
          <w:szCs w:val="24"/>
          <w:shd w:val="clear" w:color="auto" w:fill="FFFFFF"/>
        </w:rPr>
        <w:t>学院</w:t>
      </w:r>
      <w:r w:rsidRPr="005A6FE6">
        <w:rPr>
          <w:rFonts w:ascii="黑体" w:eastAsia="黑体" w:hAnsi="黑体"/>
          <w:b/>
          <w:bCs/>
          <w:color w:val="151515"/>
          <w:sz w:val="24"/>
          <w:szCs w:val="24"/>
          <w:shd w:val="clear" w:color="auto" w:fill="FFFFFF"/>
        </w:rPr>
        <w:t>;</w:t>
      </w:r>
      <w:proofErr w:type="gramEnd"/>
    </w:p>
    <w:p w14:paraId="5B081EBB" w14:textId="0959E7C8" w:rsidR="00293F5E" w:rsidRPr="009D2FDC" w:rsidRDefault="00293F5E" w:rsidP="009D2FDC">
      <w:pPr>
        <w:pStyle w:val="a3"/>
        <w:ind w:left="561" w:firstLineChars="500" w:firstLine="1050"/>
        <w:rPr>
          <w:rFonts w:hint="eastAsia"/>
          <w:b/>
          <w:bCs/>
        </w:rPr>
      </w:pPr>
      <w:r w:rsidRPr="009D2FDC">
        <w:rPr>
          <w:rFonts w:hint="eastAsia"/>
          <w:b/>
          <w:bCs/>
        </w:rPr>
        <w:t>（全国性在线公开课程平台</w:t>
      </w:r>
      <w:r w:rsidR="009D2FDC">
        <w:rPr>
          <w:rFonts w:hint="eastAsia"/>
          <w:b/>
          <w:bCs/>
        </w:rPr>
        <w:t>，</w:t>
      </w:r>
      <w:r w:rsidRPr="009D2FDC">
        <w:rPr>
          <w:rFonts w:hint="eastAsia"/>
          <w:b/>
          <w:bCs/>
        </w:rPr>
        <w:t>面向职业学校和社会学习者开放）</w:t>
      </w:r>
    </w:p>
    <w:p w14:paraId="618FE219" w14:textId="6C6D77EE" w:rsidR="00293F5E" w:rsidRDefault="00293F5E" w:rsidP="005A6FE6">
      <w:pPr>
        <w:pStyle w:val="a3"/>
        <w:numPr>
          <w:ilvl w:val="0"/>
          <w:numId w:val="3"/>
        </w:numPr>
        <w:ind w:firstLineChars="0"/>
        <w:rPr>
          <w:rFonts w:ascii="黑体" w:eastAsia="黑体" w:hAnsi="黑体" w:hint="eastAsia"/>
          <w:b/>
          <w:bCs/>
          <w:color w:val="151515"/>
          <w:sz w:val="24"/>
          <w:szCs w:val="24"/>
          <w:shd w:val="clear" w:color="auto" w:fill="FFFFFF"/>
        </w:rPr>
      </w:pPr>
      <w:r w:rsidRPr="005A6FE6">
        <w:rPr>
          <w:rFonts w:ascii="黑体" w:eastAsia="黑体" w:hAnsi="黑体"/>
          <w:b/>
          <w:bCs/>
          <w:color w:val="151515"/>
          <w:sz w:val="24"/>
          <w:szCs w:val="24"/>
          <w:shd w:val="clear" w:color="auto" w:fill="FFFFFF"/>
        </w:rPr>
        <w:t>课程</w:t>
      </w:r>
      <w:r w:rsidRPr="005A6FE6">
        <w:rPr>
          <w:rFonts w:ascii="黑体" w:eastAsia="黑体" w:hAnsi="黑体" w:hint="eastAsia"/>
          <w:b/>
          <w:bCs/>
          <w:color w:val="151515"/>
          <w:sz w:val="24"/>
          <w:szCs w:val="24"/>
          <w:shd w:val="clear" w:color="auto" w:fill="FFFFFF"/>
        </w:rPr>
        <w:t>加入方式</w:t>
      </w:r>
      <w:r w:rsidRPr="005A6FE6">
        <w:rPr>
          <w:rFonts w:ascii="黑体" w:eastAsia="黑体" w:hAnsi="黑体"/>
          <w:b/>
          <w:bCs/>
          <w:color w:val="151515"/>
          <w:sz w:val="24"/>
          <w:szCs w:val="24"/>
          <w:shd w:val="clear" w:color="auto" w:fill="FFFFFF"/>
        </w:rPr>
        <w:t>：</w:t>
      </w:r>
    </w:p>
    <w:p w14:paraId="4BCFAF0D" w14:textId="77777777" w:rsidR="001A4169" w:rsidRDefault="00B67810" w:rsidP="001A4169">
      <w:pPr>
        <w:ind w:firstLineChars="200" w:firstLine="480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方式一：</w:t>
      </w:r>
      <w:r w:rsidR="001A4169">
        <w:rPr>
          <w:rFonts w:asciiTheme="minorEastAsia" w:hAnsiTheme="minorEastAsia"/>
          <w:b/>
          <w:bCs/>
          <w:sz w:val="24"/>
          <w:szCs w:val="24"/>
          <w:u w:val="single"/>
          <w:lang w:val="en-GB"/>
        </w:rPr>
        <w:t>1.</w:t>
      </w:r>
      <w:r w:rsidR="001A4169">
        <w:rPr>
          <w:rFonts w:asciiTheme="minorEastAsia" w:hAnsiTheme="minorEastAsia" w:hint="eastAsia"/>
          <w:b/>
          <w:bCs/>
          <w:sz w:val="24"/>
          <w:szCs w:val="24"/>
          <w:u w:val="single"/>
        </w:rPr>
        <w:t>手机端</w:t>
      </w:r>
      <w:r w:rsidR="001A4169">
        <w:rPr>
          <w:rFonts w:asciiTheme="minorEastAsia" w:hAnsiTheme="minorEastAsia" w:hint="eastAsia"/>
          <w:b/>
          <w:bCs/>
          <w:sz w:val="24"/>
          <w:szCs w:val="24"/>
        </w:rPr>
        <w:t>：【智慧职教+】APP扫码加入课程学习</w:t>
      </w:r>
    </w:p>
    <w:p w14:paraId="46132432" w14:textId="35C0BF49" w:rsidR="00B67810" w:rsidRDefault="001A4169" w:rsidP="004A3F73">
      <w:pPr>
        <w:spacing w:line="360" w:lineRule="auto"/>
        <w:ind w:firstLineChars="500" w:firstLine="105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4C47670B" wp14:editId="09E2E589">
            <wp:extent cx="2072244" cy="2117537"/>
            <wp:effectExtent l="0" t="0" r="44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29" cy="213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F73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4A3F73">
        <w:rPr>
          <w:rFonts w:hint="eastAsia"/>
          <w:noProof/>
        </w:rPr>
        <w:drawing>
          <wp:inline distT="0" distB="0" distL="0" distR="0" wp14:anchorId="3E7735C0" wp14:editId="7E89DCA7">
            <wp:extent cx="1609107" cy="660330"/>
            <wp:effectExtent l="0" t="0" r="0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57" cy="6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5245" w14:textId="7736CED0" w:rsidR="004A3F73" w:rsidRDefault="004A3F73" w:rsidP="004A3F73">
      <w:pPr>
        <w:spacing w:line="360" w:lineRule="auto"/>
        <w:ind w:firstLineChars="200" w:firstLine="480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>方式二</w:t>
      </w: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>：</w:t>
      </w:r>
      <w:r>
        <w:rPr>
          <w:rFonts w:asciiTheme="minorEastAsia" w:hAnsiTheme="minorEastAsia" w:hint="eastAsia"/>
          <w:b/>
          <w:bCs/>
          <w:sz w:val="24"/>
          <w:szCs w:val="24"/>
        </w:rPr>
        <w:t>搜索“智慧职教</w:t>
      </w:r>
      <w:proofErr w:type="spellStart"/>
      <w:r>
        <w:rPr>
          <w:rFonts w:asciiTheme="minorEastAsia" w:hAnsiTheme="minorEastAsia"/>
          <w:b/>
          <w:bCs/>
          <w:sz w:val="24"/>
          <w:szCs w:val="24"/>
          <w:lang w:val="en-GB"/>
        </w:rPr>
        <w:t>mooc</w:t>
      </w:r>
      <w:proofErr w:type="spellEnd"/>
      <w:r>
        <w:rPr>
          <w:rFonts w:asciiTheme="minorEastAsia" w:hAnsiTheme="minorEastAsia"/>
          <w:b/>
          <w:bCs/>
          <w:sz w:val="24"/>
          <w:szCs w:val="24"/>
          <w:lang w:val="en-GB"/>
        </w:rPr>
        <w:t>”</w:t>
      </w:r>
      <w:r>
        <w:rPr>
          <w:rFonts w:asciiTheme="minorEastAsia" w:hAnsiTheme="minorEastAsia" w:hint="eastAsia"/>
          <w:b/>
          <w:bCs/>
          <w:sz w:val="24"/>
          <w:szCs w:val="24"/>
        </w:rPr>
        <w:t>官网，搜索“3D打印技术”课程加入课程学习</w:t>
      </w:r>
    </w:p>
    <w:p w14:paraId="09060CAB" w14:textId="77777777" w:rsidR="004A3F73" w:rsidRDefault="004A3F73" w:rsidP="004A3F73">
      <w:pPr>
        <w:spacing w:line="360" w:lineRule="auto"/>
        <w:ind w:firstLineChars="300" w:firstLine="7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智慧职教</w:t>
      </w:r>
      <w:r>
        <w:rPr>
          <w:rFonts w:asciiTheme="minorEastAsia" w:hAnsiTheme="minorEastAsia" w:hint="eastAsia"/>
          <w:b/>
          <w:bCs/>
          <w:sz w:val="32"/>
          <w:szCs w:val="32"/>
        </w:rPr>
        <w:t>M</w:t>
      </w:r>
      <w:r>
        <w:rPr>
          <w:rFonts w:asciiTheme="minorEastAsia" w:hAnsiTheme="minorEastAsia"/>
          <w:b/>
          <w:bCs/>
          <w:sz w:val="32"/>
          <w:szCs w:val="32"/>
        </w:rPr>
        <w:t>OOC</w:t>
      </w:r>
      <w:r>
        <w:rPr>
          <w:rFonts w:asciiTheme="minorEastAsia" w:hAnsiTheme="minorEastAsia" w:hint="eastAsia"/>
          <w:sz w:val="24"/>
          <w:szCs w:val="24"/>
        </w:rPr>
        <w:t xml:space="preserve">平台 </w:t>
      </w:r>
      <w:r>
        <w:rPr>
          <w:rFonts w:asciiTheme="minorEastAsia" w:hAnsiTheme="minorEastAsia"/>
          <w:sz w:val="24"/>
          <w:szCs w:val="24"/>
        </w:rPr>
        <w:t xml:space="preserve"> </w:t>
      </w:r>
      <w:hyperlink r:id="rId9" w:history="1">
        <w:r>
          <w:rPr>
            <w:rStyle w:val="a5"/>
            <w:rFonts w:asciiTheme="minorEastAsia" w:hAnsiTheme="minorEastAsia"/>
            <w:sz w:val="24"/>
            <w:szCs w:val="24"/>
          </w:rPr>
          <w:t>https://mooc</w:t>
        </w:r>
        <w:r>
          <w:rPr>
            <w:rStyle w:val="a5"/>
            <w:rFonts w:asciiTheme="minorEastAsia" w:hAnsiTheme="minorEastAsia"/>
            <w:sz w:val="24"/>
            <w:szCs w:val="24"/>
          </w:rPr>
          <w:t>.</w:t>
        </w:r>
        <w:r>
          <w:rPr>
            <w:rStyle w:val="a5"/>
            <w:rFonts w:asciiTheme="minorEastAsia" w:hAnsiTheme="minorEastAsia"/>
            <w:sz w:val="24"/>
            <w:szCs w:val="24"/>
          </w:rPr>
          <w:t>icve.com.cn/cms/</w:t>
        </w:r>
      </w:hyperlink>
      <w:r>
        <w:rPr>
          <w:rFonts w:asciiTheme="minorEastAsia" w:hAnsiTheme="minorEastAsia" w:hint="eastAsia"/>
          <w:sz w:val="24"/>
          <w:szCs w:val="24"/>
        </w:rPr>
        <w:t>，</w:t>
      </w:r>
    </w:p>
    <w:p w14:paraId="7A3A67F8" w14:textId="69C452F5" w:rsidR="004A3F73" w:rsidRPr="004A3F73" w:rsidRDefault="00AC3C5E" w:rsidP="001A4169">
      <w:pPr>
        <w:spacing w:line="360" w:lineRule="auto"/>
        <w:ind w:firstLineChars="200" w:firstLine="420"/>
        <w:jc w:val="center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2BAF8255" wp14:editId="49242F73">
            <wp:extent cx="3434760" cy="1223158"/>
            <wp:effectExtent l="0" t="0" r="0" b="0"/>
            <wp:docPr id="2182762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42" cy="12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29E">
        <w:rPr>
          <w:rFonts w:asciiTheme="minorEastAsia" w:hAnsiTheme="minorEastAsia" w:hint="eastAsia"/>
          <w:b/>
          <w:bCs/>
          <w:sz w:val="24"/>
          <w:szCs w:val="24"/>
        </w:rPr>
        <w:t xml:space="preserve">   </w:t>
      </w:r>
      <w:r w:rsidR="004A3F73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36E94154" wp14:editId="23E26E8C">
            <wp:extent cx="1312224" cy="1234569"/>
            <wp:effectExtent l="0" t="0" r="254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b="14512"/>
                    <a:stretch>
                      <a:fillRect/>
                    </a:stretch>
                  </pic:blipFill>
                  <pic:spPr>
                    <a:xfrm>
                      <a:off x="0" y="0"/>
                      <a:ext cx="1316054" cy="12381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E5D4DE" w14:textId="77777777" w:rsidR="00AC3C5E" w:rsidRDefault="00AC3C5E" w:rsidP="005A6FE6">
      <w:pPr>
        <w:pStyle w:val="a3"/>
        <w:ind w:left="381" w:firstLineChars="0" w:firstLine="0"/>
        <w:rPr>
          <w:b/>
          <w:bCs/>
          <w:sz w:val="24"/>
          <w:szCs w:val="24"/>
        </w:rPr>
      </w:pPr>
    </w:p>
    <w:p w14:paraId="10C5833C" w14:textId="40B7AFF3" w:rsidR="00003297" w:rsidRPr="00711FF6" w:rsidRDefault="00003297" w:rsidP="005A6FE6">
      <w:pPr>
        <w:pStyle w:val="a3"/>
        <w:ind w:left="381" w:firstLineChars="0" w:firstLine="0"/>
        <w:rPr>
          <w:rFonts w:hint="eastAsia"/>
          <w:b/>
          <w:bCs/>
          <w:sz w:val="24"/>
          <w:szCs w:val="24"/>
          <w:u w:val="single"/>
        </w:rPr>
      </w:pPr>
      <w:r w:rsidRPr="005A6FE6">
        <w:rPr>
          <w:rFonts w:hint="eastAsia"/>
          <w:b/>
          <w:bCs/>
          <w:sz w:val="24"/>
          <w:szCs w:val="24"/>
        </w:rPr>
        <w:lastRenderedPageBreak/>
        <w:t>方式</w:t>
      </w:r>
      <w:r w:rsidR="0062129E">
        <w:rPr>
          <w:rFonts w:hint="eastAsia"/>
          <w:b/>
          <w:bCs/>
          <w:sz w:val="24"/>
          <w:szCs w:val="24"/>
        </w:rPr>
        <w:t>三</w:t>
      </w:r>
      <w:r w:rsidRPr="005A6FE6">
        <w:rPr>
          <w:rFonts w:hint="eastAsia"/>
          <w:b/>
          <w:bCs/>
          <w:sz w:val="24"/>
          <w:szCs w:val="24"/>
        </w:rPr>
        <w:t>：</w:t>
      </w:r>
      <w:r w:rsidR="00D972E5" w:rsidRPr="00711FF6">
        <w:rPr>
          <w:rFonts w:hint="eastAsia"/>
          <w:b/>
          <w:bCs/>
          <w:sz w:val="24"/>
          <w:szCs w:val="24"/>
          <w:u w:val="single"/>
        </w:rPr>
        <w:t>通过</w:t>
      </w:r>
      <w:r w:rsidR="004A063C" w:rsidRPr="00711FF6">
        <w:rPr>
          <w:rFonts w:hint="eastAsia"/>
          <w:b/>
          <w:bCs/>
          <w:sz w:val="24"/>
          <w:szCs w:val="24"/>
          <w:u w:val="single"/>
        </w:rPr>
        <w:t>课程</w:t>
      </w:r>
      <w:r w:rsidR="00D972E5" w:rsidRPr="00711FF6">
        <w:rPr>
          <w:rFonts w:hint="eastAsia"/>
          <w:b/>
          <w:bCs/>
          <w:sz w:val="24"/>
          <w:szCs w:val="24"/>
          <w:u w:val="single"/>
        </w:rPr>
        <w:t>链接</w:t>
      </w:r>
      <w:r w:rsidR="00B126C2" w:rsidRPr="00711FF6">
        <w:rPr>
          <w:rFonts w:hint="eastAsia"/>
          <w:b/>
          <w:bCs/>
          <w:sz w:val="24"/>
          <w:szCs w:val="24"/>
          <w:u w:val="single"/>
        </w:rPr>
        <w:t>地址</w:t>
      </w:r>
      <w:r w:rsidR="00D972E5" w:rsidRPr="00711FF6">
        <w:rPr>
          <w:rFonts w:hint="eastAsia"/>
          <w:b/>
          <w:bCs/>
          <w:sz w:val="24"/>
          <w:szCs w:val="24"/>
          <w:u w:val="single"/>
        </w:rPr>
        <w:t>加入课程学习</w:t>
      </w:r>
    </w:p>
    <w:p w14:paraId="67BD8DA9" w14:textId="28C622C2" w:rsidR="003430E9" w:rsidRDefault="00AC3C5E" w:rsidP="005004E1">
      <w:pPr>
        <w:widowControl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hyperlink r:id="rId12" w:history="1">
        <w:r w:rsidRPr="005C42FE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https</w:t>
        </w:r>
        <w:r w:rsidRPr="005C42FE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:</w:t>
        </w:r>
        <w:r w:rsidRPr="005C42FE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//mooc.icve.com.cn/cms/courseDetails/index.htm?classId=d799be1a10ec76559083346686ab3e38</w:t>
        </w:r>
      </w:hyperlink>
    </w:p>
    <w:p w14:paraId="795F8AEE" w14:textId="77777777" w:rsidR="00AC3C5E" w:rsidRPr="00AC3C5E" w:rsidRDefault="00AC3C5E" w:rsidP="005004E1">
      <w:pPr>
        <w:widowControl/>
        <w:ind w:firstLineChars="300" w:firstLine="720"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</w:rPr>
      </w:pPr>
    </w:p>
    <w:p w14:paraId="56410401" w14:textId="67067715" w:rsidR="003430E9" w:rsidRDefault="004A3F73" w:rsidP="0000329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E134734" wp14:editId="32BB85A8">
            <wp:extent cx="5274310" cy="1779369"/>
            <wp:effectExtent l="0" t="0" r="2540" b="0"/>
            <wp:docPr id="21113647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DD3C" w14:textId="77777777" w:rsidR="00E52450" w:rsidRDefault="00E52450" w:rsidP="00003297">
      <w:pPr>
        <w:rPr>
          <w:rFonts w:hint="eastAsia"/>
        </w:rPr>
      </w:pPr>
    </w:p>
    <w:p w14:paraId="37D26E5B" w14:textId="7934DA8C" w:rsidR="00293F5E" w:rsidRPr="006871AD" w:rsidRDefault="00293F5E" w:rsidP="00293F5E">
      <w:pPr>
        <w:rPr>
          <w:rFonts w:ascii="黑体" w:eastAsia="黑体" w:hAnsi="黑体" w:hint="eastAsia"/>
          <w:b/>
          <w:bCs/>
          <w:color w:val="151515"/>
          <w:szCs w:val="21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151515"/>
          <w:szCs w:val="21"/>
          <w:shd w:val="clear" w:color="auto" w:fill="FFFFFF"/>
        </w:rPr>
        <w:t>四</w:t>
      </w:r>
      <w:r>
        <w:rPr>
          <w:rFonts w:ascii="黑体" w:eastAsia="黑体" w:hAnsi="黑体" w:hint="eastAsia"/>
          <w:b/>
          <w:bCs/>
          <w:color w:val="151515"/>
          <w:szCs w:val="21"/>
          <w:shd w:val="clear" w:color="auto" w:fill="FFFFFF"/>
          <w:lang w:val="en-GB"/>
        </w:rPr>
        <w:t>、</w:t>
      </w:r>
      <w:r w:rsidRPr="006871AD">
        <w:rPr>
          <w:rFonts w:ascii="黑体" w:eastAsia="黑体" w:hAnsi="黑体" w:hint="eastAsia"/>
          <w:b/>
          <w:bCs/>
          <w:color w:val="151515"/>
          <w:szCs w:val="21"/>
          <w:shd w:val="clear" w:color="auto" w:fill="FFFFFF"/>
        </w:rPr>
        <w:t>课程内容</w:t>
      </w:r>
    </w:p>
    <w:p w14:paraId="6BFBAA39" w14:textId="7EC54210" w:rsidR="003F5434" w:rsidRDefault="00293F5E" w:rsidP="00293F5E">
      <w:pPr>
        <w:snapToGrid w:val="0"/>
        <w:spacing w:line="360" w:lineRule="auto"/>
        <w:ind w:left="105" w:firstLineChars="200" w:firstLine="480"/>
        <w:rPr>
          <w:rFonts w:hint="eastAsia"/>
          <w:b/>
          <w:bCs/>
          <w:sz w:val="24"/>
          <w:szCs w:val="24"/>
        </w:rPr>
      </w:pPr>
      <w:r w:rsidRPr="00457963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本课程共</w:t>
      </w:r>
      <w:r w:rsidR="006A3CB1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8</w:t>
      </w:r>
      <w:r w:rsidRPr="00457963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个项目</w:t>
      </w:r>
      <w:r w:rsidR="00967171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（6个学习项目，1个拓展项目，1个考核项目）</w:t>
      </w:r>
      <w:r w:rsidR="00711FF6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，</w:t>
      </w:r>
      <w:r w:rsidRPr="00457963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各学习项目下有对应的</w:t>
      </w:r>
      <w:r w:rsidR="00711FF6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  <w:lang w:val="en-GB"/>
        </w:rPr>
        <w:t>教学资源、</w:t>
      </w:r>
      <w:r w:rsidRPr="00457963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主题讨论、在线测试、</w:t>
      </w:r>
      <w:r w:rsidR="003F5434" w:rsidRPr="00457963"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  <w:t>作业、考试等，随设定周次</w:t>
      </w:r>
      <w:r w:rsidR="003F5434" w:rsidRPr="00457963">
        <w:rPr>
          <w:rFonts w:hint="eastAsia"/>
          <w:b/>
          <w:bCs/>
          <w:sz w:val="24"/>
          <w:szCs w:val="24"/>
        </w:rPr>
        <w:t>逐步开放</w:t>
      </w:r>
    </w:p>
    <w:p w14:paraId="49CCB4C9" w14:textId="6523C1A7" w:rsidR="0074238E" w:rsidRPr="00457963" w:rsidRDefault="00E52450" w:rsidP="00E52450">
      <w:pPr>
        <w:snapToGrid w:val="0"/>
        <w:spacing w:line="360" w:lineRule="auto"/>
        <w:ind w:left="105" w:firstLineChars="200" w:firstLine="420"/>
        <w:jc w:val="center"/>
        <w:rPr>
          <w:rFonts w:ascii="华文宋体" w:eastAsia="华文宋体" w:hAnsi="华文宋体" w:hint="eastAsia"/>
          <w:color w:val="151515"/>
          <w:sz w:val="24"/>
          <w:szCs w:val="24"/>
          <w:shd w:val="clear" w:color="auto" w:fill="FFFFFF"/>
        </w:rPr>
      </w:pPr>
      <w:r>
        <w:rPr>
          <w:rFonts w:hint="eastAsia"/>
          <w:noProof/>
        </w:rPr>
        <w:drawing>
          <wp:inline distT="0" distB="0" distL="0" distR="0" wp14:anchorId="27C904DA" wp14:editId="4DDD1D6A">
            <wp:extent cx="1549730" cy="2202114"/>
            <wp:effectExtent l="0" t="0" r="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51" cy="221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DD87" w14:textId="77777777" w:rsidR="00C31C73" w:rsidRDefault="00C31C73" w:rsidP="00457963">
      <w:pPr>
        <w:spacing w:line="360" w:lineRule="auto"/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</w:pPr>
    </w:p>
    <w:p w14:paraId="247C4987" w14:textId="30AF2ACE" w:rsidR="00293F5E" w:rsidRPr="00457963" w:rsidRDefault="00293F5E" w:rsidP="00457963">
      <w:pPr>
        <w:spacing w:line="360" w:lineRule="auto"/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</w:pPr>
      <w:r w:rsidRPr="00457963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五</w:t>
      </w:r>
      <w:r w:rsidRPr="00457963">
        <w:rPr>
          <w:rFonts w:ascii="宋体" w:eastAsia="宋体" w:hAnsi="宋体" w:hint="eastAsia"/>
          <w:b/>
          <w:bCs/>
          <w:color w:val="151515"/>
          <w:sz w:val="24"/>
          <w:szCs w:val="24"/>
          <w:shd w:val="clear" w:color="auto" w:fill="FFFFFF"/>
        </w:rPr>
        <w:t>、学习方式：</w:t>
      </w:r>
      <w:r w:rsidRPr="00457963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线上学习方式或线上线下混合式学习方式</w:t>
      </w:r>
    </w:p>
    <w:p w14:paraId="4F1D9742" w14:textId="536288B9" w:rsidR="00293F5E" w:rsidRPr="00457963" w:rsidRDefault="00293F5E" w:rsidP="00457963">
      <w:pPr>
        <w:spacing w:line="360" w:lineRule="auto"/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</w:pPr>
      <w:r w:rsidRPr="00457963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六、</w:t>
      </w:r>
      <w:r w:rsidRPr="00457963">
        <w:rPr>
          <w:rFonts w:ascii="宋体" w:eastAsia="宋体" w:hAnsi="宋体" w:hint="eastAsia"/>
          <w:b/>
          <w:bCs/>
          <w:color w:val="151515"/>
          <w:sz w:val="24"/>
          <w:szCs w:val="24"/>
          <w:shd w:val="clear" w:color="auto" w:fill="FFFFFF"/>
        </w:rPr>
        <w:t>成绩评价：</w:t>
      </w:r>
      <w:r w:rsidRPr="00457963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线上和线下相结合</w:t>
      </w:r>
      <w:r w:rsidRPr="00457963">
        <w:rPr>
          <w:rFonts w:ascii="宋体" w:eastAsia="宋体" w:hAnsi="宋体"/>
          <w:color w:val="151515"/>
          <w:sz w:val="24"/>
          <w:szCs w:val="24"/>
          <w:shd w:val="clear" w:color="auto" w:fill="FFFFFF"/>
        </w:rPr>
        <w:t>进行多元化考核</w:t>
      </w:r>
      <w:r w:rsidR="00711FF6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，满分100分</w:t>
      </w:r>
    </w:p>
    <w:p w14:paraId="3D40A94D" w14:textId="77777777" w:rsidR="00293F5E" w:rsidRPr="00457963" w:rsidRDefault="00293F5E" w:rsidP="00457963">
      <w:pPr>
        <w:spacing w:line="360" w:lineRule="auto"/>
        <w:ind w:firstLineChars="200" w:firstLine="480"/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</w:pPr>
      <w:r w:rsidRPr="00457963">
        <w:rPr>
          <w:rFonts w:ascii="宋体" w:eastAsia="宋体" w:hAnsi="宋体" w:cs="Times New Roman"/>
          <w:color w:val="151515"/>
          <w:sz w:val="24"/>
          <w:szCs w:val="24"/>
          <w:shd w:val="clear" w:color="auto" w:fill="FFFFFF"/>
        </w:rPr>
        <w:t>■</w:t>
      </w:r>
      <w:r w:rsidRPr="00457963">
        <w:rPr>
          <w:rFonts w:ascii="宋体" w:eastAsia="宋体" w:hAnsi="宋体" w:hint="eastAsia"/>
          <w:b/>
          <w:bCs/>
          <w:color w:val="151515"/>
          <w:sz w:val="24"/>
          <w:szCs w:val="24"/>
          <w:shd w:val="clear" w:color="auto" w:fill="FFFFFF"/>
        </w:rPr>
        <w:t>线上学习方式最终成绩</w:t>
      </w:r>
      <w:r w:rsidRPr="00457963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=课件浏览</w:t>
      </w:r>
      <w:r w:rsidRPr="00457963">
        <w:rPr>
          <w:rFonts w:ascii="宋体" w:eastAsia="宋体" w:hAnsi="宋体"/>
          <w:color w:val="151515"/>
          <w:sz w:val="24"/>
          <w:szCs w:val="24"/>
          <w:shd w:val="clear" w:color="auto" w:fill="FFFFFF"/>
        </w:rPr>
        <w:t>40%+</w:t>
      </w:r>
      <w:r w:rsidRPr="00457963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在线测试、考试</w:t>
      </w:r>
      <w:r w:rsidRPr="00457963">
        <w:rPr>
          <w:rFonts w:ascii="宋体" w:eastAsia="宋体" w:hAnsi="宋体"/>
          <w:color w:val="151515"/>
          <w:sz w:val="24"/>
          <w:szCs w:val="24"/>
          <w:shd w:val="clear" w:color="auto" w:fill="FFFFFF"/>
        </w:rPr>
        <w:t>35%+</w:t>
      </w:r>
      <w:r w:rsidRPr="00457963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主题讨论发贴1</w:t>
      </w:r>
      <w:r w:rsidRPr="00457963">
        <w:rPr>
          <w:rFonts w:ascii="宋体" w:eastAsia="宋体" w:hAnsi="宋体"/>
          <w:color w:val="151515"/>
          <w:sz w:val="24"/>
          <w:szCs w:val="24"/>
          <w:shd w:val="clear" w:color="auto" w:fill="FFFFFF"/>
        </w:rPr>
        <w:t>0%+</w:t>
      </w:r>
      <w:r w:rsidRPr="00457963">
        <w:rPr>
          <w:rFonts w:ascii="宋体" w:eastAsia="宋体" w:hAnsi="宋体" w:hint="eastAsia"/>
          <w:color w:val="151515"/>
          <w:sz w:val="24"/>
          <w:szCs w:val="24"/>
          <w:shd w:val="clear" w:color="auto" w:fill="FFFFFF"/>
        </w:rPr>
        <w:t>作业</w:t>
      </w:r>
      <w:r w:rsidRPr="00457963">
        <w:rPr>
          <w:rFonts w:ascii="宋体" w:eastAsia="宋体" w:hAnsi="宋体"/>
          <w:color w:val="151515"/>
          <w:sz w:val="24"/>
          <w:szCs w:val="24"/>
          <w:shd w:val="clear" w:color="auto" w:fill="FFFFFF"/>
        </w:rPr>
        <w:t>15%</w:t>
      </w:r>
    </w:p>
    <w:p w14:paraId="7BD0D5EA" w14:textId="7134E2C1" w:rsidR="00293F5E" w:rsidRPr="00457963" w:rsidRDefault="00293F5E" w:rsidP="00457963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57963">
        <w:rPr>
          <w:rFonts w:ascii="宋体" w:eastAsia="宋体" w:hAnsi="宋体" w:hint="eastAsia"/>
          <w:b/>
          <w:bCs/>
          <w:sz w:val="24"/>
          <w:szCs w:val="24"/>
        </w:rPr>
        <w:t>七、</w:t>
      </w:r>
      <w:r w:rsidRPr="00457963">
        <w:rPr>
          <w:rFonts w:ascii="宋体" w:eastAsia="宋体" w:hAnsi="宋体" w:hint="eastAsia"/>
          <w:b/>
          <w:bCs/>
          <w:color w:val="151515"/>
          <w:sz w:val="24"/>
          <w:szCs w:val="24"/>
          <w:shd w:val="clear" w:color="auto" w:fill="FFFFFF"/>
        </w:rPr>
        <w:t>个人成绩查看方式：</w:t>
      </w:r>
    </w:p>
    <w:p w14:paraId="15AB6C5E" w14:textId="7D72846B" w:rsidR="00293F5E" w:rsidRPr="00457963" w:rsidRDefault="003F5434" w:rsidP="00457963">
      <w:pPr>
        <w:widowControl/>
        <w:spacing w:line="360" w:lineRule="auto"/>
        <w:ind w:firstLineChars="200" w:firstLine="480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457963">
        <w:rPr>
          <w:rFonts w:ascii="宋体" w:eastAsia="宋体" w:hAnsi="宋体" w:hint="eastAsia"/>
          <w:sz w:val="24"/>
          <w:szCs w:val="24"/>
        </w:rPr>
        <w:t>课程网站会同步显示学习者的成绩，</w:t>
      </w:r>
      <w:r w:rsidR="00711FF6">
        <w:rPr>
          <w:rFonts w:ascii="宋体" w:eastAsia="宋体" w:hAnsi="宋体" w:hint="eastAsia"/>
          <w:sz w:val="24"/>
          <w:szCs w:val="24"/>
        </w:rPr>
        <w:t>电脑端</w:t>
      </w:r>
      <w:r w:rsidR="00293F5E" w:rsidRPr="00457963">
        <w:rPr>
          <w:rFonts w:ascii="宋体" w:eastAsia="宋体" w:hAnsi="宋体" w:hint="eastAsia"/>
          <w:b/>
          <w:bCs/>
          <w:sz w:val="24"/>
          <w:szCs w:val="24"/>
        </w:rPr>
        <w:t>打开智慧职教新版M</w:t>
      </w:r>
      <w:r w:rsidR="00293F5E" w:rsidRPr="00457963">
        <w:rPr>
          <w:rFonts w:ascii="宋体" w:eastAsia="宋体" w:hAnsi="宋体"/>
          <w:b/>
          <w:bCs/>
          <w:sz w:val="24"/>
          <w:szCs w:val="24"/>
        </w:rPr>
        <w:t>OOC</w:t>
      </w:r>
      <w:r w:rsidR="00293F5E" w:rsidRPr="00457963">
        <w:rPr>
          <w:rFonts w:ascii="宋体" w:eastAsia="宋体" w:hAnsi="宋体" w:hint="eastAsia"/>
          <w:b/>
          <w:bCs/>
          <w:sz w:val="24"/>
          <w:szCs w:val="24"/>
        </w:rPr>
        <w:t>网页；</w:t>
      </w:r>
      <w:r w:rsidR="00293F5E" w:rsidRPr="00457963">
        <w:rPr>
          <w:rFonts w:ascii="宋体" w:eastAsia="宋体" w:hAnsi="宋体" w:hint="eastAsia"/>
          <w:b/>
          <w:bCs/>
          <w:sz w:val="24"/>
          <w:szCs w:val="24"/>
          <w:u w:val="single"/>
        </w:rPr>
        <w:t>登录</w:t>
      </w:r>
      <w:r w:rsidR="00293F5E" w:rsidRPr="00457963">
        <w:rPr>
          <w:rFonts w:ascii="宋体" w:eastAsia="宋体" w:hAnsi="宋体" w:hint="eastAsia"/>
          <w:b/>
          <w:bCs/>
          <w:sz w:val="24"/>
          <w:szCs w:val="24"/>
        </w:rPr>
        <w:t>后点击 “</w:t>
      </w:r>
      <w:r w:rsidR="00293F5E" w:rsidRPr="00457963">
        <w:rPr>
          <w:rFonts w:ascii="宋体" w:eastAsia="宋体" w:hAnsi="宋体" w:hint="eastAsia"/>
          <w:b/>
          <w:bCs/>
          <w:sz w:val="24"/>
          <w:szCs w:val="24"/>
          <w:u w:val="single"/>
          <w:lang w:val="en-GB"/>
        </w:rPr>
        <w:t>我的</w:t>
      </w:r>
      <w:proofErr w:type="spellStart"/>
      <w:r w:rsidR="00293F5E" w:rsidRPr="00457963">
        <w:rPr>
          <w:rFonts w:ascii="宋体" w:eastAsia="宋体" w:hAnsi="宋体"/>
          <w:b/>
          <w:bCs/>
          <w:sz w:val="24"/>
          <w:szCs w:val="24"/>
          <w:u w:val="single"/>
          <w:lang w:val="en-GB"/>
        </w:rPr>
        <w:t>mooc</w:t>
      </w:r>
      <w:proofErr w:type="spellEnd"/>
      <w:proofErr w:type="gramStart"/>
      <w:r w:rsidR="00293F5E" w:rsidRPr="00457963">
        <w:rPr>
          <w:rFonts w:ascii="宋体" w:eastAsia="宋体" w:hAnsi="宋体" w:hint="eastAsia"/>
          <w:b/>
          <w:bCs/>
          <w:sz w:val="24"/>
          <w:szCs w:val="24"/>
          <w:lang w:val="en-GB"/>
        </w:rPr>
        <w:t xml:space="preserve"> </w:t>
      </w:r>
      <w:r w:rsidR="00293F5E" w:rsidRPr="00457963">
        <w:rPr>
          <w:rFonts w:ascii="宋体" w:eastAsia="宋体" w:hAnsi="宋体"/>
          <w:b/>
          <w:bCs/>
          <w:sz w:val="24"/>
          <w:szCs w:val="24"/>
        </w:rPr>
        <w:t>”</w:t>
      </w:r>
      <w:proofErr w:type="gramEnd"/>
      <w:r w:rsidR="00293F5E" w:rsidRPr="00457963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293F5E" w:rsidRPr="00457963">
        <w:rPr>
          <w:rFonts w:ascii="宋体" w:eastAsia="宋体" w:hAnsi="宋体" w:hint="eastAsia"/>
          <w:b/>
          <w:bCs/>
          <w:sz w:val="24"/>
          <w:szCs w:val="24"/>
          <w:u w:val="single"/>
          <w:lang w:val="en-GB"/>
        </w:rPr>
        <w:t xml:space="preserve"> 我的成绩</w:t>
      </w:r>
      <w:r w:rsidR="00293F5E" w:rsidRPr="00457963">
        <w:rPr>
          <w:rFonts w:ascii="宋体" w:eastAsia="宋体" w:hAnsi="宋体" w:hint="eastAsia"/>
          <w:b/>
          <w:bCs/>
          <w:sz w:val="24"/>
          <w:szCs w:val="24"/>
          <w:lang w:val="en-GB"/>
        </w:rPr>
        <w:t xml:space="preserve"> </w:t>
      </w:r>
      <w:r w:rsidR="00293F5E" w:rsidRPr="00457963">
        <w:rPr>
          <w:rFonts w:ascii="宋体" w:eastAsia="宋体" w:hAnsi="宋体"/>
          <w:b/>
          <w:bCs/>
          <w:sz w:val="24"/>
          <w:szCs w:val="24"/>
        </w:rPr>
        <w:t>”</w:t>
      </w:r>
      <w:r w:rsidRPr="00457963">
        <w:rPr>
          <w:rFonts w:ascii="宋体" w:eastAsia="宋体" w:hAnsi="宋体" w:hint="eastAsia"/>
          <w:b/>
          <w:bCs/>
          <w:sz w:val="24"/>
          <w:szCs w:val="24"/>
        </w:rPr>
        <w:t>可查看。</w:t>
      </w:r>
    </w:p>
    <w:p w14:paraId="6C691D73" w14:textId="3A684974" w:rsidR="00293F5E" w:rsidRDefault="00293F5E" w:rsidP="00293F5E">
      <w:pPr>
        <w:ind w:left="105"/>
        <w:rPr>
          <w:rFonts w:ascii="宋体" w:eastAsia="宋体" w:hAnsi="宋体" w:hint="eastAsia"/>
          <w:sz w:val="24"/>
          <w:szCs w:val="24"/>
        </w:rPr>
      </w:pPr>
      <w:r w:rsidRPr="00457963">
        <w:rPr>
          <w:rFonts w:ascii="宋体" w:eastAsia="宋体" w:hAnsi="宋体" w:hint="eastAsia"/>
          <w:sz w:val="24"/>
          <w:szCs w:val="24"/>
        </w:rPr>
        <w:lastRenderedPageBreak/>
        <w:t>八</w:t>
      </w:r>
      <w:r w:rsidRPr="00457963">
        <w:rPr>
          <w:rFonts w:ascii="宋体" w:eastAsia="宋体" w:hAnsi="宋体" w:hint="eastAsia"/>
          <w:b/>
          <w:bCs/>
          <w:sz w:val="24"/>
          <w:szCs w:val="24"/>
        </w:rPr>
        <w:t>、课程学习证书</w:t>
      </w:r>
      <w:r w:rsidRPr="00457963">
        <w:rPr>
          <w:rFonts w:ascii="宋体" w:eastAsia="宋体" w:hAnsi="宋体" w:hint="eastAsia"/>
          <w:sz w:val="24"/>
          <w:szCs w:val="24"/>
        </w:rPr>
        <w:t>：线上学习成绩</w:t>
      </w:r>
      <w:r w:rsidRPr="00457963">
        <w:rPr>
          <w:rFonts w:ascii="宋体" w:eastAsia="宋体" w:hAnsi="宋体"/>
          <w:sz w:val="24"/>
          <w:szCs w:val="24"/>
        </w:rPr>
        <w:t>≥</w:t>
      </w:r>
      <w:r w:rsidRPr="00457963">
        <w:rPr>
          <w:rFonts w:ascii="宋体" w:eastAsia="宋体" w:hAnsi="宋体" w:hint="eastAsia"/>
          <w:sz w:val="24"/>
          <w:szCs w:val="24"/>
        </w:rPr>
        <w:t>6</w:t>
      </w:r>
      <w:r w:rsidRPr="00457963">
        <w:rPr>
          <w:rFonts w:ascii="宋体" w:eastAsia="宋体" w:hAnsi="宋体"/>
          <w:sz w:val="24"/>
          <w:szCs w:val="24"/>
        </w:rPr>
        <w:t>0</w:t>
      </w:r>
      <w:r w:rsidRPr="00457963">
        <w:rPr>
          <w:rFonts w:ascii="宋体" w:eastAsia="宋体" w:hAnsi="宋体" w:hint="eastAsia"/>
          <w:sz w:val="24"/>
          <w:szCs w:val="24"/>
        </w:rPr>
        <w:t>分的学习者可获得学习成果认定证书。</w:t>
      </w:r>
    </w:p>
    <w:p w14:paraId="3C78D017" w14:textId="77777777" w:rsidR="0074238E" w:rsidRPr="00457963" w:rsidRDefault="0074238E" w:rsidP="00293F5E">
      <w:pPr>
        <w:ind w:left="105"/>
        <w:rPr>
          <w:rFonts w:ascii="宋体" w:eastAsia="宋体" w:hAnsi="宋体" w:hint="eastAsia"/>
          <w:sz w:val="24"/>
          <w:szCs w:val="24"/>
        </w:rPr>
      </w:pPr>
    </w:p>
    <w:p w14:paraId="7305A7B7" w14:textId="3318D950" w:rsidR="00293F5E" w:rsidRPr="00457963" w:rsidRDefault="003F5434" w:rsidP="003F5434">
      <w:pPr>
        <w:widowControl/>
        <w:jc w:val="center"/>
        <w:rPr>
          <w:rFonts w:ascii="宋体" w:eastAsia="宋体" w:hAnsi="宋体" w:hint="eastAsia"/>
          <w:sz w:val="24"/>
          <w:szCs w:val="24"/>
        </w:rPr>
      </w:pPr>
      <w:r w:rsidRPr="00457963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B55957F" wp14:editId="0A54C78C">
            <wp:extent cx="1668483" cy="1655828"/>
            <wp:effectExtent l="0" t="0" r="8255" b="1905"/>
            <wp:docPr id="13584463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82" cy="16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C20E9" w14:textId="77777777" w:rsidR="0085763E" w:rsidRDefault="0085763E" w:rsidP="00711FF6">
      <w:pPr>
        <w:widowControl/>
        <w:jc w:val="left"/>
        <w:rPr>
          <w:rFonts w:hint="eastAsia"/>
          <w:b/>
          <w:bCs/>
          <w:sz w:val="24"/>
          <w:szCs w:val="24"/>
        </w:rPr>
      </w:pPr>
    </w:p>
    <w:p w14:paraId="0A85C9C3" w14:textId="0580BC15" w:rsidR="00293F5E" w:rsidRPr="00457963" w:rsidRDefault="003F5434" w:rsidP="00711FF6">
      <w:pPr>
        <w:widowControl/>
        <w:jc w:val="left"/>
        <w:rPr>
          <w:rFonts w:ascii="华文宋体" w:eastAsia="华文宋体" w:hAnsi="华文宋体" w:hint="eastAsia"/>
          <w:color w:val="151515"/>
          <w:szCs w:val="21"/>
          <w:shd w:val="clear" w:color="auto" w:fill="FFFFFF"/>
        </w:rPr>
      </w:pPr>
      <w:r>
        <w:rPr>
          <w:rFonts w:hint="eastAsia"/>
          <w:b/>
          <w:bCs/>
          <w:sz w:val="24"/>
          <w:szCs w:val="24"/>
        </w:rPr>
        <w:t>九、</w:t>
      </w:r>
      <w:r w:rsidR="00293F5E" w:rsidRPr="00977D7F">
        <w:rPr>
          <w:rFonts w:hint="eastAsia"/>
          <w:b/>
          <w:bCs/>
          <w:sz w:val="24"/>
          <w:szCs w:val="24"/>
        </w:rPr>
        <w:t>课程学习相关咨询</w:t>
      </w:r>
      <w:r w:rsidR="004843F0">
        <w:rPr>
          <w:rFonts w:hint="eastAsia"/>
          <w:b/>
          <w:bCs/>
          <w:sz w:val="24"/>
          <w:szCs w:val="24"/>
        </w:rPr>
        <w:t>Q</w:t>
      </w:r>
      <w:r w:rsidR="004843F0">
        <w:rPr>
          <w:b/>
          <w:bCs/>
          <w:sz w:val="24"/>
          <w:szCs w:val="24"/>
        </w:rPr>
        <w:t>Q</w:t>
      </w:r>
      <w:r w:rsidR="004843F0">
        <w:rPr>
          <w:rFonts w:hint="eastAsia"/>
          <w:b/>
          <w:bCs/>
          <w:sz w:val="24"/>
          <w:szCs w:val="24"/>
        </w:rPr>
        <w:t>群</w:t>
      </w:r>
      <w:r w:rsidR="00293F5E" w:rsidRPr="004B270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711FF6">
        <w:rPr>
          <w:rFonts w:ascii="宋体" w:eastAsia="宋体" w:hAnsi="宋体" w:cs="宋体" w:hint="eastAsia"/>
          <w:kern w:val="0"/>
          <w:sz w:val="24"/>
          <w:szCs w:val="24"/>
        </w:rPr>
        <w:t>966162721</w:t>
      </w:r>
    </w:p>
    <w:sectPr w:rsidR="00293F5E" w:rsidRPr="00457963" w:rsidSect="009E5E95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2560" w14:textId="77777777" w:rsidR="00AC2973" w:rsidRDefault="00AC2973" w:rsidP="00E0105D">
      <w:pPr>
        <w:rPr>
          <w:rFonts w:hint="eastAsia"/>
        </w:rPr>
      </w:pPr>
      <w:r>
        <w:separator/>
      </w:r>
    </w:p>
  </w:endnote>
  <w:endnote w:type="continuationSeparator" w:id="0">
    <w:p w14:paraId="43FE429B" w14:textId="77777777" w:rsidR="00AC2973" w:rsidRDefault="00AC2973" w:rsidP="00E010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007695"/>
      <w:docPartObj>
        <w:docPartGallery w:val="Page Numbers (Bottom of Page)"/>
        <w:docPartUnique/>
      </w:docPartObj>
    </w:sdtPr>
    <w:sdtContent>
      <w:p w14:paraId="33755DFD" w14:textId="2459A395" w:rsidR="00FB51A9" w:rsidRDefault="00FB51A9" w:rsidP="00FB51A9">
        <w:pPr>
          <w:pStyle w:val="a8"/>
          <w:ind w:firstLineChars="2000" w:firstLine="3600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98016F" w14:textId="77777777" w:rsidR="006466B6" w:rsidRDefault="006466B6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59AA" w14:textId="77777777" w:rsidR="00AC2973" w:rsidRDefault="00AC2973" w:rsidP="00E0105D">
      <w:pPr>
        <w:rPr>
          <w:rFonts w:hint="eastAsia"/>
        </w:rPr>
      </w:pPr>
      <w:r>
        <w:separator/>
      </w:r>
    </w:p>
  </w:footnote>
  <w:footnote w:type="continuationSeparator" w:id="0">
    <w:p w14:paraId="135F0FE8" w14:textId="77777777" w:rsidR="00AC2973" w:rsidRDefault="00AC2973" w:rsidP="00E010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C4A4B"/>
    <w:multiLevelType w:val="hybridMultilevel"/>
    <w:tmpl w:val="7B7CC920"/>
    <w:lvl w:ilvl="0" w:tplc="952C548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0" w:hanging="440"/>
      </w:pPr>
    </w:lvl>
    <w:lvl w:ilvl="2" w:tplc="0409001B" w:tentative="1">
      <w:start w:val="1"/>
      <w:numFmt w:val="lowerRoman"/>
      <w:lvlText w:val="%3."/>
      <w:lvlJc w:val="righ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9" w:tentative="1">
      <w:start w:val="1"/>
      <w:numFmt w:val="lowerLetter"/>
      <w:lvlText w:val="%5)"/>
      <w:lvlJc w:val="left"/>
      <w:pPr>
        <w:ind w:left="3250" w:hanging="440"/>
      </w:pPr>
    </w:lvl>
    <w:lvl w:ilvl="5" w:tplc="0409001B" w:tentative="1">
      <w:start w:val="1"/>
      <w:numFmt w:val="lowerRoman"/>
      <w:lvlText w:val="%6."/>
      <w:lvlJc w:val="righ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9" w:tentative="1">
      <w:start w:val="1"/>
      <w:numFmt w:val="lowerLetter"/>
      <w:lvlText w:val="%8)"/>
      <w:lvlJc w:val="left"/>
      <w:pPr>
        <w:ind w:left="4570" w:hanging="440"/>
      </w:pPr>
    </w:lvl>
    <w:lvl w:ilvl="8" w:tplc="0409001B" w:tentative="1">
      <w:start w:val="1"/>
      <w:numFmt w:val="lowerRoman"/>
      <w:lvlText w:val="%9."/>
      <w:lvlJc w:val="right"/>
      <w:pPr>
        <w:ind w:left="5010" w:hanging="440"/>
      </w:pPr>
    </w:lvl>
  </w:abstractNum>
  <w:abstractNum w:abstractNumId="1" w15:restartNumberingAfterBreak="0">
    <w:nsid w:val="366C1E31"/>
    <w:multiLevelType w:val="hybridMultilevel"/>
    <w:tmpl w:val="885E0E3A"/>
    <w:lvl w:ilvl="0" w:tplc="A4605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263E8B"/>
    <w:multiLevelType w:val="hybridMultilevel"/>
    <w:tmpl w:val="37529136"/>
    <w:lvl w:ilvl="0" w:tplc="91DE7B6A">
      <w:start w:val="1"/>
      <w:numFmt w:val="japaneseCounting"/>
      <w:lvlText w:val="%1、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1" w:hanging="440"/>
      </w:pPr>
    </w:lvl>
    <w:lvl w:ilvl="2" w:tplc="0409001B" w:tentative="1">
      <w:start w:val="1"/>
      <w:numFmt w:val="lowerRoman"/>
      <w:lvlText w:val="%3."/>
      <w:lvlJc w:val="righ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9" w:tentative="1">
      <w:start w:val="1"/>
      <w:numFmt w:val="lowerLetter"/>
      <w:lvlText w:val="%5)"/>
      <w:lvlJc w:val="left"/>
      <w:pPr>
        <w:ind w:left="2341" w:hanging="440"/>
      </w:pPr>
    </w:lvl>
    <w:lvl w:ilvl="5" w:tplc="0409001B" w:tentative="1">
      <w:start w:val="1"/>
      <w:numFmt w:val="lowerRoman"/>
      <w:lvlText w:val="%6."/>
      <w:lvlJc w:val="righ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9" w:tentative="1">
      <w:start w:val="1"/>
      <w:numFmt w:val="lowerLetter"/>
      <w:lvlText w:val="%8)"/>
      <w:lvlJc w:val="left"/>
      <w:pPr>
        <w:ind w:left="3661" w:hanging="440"/>
      </w:pPr>
    </w:lvl>
    <w:lvl w:ilvl="8" w:tplc="0409001B" w:tentative="1">
      <w:start w:val="1"/>
      <w:numFmt w:val="lowerRoman"/>
      <w:lvlText w:val="%9."/>
      <w:lvlJc w:val="right"/>
      <w:pPr>
        <w:ind w:left="4101" w:hanging="440"/>
      </w:pPr>
    </w:lvl>
  </w:abstractNum>
  <w:num w:numId="1" w16cid:durableId="401947356">
    <w:abstractNumId w:val="1"/>
  </w:num>
  <w:num w:numId="2" w16cid:durableId="1544176996">
    <w:abstractNumId w:val="0"/>
  </w:num>
  <w:num w:numId="3" w16cid:durableId="788158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44"/>
    <w:rsid w:val="00003297"/>
    <w:rsid w:val="00007455"/>
    <w:rsid w:val="00020149"/>
    <w:rsid w:val="0008743A"/>
    <w:rsid w:val="00090E1E"/>
    <w:rsid w:val="000A008D"/>
    <w:rsid w:val="000F4E7C"/>
    <w:rsid w:val="00136428"/>
    <w:rsid w:val="00142235"/>
    <w:rsid w:val="001A4169"/>
    <w:rsid w:val="001B10F9"/>
    <w:rsid w:val="001B3554"/>
    <w:rsid w:val="002327F7"/>
    <w:rsid w:val="0024152B"/>
    <w:rsid w:val="002430EE"/>
    <w:rsid w:val="00251154"/>
    <w:rsid w:val="00272931"/>
    <w:rsid w:val="00272B08"/>
    <w:rsid w:val="00293F5E"/>
    <w:rsid w:val="002B2C61"/>
    <w:rsid w:val="003027FC"/>
    <w:rsid w:val="00314D4C"/>
    <w:rsid w:val="0034298D"/>
    <w:rsid w:val="003430E9"/>
    <w:rsid w:val="00370C4B"/>
    <w:rsid w:val="00380AF1"/>
    <w:rsid w:val="00387779"/>
    <w:rsid w:val="003A1AD8"/>
    <w:rsid w:val="003E74FC"/>
    <w:rsid w:val="003F2B89"/>
    <w:rsid w:val="003F5434"/>
    <w:rsid w:val="00457963"/>
    <w:rsid w:val="004843F0"/>
    <w:rsid w:val="004A063C"/>
    <w:rsid w:val="004A3F73"/>
    <w:rsid w:val="004D6624"/>
    <w:rsid w:val="004D6BCD"/>
    <w:rsid w:val="004E5C0F"/>
    <w:rsid w:val="004F2DBE"/>
    <w:rsid w:val="005004E1"/>
    <w:rsid w:val="00506D80"/>
    <w:rsid w:val="00506FE1"/>
    <w:rsid w:val="00520BE1"/>
    <w:rsid w:val="00544CD3"/>
    <w:rsid w:val="00564ADC"/>
    <w:rsid w:val="005A6FE6"/>
    <w:rsid w:val="005D4FC4"/>
    <w:rsid w:val="005E3D5D"/>
    <w:rsid w:val="0062129E"/>
    <w:rsid w:val="006260C3"/>
    <w:rsid w:val="006466B6"/>
    <w:rsid w:val="006871AD"/>
    <w:rsid w:val="006A2AFA"/>
    <w:rsid w:val="006A3CB1"/>
    <w:rsid w:val="00711FF6"/>
    <w:rsid w:val="007409BC"/>
    <w:rsid w:val="0074238E"/>
    <w:rsid w:val="007639AD"/>
    <w:rsid w:val="007666B5"/>
    <w:rsid w:val="00775BE6"/>
    <w:rsid w:val="007B0842"/>
    <w:rsid w:val="00801265"/>
    <w:rsid w:val="00835C63"/>
    <w:rsid w:val="008528BE"/>
    <w:rsid w:val="008555A7"/>
    <w:rsid w:val="0085763E"/>
    <w:rsid w:val="00881679"/>
    <w:rsid w:val="008A7D0F"/>
    <w:rsid w:val="009010FF"/>
    <w:rsid w:val="00946517"/>
    <w:rsid w:val="00967171"/>
    <w:rsid w:val="009A585A"/>
    <w:rsid w:val="009D2FDC"/>
    <w:rsid w:val="009E5E95"/>
    <w:rsid w:val="009F275A"/>
    <w:rsid w:val="00A22308"/>
    <w:rsid w:val="00A91BE2"/>
    <w:rsid w:val="00A97854"/>
    <w:rsid w:val="00AC2973"/>
    <w:rsid w:val="00AC3C5E"/>
    <w:rsid w:val="00B126C2"/>
    <w:rsid w:val="00B67810"/>
    <w:rsid w:val="00B85ADD"/>
    <w:rsid w:val="00BB79FB"/>
    <w:rsid w:val="00BC0196"/>
    <w:rsid w:val="00BD1C79"/>
    <w:rsid w:val="00BE0700"/>
    <w:rsid w:val="00BE7413"/>
    <w:rsid w:val="00BE77BD"/>
    <w:rsid w:val="00BF3BA9"/>
    <w:rsid w:val="00C221BA"/>
    <w:rsid w:val="00C25444"/>
    <w:rsid w:val="00C31C73"/>
    <w:rsid w:val="00C3691E"/>
    <w:rsid w:val="00C4630C"/>
    <w:rsid w:val="00C63785"/>
    <w:rsid w:val="00C93989"/>
    <w:rsid w:val="00D37394"/>
    <w:rsid w:val="00D435E5"/>
    <w:rsid w:val="00D826CB"/>
    <w:rsid w:val="00D85534"/>
    <w:rsid w:val="00D972E5"/>
    <w:rsid w:val="00DA50E2"/>
    <w:rsid w:val="00DB211F"/>
    <w:rsid w:val="00DD504A"/>
    <w:rsid w:val="00DD5A08"/>
    <w:rsid w:val="00E0105D"/>
    <w:rsid w:val="00E101A6"/>
    <w:rsid w:val="00E52450"/>
    <w:rsid w:val="00EC0618"/>
    <w:rsid w:val="00EE6618"/>
    <w:rsid w:val="00F13DDA"/>
    <w:rsid w:val="00F42CD7"/>
    <w:rsid w:val="00F47712"/>
    <w:rsid w:val="00F54A88"/>
    <w:rsid w:val="00F665EF"/>
    <w:rsid w:val="00FB0772"/>
    <w:rsid w:val="00FB51A9"/>
    <w:rsid w:val="00FD17A7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D76C7"/>
  <w15:chartTrackingRefBased/>
  <w15:docId w15:val="{A3A4E485-DE13-4C58-92D0-3773EFE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5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327F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27F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010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10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0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0105D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80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oc.icve.com.cn/cms/courseDetails/index.htm?classId=d799be1a10ec76559083346686ab3e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ooc.icve.com.cn/cms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518</Words>
  <Characters>586</Characters>
  <Application>Microsoft Office Word</Application>
  <DocSecurity>0</DocSecurity>
  <Lines>32</Lines>
  <Paragraphs>30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y c</cp:lastModifiedBy>
  <cp:revision>17</cp:revision>
  <cp:lastPrinted>2025-07-17T01:12:00Z</cp:lastPrinted>
  <dcterms:created xsi:type="dcterms:W3CDTF">2025-07-17T00:59:00Z</dcterms:created>
  <dcterms:modified xsi:type="dcterms:W3CDTF">2025-09-02T08:44:00Z</dcterms:modified>
</cp:coreProperties>
</file>