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exact"/>
        <w:rPr>
          <w:rFonts w:hint="eastAsia" w:ascii="仿宋_GB2312" w:eastAsia="黑体"/>
          <w:sz w:val="24"/>
        </w:rPr>
      </w:pPr>
      <w:r>
        <w:rPr>
          <w:rFonts w:hint="eastAsia" w:ascii="仿宋_GB2312" w:eastAsia="仿宋_GB2312"/>
          <w:sz w:val="24"/>
        </w:rPr>
        <w:t>附件3</w:t>
      </w:r>
    </w:p>
    <w:p>
      <w:pPr>
        <w:spacing w:before="156" w:beforeLines="50" w:after="156" w:afterLines="50" w:line="300" w:lineRule="exact"/>
        <w:jc w:val="center"/>
        <w:rPr>
          <w:rFonts w:hint="eastAsia" w:ascii="仿宋_GB2312"/>
          <w:b/>
          <w:bCs/>
          <w:sz w:val="36"/>
        </w:rPr>
      </w:pPr>
      <w:r>
        <w:rPr>
          <w:rFonts w:hint="eastAsia" w:ascii="仿宋_GB2312"/>
          <w:b/>
          <w:bCs/>
          <w:sz w:val="36"/>
        </w:rPr>
        <w:t>四川省高等学校申报评审高级专业技术职务人员情况简表</w:t>
      </w:r>
    </w:p>
    <w:p>
      <w:pPr>
        <w:spacing w:before="156" w:beforeLines="50" w:after="156" w:afterLines="50" w:line="300" w:lineRule="exact"/>
        <w:rPr>
          <w:rFonts w:hint="eastAsia" w:ascii="仿宋_GB2312" w:hAnsi="Times New Roman" w:eastAsia="仿宋_GB2312" w:cs="Times New Roman"/>
          <w:sz w:val="28"/>
        </w:rPr>
      </w:pPr>
      <w:r>
        <w:rPr>
          <w:rFonts w:hint="eastAsia" w:ascii="仿宋_GB2312" w:eastAsia="仿宋_GB2312"/>
          <w:sz w:val="28"/>
        </w:rPr>
        <w:t>学科组：</w:t>
      </w:r>
      <w:r>
        <w:rPr>
          <w:rFonts w:hint="eastAsia" w:ascii="仿宋_GB2312" w:hAnsi="Times New Roman" w:eastAsia="仿宋_GB2312" w:cs="Times New Roman"/>
          <w:sz w:val="28"/>
        </w:rPr>
        <w:t xml:space="preserve">医学类 </w:t>
      </w:r>
      <w:r>
        <w:rPr>
          <w:rFonts w:hint="eastAsia" w:ascii="仿宋_GB2312" w:eastAsia="仿宋_GB2312"/>
          <w:sz w:val="28"/>
        </w:rPr>
        <w:t xml:space="preserve">        学科：</w:t>
      </w:r>
      <w:r>
        <w:rPr>
          <w:rFonts w:hint="eastAsia" w:ascii="仿宋_GB2312" w:hAnsi="Times New Roman" w:eastAsia="仿宋_GB2312" w:cs="Times New Roman"/>
          <w:sz w:val="28"/>
        </w:rPr>
        <w:t xml:space="preserve">药学  </w:t>
      </w:r>
      <w:r>
        <w:rPr>
          <w:rFonts w:hint="eastAsia" w:ascii="Times New Roman" w:hAnsi="Times New Roman" w:eastAsia="宋体" w:cs="Times New Roman"/>
          <w:sz w:val="24"/>
          <w:szCs w:val="32"/>
        </w:rPr>
        <w:t xml:space="preserve"> </w:t>
      </w:r>
      <w:r>
        <w:rPr>
          <w:rFonts w:hint="eastAsia" w:ascii="仿宋_GB2312" w:eastAsia="仿宋_GB2312"/>
          <w:sz w:val="28"/>
        </w:rPr>
        <w:t xml:space="preserve">     专业：</w:t>
      </w:r>
      <w:r>
        <w:rPr>
          <w:rFonts w:hint="eastAsia" w:ascii="仿宋_GB2312" w:eastAsia="仿宋_GB2312"/>
          <w:sz w:val="28"/>
          <w:lang w:eastAsia="zh-CN"/>
        </w:rPr>
        <w:t>药物分析学</w:t>
      </w:r>
      <w:r>
        <w:rPr>
          <w:rFonts w:hint="eastAsia" w:ascii="仿宋_GB2312"/>
          <w:sz w:val="28"/>
        </w:rPr>
        <w:t xml:space="preserve"> </w:t>
      </w:r>
      <w:r>
        <w:rPr>
          <w:rFonts w:hint="eastAsia" w:ascii="仿宋_GB2312" w:eastAsia="仿宋_GB2312"/>
          <w:sz w:val="28"/>
        </w:rPr>
        <w:t xml:space="preserve">   </w:t>
      </w:r>
      <w:r>
        <w:rPr>
          <w:rFonts w:hint="eastAsia" w:ascii="仿宋_GB2312" w:eastAsia="仿宋_GB2312"/>
          <w:sz w:val="28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sz w:val="28"/>
        </w:rPr>
        <w:t>学    校（单位）公章</w:t>
      </w:r>
      <w:r>
        <w:rPr>
          <w:rFonts w:hint="eastAsia" w:ascii="仿宋_GB2312" w:eastAsia="仿宋_GB2312"/>
          <w:sz w:val="28"/>
          <w:lang w:val="en-US" w:eastAsia="zh-CN"/>
        </w:rPr>
        <w:t xml:space="preserve">                     </w:t>
      </w:r>
      <w:r>
        <w:rPr>
          <w:rFonts w:hint="eastAsia" w:ascii="仿宋_GB2312" w:hAnsi="Times New Roman" w:eastAsia="仿宋_GB2312" w:cs="Times New Roman"/>
          <w:sz w:val="28"/>
        </w:rPr>
        <w:t>20</w:t>
      </w:r>
      <w:r>
        <w:rPr>
          <w:rFonts w:hint="eastAsia" w:ascii="仿宋_GB2312" w:hAnsi="Times New Roman" w:eastAsia="仿宋_GB2312" w:cs="Times New Roman"/>
          <w:sz w:val="28"/>
          <w:lang w:val="en-US" w:eastAsia="zh-CN"/>
        </w:rPr>
        <w:t>24</w:t>
      </w:r>
      <w:r>
        <w:rPr>
          <w:rFonts w:hint="eastAsia" w:ascii="仿宋_GB2312" w:hAnsi="Times New Roman" w:eastAsia="仿宋_GB2312" w:cs="Times New Roman"/>
          <w:sz w:val="28"/>
        </w:rPr>
        <w:t>年</w:t>
      </w:r>
      <w:r>
        <w:rPr>
          <w:rFonts w:hint="eastAsia" w:ascii="仿宋_GB2312" w:hAnsi="Times New Roman" w:eastAsia="仿宋_GB2312" w:cs="Times New Roman"/>
          <w:sz w:val="28"/>
          <w:lang w:val="en-US" w:eastAsia="zh-CN"/>
        </w:rPr>
        <w:t>11</w:t>
      </w:r>
      <w:r>
        <w:rPr>
          <w:rFonts w:hint="eastAsia" w:ascii="仿宋_GB2312" w:hAnsi="Times New Roman" w:eastAsia="仿宋_GB2312" w:cs="Times New Roman"/>
          <w:sz w:val="28"/>
        </w:rPr>
        <w:t>月</w:t>
      </w:r>
      <w:r>
        <w:rPr>
          <w:rFonts w:hint="eastAsia" w:ascii="仿宋_GB2312" w:eastAsia="仿宋_GB2312" w:cs="Times New Roman"/>
          <w:sz w:val="28"/>
          <w:lang w:val="en-US" w:eastAsia="zh-CN"/>
        </w:rPr>
        <w:t>7</w:t>
      </w:r>
      <w:r>
        <w:rPr>
          <w:rFonts w:hint="eastAsia" w:ascii="仿宋_GB2312" w:hAnsi="Times New Roman" w:eastAsia="仿宋_GB2312" w:cs="Times New Roman"/>
          <w:sz w:val="28"/>
        </w:rPr>
        <w:t>日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190"/>
        <w:gridCol w:w="414"/>
        <w:gridCol w:w="440"/>
        <w:gridCol w:w="417"/>
        <w:gridCol w:w="313"/>
        <w:gridCol w:w="531"/>
        <w:gridCol w:w="465"/>
        <w:gridCol w:w="1094"/>
        <w:gridCol w:w="451"/>
        <w:gridCol w:w="489"/>
        <w:gridCol w:w="336"/>
        <w:gridCol w:w="394"/>
        <w:gridCol w:w="146"/>
        <w:gridCol w:w="586"/>
        <w:gridCol w:w="8"/>
        <w:gridCol w:w="1138"/>
        <w:gridCol w:w="1088"/>
        <w:gridCol w:w="754"/>
        <w:gridCol w:w="709"/>
        <w:gridCol w:w="1134"/>
        <w:gridCol w:w="567"/>
        <w:gridCol w:w="992"/>
        <w:gridCol w:w="138"/>
        <w:gridCol w:w="450"/>
        <w:gridCol w:w="156"/>
        <w:gridCol w:w="245"/>
        <w:gridCol w:w="850"/>
        <w:gridCol w:w="140"/>
        <w:gridCol w:w="711"/>
        <w:gridCol w:w="431"/>
        <w:gridCol w:w="419"/>
        <w:gridCol w:w="666"/>
        <w:gridCol w:w="893"/>
        <w:gridCol w:w="285"/>
        <w:gridCol w:w="566"/>
        <w:gridCol w:w="146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</w:t>
            </w: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hint="eastAsia" w:ascii="仿宋_GB2312" w:eastAsia="仿宋_GB2312"/>
              </w:rPr>
              <w:t>名</w:t>
            </w:r>
          </w:p>
        </w:tc>
        <w:tc>
          <w:tcPr>
            <w:tcW w:w="1190" w:type="dxa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任华忠</w:t>
            </w:r>
          </w:p>
        </w:tc>
        <w:tc>
          <w:tcPr>
            <w:tcW w:w="854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</w:t>
            </w:r>
            <w:r>
              <w:rPr>
                <w:rFonts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</w:rPr>
              <w:t>别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男</w:t>
            </w:r>
          </w:p>
        </w:tc>
        <w:tc>
          <w:tcPr>
            <w:tcW w:w="99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</w:t>
            </w:r>
          </w:p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年月</w:t>
            </w:r>
          </w:p>
        </w:tc>
        <w:tc>
          <w:tcPr>
            <w:tcW w:w="109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19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81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.0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3</w:t>
            </w:r>
          </w:p>
        </w:tc>
        <w:tc>
          <w:tcPr>
            <w:tcW w:w="94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民族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汉族</w:t>
            </w:r>
          </w:p>
        </w:tc>
        <w:tc>
          <w:tcPr>
            <w:tcW w:w="732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</w:t>
            </w:r>
          </w:p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面貌</w:t>
            </w:r>
          </w:p>
        </w:tc>
        <w:tc>
          <w:tcPr>
            <w:tcW w:w="114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无党派人士</w:t>
            </w:r>
          </w:p>
        </w:tc>
        <w:tc>
          <w:tcPr>
            <w:tcW w:w="1088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承担的科研项目及获奖情况、从事社会服务主要成绩等业绩</w:t>
            </w:r>
          </w:p>
          <w:p>
            <w:pPr>
              <w:ind w:left="113" w:right="113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任现职以来发表的主要科研论文（著作）、获得专利、</w:t>
            </w:r>
          </w:p>
        </w:tc>
        <w:tc>
          <w:tcPr>
            <w:tcW w:w="10939" w:type="dxa"/>
            <w:gridSpan w:val="20"/>
            <w:vMerge w:val="restart"/>
            <w:noWrap w:val="0"/>
            <w:vAlign w:val="top"/>
          </w:tcPr>
          <w:p>
            <w:pP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</w:rPr>
              <w:t>任现职以来公开发表本专业学术论文共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</w:rPr>
              <w:t>篇，其中全国中文核心期刊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</w:rPr>
              <w:t>篇、公开期刊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</w:rPr>
              <w:t>篇；</w:t>
            </w:r>
            <w:r>
              <w:rPr>
                <w:rFonts w:hint="eastAsia" w:ascii="仿宋" w:hAnsi="仿宋" w:eastAsia="仿宋"/>
                <w:b/>
                <w:bCs/>
                <w:sz w:val="18"/>
                <w:szCs w:val="18"/>
              </w:rPr>
              <w:t>参编教材</w:t>
            </w:r>
            <w:r>
              <w:rPr>
                <w:rFonts w:hint="eastAsia" w:ascii="仿宋" w:hAnsi="仿宋" w:eastAsia="仿宋"/>
                <w:b/>
                <w:bCs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b/>
                <w:bCs/>
                <w:sz w:val="18"/>
                <w:szCs w:val="18"/>
              </w:rPr>
              <w:t>部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</w:rPr>
              <w:t>；承担省级、市级科研项目共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  <w:lang w:val="en-US" w:eastAsia="zh-CN"/>
              </w:rPr>
              <w:t>11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</w:rPr>
              <w:t>项，</w:t>
            </w:r>
            <w:r>
              <w:rPr>
                <w:rFonts w:hint="eastAsia" w:ascii="仿宋" w:hAnsi="仿宋" w:eastAsia="仿宋"/>
                <w:b/>
                <w:bCs/>
                <w:sz w:val="18"/>
                <w:szCs w:val="18"/>
              </w:rPr>
              <w:t>其中主持共</w:t>
            </w:r>
            <w:r>
              <w:rPr>
                <w:rFonts w:hint="eastAsia" w:ascii="仿宋" w:hAnsi="仿宋" w:eastAsia="仿宋"/>
                <w:b/>
                <w:bCs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/>
                <w:bCs/>
                <w:sz w:val="18"/>
                <w:szCs w:val="18"/>
              </w:rPr>
              <w:t>项（省级</w:t>
            </w:r>
            <w:r>
              <w:rPr>
                <w:rFonts w:hint="eastAsia" w:ascii="仿宋" w:hAnsi="仿宋" w:eastAsia="仿宋"/>
                <w:b/>
                <w:bCs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b/>
                <w:bCs/>
                <w:sz w:val="18"/>
                <w:szCs w:val="18"/>
              </w:rPr>
              <w:t>项，市级</w:t>
            </w:r>
            <w:r>
              <w:rPr>
                <w:rFonts w:hint="eastAsia" w:ascii="仿宋" w:hAnsi="仿宋" w:eastAsia="仿宋"/>
                <w:b/>
                <w:bCs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b/>
                <w:bCs/>
                <w:sz w:val="18"/>
                <w:szCs w:val="18"/>
              </w:rPr>
              <w:t>项）</w:t>
            </w:r>
            <w:r>
              <w:rPr>
                <w:rFonts w:hint="eastAsia" w:ascii="仿宋" w:hAnsi="仿宋" w:eastAsia="仿宋"/>
                <w:b/>
                <w:bCs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</w:rPr>
              <w:t>科研获奖共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</w:rPr>
              <w:t>项，其中市政府奖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8"/>
                <w:szCs w:val="18"/>
              </w:rPr>
              <w:t>项。</w:t>
            </w:r>
          </w:p>
          <w:p>
            <w:pPr>
              <w:spacing w:line="0" w:lineRule="atLeast"/>
              <w:rPr>
                <w:rFonts w:hint="eastAsia"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sz w:val="15"/>
                <w:szCs w:val="15"/>
              </w:rPr>
              <w:t>一、论文（</w:t>
            </w:r>
            <w:r>
              <w:rPr>
                <w:rFonts w:hint="eastAsia" w:ascii="仿宋_GB2312" w:eastAsia="仿宋_GB2312"/>
                <w:b/>
                <w:bCs/>
                <w:sz w:val="15"/>
                <w:szCs w:val="15"/>
              </w:rPr>
              <w:t>公开发表论文</w:t>
            </w:r>
            <w:r>
              <w:rPr>
                <w:rFonts w:hint="eastAsia" w:ascii="仿宋_GB2312" w:eastAsia="仿宋_GB2312"/>
                <w:b/>
                <w:bCs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b/>
                <w:bCs/>
                <w:sz w:val="15"/>
                <w:szCs w:val="15"/>
              </w:rPr>
              <w:t>篇。其中</w:t>
            </w:r>
            <w:r>
              <w:rPr>
                <w:rFonts w:hint="eastAsia" w:ascii="仿宋_GB2312" w:eastAsia="仿宋_GB2312"/>
                <w:b/>
                <w:bCs/>
                <w:sz w:val="15"/>
                <w:szCs w:val="15"/>
                <w:lang w:eastAsia="zh-CN"/>
              </w:rPr>
              <w:t>：</w:t>
            </w:r>
            <w:r>
              <w:rPr>
                <w:rFonts w:hint="eastAsia" w:ascii="仿宋_GB2312" w:eastAsia="仿宋_GB2312"/>
                <w:b/>
                <w:bCs/>
                <w:sz w:val="15"/>
                <w:szCs w:val="15"/>
              </w:rPr>
              <w:t>全国中文核心期刊</w:t>
            </w:r>
            <w:r>
              <w:rPr>
                <w:rFonts w:hint="eastAsia" w:ascii="仿宋_GB2312" w:eastAsia="仿宋_GB2312"/>
                <w:b/>
                <w:bCs/>
                <w:sz w:val="15"/>
                <w:szCs w:val="15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  <w:t>篇，公开期刊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  <w:t>篇；第1作者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  <w:t>篇）</w:t>
            </w:r>
          </w:p>
          <w:tbl>
            <w:tblPr>
              <w:tblStyle w:val="8"/>
              <w:tblW w:w="1065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005"/>
              <w:gridCol w:w="1416"/>
              <w:gridCol w:w="1319"/>
              <w:gridCol w:w="1425"/>
              <w:gridCol w:w="1090"/>
              <w:gridCol w:w="139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005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eastAsia="仿宋_GB2312"/>
                      <w:b/>
                      <w:bCs/>
                      <w:color w:val="auto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color w:val="auto"/>
                      <w:sz w:val="15"/>
                      <w:szCs w:val="15"/>
                      <w:lang w:eastAsia="zh-CN"/>
                    </w:rPr>
                    <w:t>论文题目</w:t>
                  </w:r>
                </w:p>
              </w:tc>
              <w:tc>
                <w:tcPr>
                  <w:tcW w:w="1416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eastAsia="仿宋_GB2312"/>
                      <w:b/>
                      <w:bCs/>
                      <w:color w:val="auto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color w:val="auto"/>
                      <w:sz w:val="15"/>
                      <w:szCs w:val="15"/>
                      <w:lang w:eastAsia="zh-CN"/>
                    </w:rPr>
                    <w:t>期刊名称</w:t>
                  </w:r>
                </w:p>
              </w:tc>
              <w:tc>
                <w:tcPr>
                  <w:tcW w:w="1319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eastAsia="仿宋_GB2312"/>
                      <w:b/>
                      <w:bCs/>
                      <w:color w:val="auto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color w:val="auto"/>
                      <w:sz w:val="15"/>
                      <w:szCs w:val="15"/>
                      <w:lang w:eastAsia="zh-CN"/>
                    </w:rPr>
                    <w:t>期刊级别</w:t>
                  </w:r>
                </w:p>
              </w:tc>
              <w:tc>
                <w:tcPr>
                  <w:tcW w:w="1425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eastAsia="仿宋_GB2312"/>
                      <w:b/>
                      <w:bCs/>
                      <w:color w:val="auto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color w:val="auto"/>
                      <w:sz w:val="15"/>
                      <w:szCs w:val="15"/>
                      <w:lang w:eastAsia="zh-CN"/>
                    </w:rPr>
                    <w:t>发表刊数</w:t>
                  </w:r>
                </w:p>
              </w:tc>
              <w:tc>
                <w:tcPr>
                  <w:tcW w:w="1090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eastAsia="仿宋_GB2312"/>
                      <w:b/>
                      <w:bCs/>
                      <w:color w:val="auto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color w:val="auto"/>
                      <w:sz w:val="15"/>
                      <w:szCs w:val="15"/>
                      <w:lang w:eastAsia="zh-CN"/>
                    </w:rPr>
                    <w:t>排名</w:t>
                  </w:r>
                </w:p>
              </w:tc>
              <w:tc>
                <w:tcPr>
                  <w:tcW w:w="1398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default" w:ascii="仿宋_GB2312" w:eastAsia="仿宋_GB2312"/>
                      <w:b/>
                      <w:bCs/>
                      <w:color w:val="auto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color w:val="auto"/>
                      <w:sz w:val="15"/>
                      <w:szCs w:val="15"/>
                      <w:lang w:eastAsia="zh-CN"/>
                    </w:rPr>
                    <w:t>检索号</w:t>
                  </w:r>
                  <w:r>
                    <w:rPr>
                      <w:rFonts w:hint="eastAsia" w:ascii="仿宋_GB2312" w:eastAsia="仿宋_GB2312"/>
                      <w:b/>
                      <w:bCs/>
                      <w:color w:val="auto"/>
                      <w:sz w:val="15"/>
                      <w:szCs w:val="15"/>
                      <w:lang w:val="en-US" w:eastAsia="zh-CN"/>
                    </w:rPr>
                    <w:t>/备注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00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1.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四川马先蒿化学成分及对乳腺癌细胞增殖的作用</w:t>
                  </w:r>
                </w:p>
              </w:tc>
              <w:tc>
                <w:tcPr>
                  <w:tcW w:w="1416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《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中成药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》</w:t>
                  </w:r>
                </w:p>
              </w:tc>
              <w:tc>
                <w:tcPr>
                  <w:tcW w:w="1319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 xml:space="preserve">中文核心 </w:t>
                  </w:r>
                </w:p>
              </w:tc>
              <w:tc>
                <w:tcPr>
                  <w:tcW w:w="142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2022,44(12)</w:t>
                  </w:r>
                </w:p>
              </w:tc>
              <w:tc>
                <w:tcPr>
                  <w:tcW w:w="109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  <w:r>
                    <w:rPr>
                      <w:rFonts w:hint="eastAsia" w:ascii="仿宋_GB2312" w:eastAsia="仿宋_GB2312"/>
                      <w:sz w:val="15"/>
                      <w:szCs w:val="15"/>
                    </w:rPr>
                    <w:t>第一作者</w:t>
                  </w:r>
                </w:p>
              </w:tc>
              <w:tc>
                <w:tcPr>
                  <w:tcW w:w="1398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5" w:hRule="atLeast"/>
              </w:trPr>
              <w:tc>
                <w:tcPr>
                  <w:tcW w:w="400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2.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珠子参总皂苷的HPLC特征图谱及化学成分研究</w:t>
                  </w:r>
                </w:p>
              </w:tc>
              <w:tc>
                <w:tcPr>
                  <w:tcW w:w="1416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《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中成药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》</w:t>
                  </w:r>
                </w:p>
              </w:tc>
              <w:tc>
                <w:tcPr>
                  <w:tcW w:w="1319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中文核心</w:t>
                  </w:r>
                </w:p>
              </w:tc>
              <w:tc>
                <w:tcPr>
                  <w:tcW w:w="142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fldChar w:fldCharType="begin"/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instrText xml:space="preserve"> HYPERLINK "https://navi.cnki.net/knavi/journals/ZCYA/issues/hFA5SNLyt3iQnOu5YCLGtMH4lveh05_1qkXFA2OBRDYA7JljUJoWPNwi1sP6rmE1?uniplatform=NZKPT" \t "https://kns.cnki.net/kcms2/article/_blank" </w:instrTex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fldChar w:fldCharType="separate"/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2022,44(09) 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109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  <w:r>
                    <w:rPr>
                      <w:rFonts w:hint="eastAsia" w:ascii="仿宋_GB2312" w:eastAsia="仿宋_GB2312"/>
                      <w:sz w:val="15"/>
                      <w:szCs w:val="15"/>
                    </w:rPr>
                    <w:t>第一作者</w:t>
                  </w:r>
                </w:p>
              </w:tc>
              <w:tc>
                <w:tcPr>
                  <w:tcW w:w="1398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00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3.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蒌蒿地上部分化学成分研究</w:t>
                  </w:r>
                </w:p>
              </w:tc>
              <w:tc>
                <w:tcPr>
                  <w:tcW w:w="1416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《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中药材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》</w:t>
                  </w:r>
                </w:p>
              </w:tc>
              <w:tc>
                <w:tcPr>
                  <w:tcW w:w="1319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中文核心</w:t>
                  </w:r>
                </w:p>
              </w:tc>
              <w:tc>
                <w:tcPr>
                  <w:tcW w:w="142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2020,42(01)</w:t>
                  </w:r>
                </w:p>
              </w:tc>
              <w:tc>
                <w:tcPr>
                  <w:tcW w:w="109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  <w:r>
                    <w:rPr>
                      <w:rFonts w:hint="eastAsia" w:ascii="仿宋_GB2312" w:eastAsia="仿宋_GB2312"/>
                      <w:sz w:val="15"/>
                      <w:szCs w:val="15"/>
                    </w:rPr>
                    <w:t>第一作者</w:t>
                  </w:r>
                </w:p>
              </w:tc>
              <w:tc>
                <w:tcPr>
                  <w:tcW w:w="1398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00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4.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GC－MS/MS测定迭鞘石斛中3种农药的残留量</w:t>
                  </w:r>
                </w:p>
              </w:tc>
              <w:tc>
                <w:tcPr>
                  <w:tcW w:w="1416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《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贵州农业科学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》</w:t>
                  </w:r>
                </w:p>
              </w:tc>
              <w:tc>
                <w:tcPr>
                  <w:tcW w:w="1319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公开期刊</w:t>
                  </w:r>
                </w:p>
              </w:tc>
              <w:tc>
                <w:tcPr>
                  <w:tcW w:w="142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2018,46(05)</w:t>
                  </w:r>
                </w:p>
              </w:tc>
              <w:tc>
                <w:tcPr>
                  <w:tcW w:w="109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  <w:r>
                    <w:rPr>
                      <w:rFonts w:hint="eastAsia" w:ascii="仿宋_GB2312" w:eastAsia="仿宋_GB2312"/>
                      <w:sz w:val="15"/>
                      <w:szCs w:val="15"/>
                    </w:rPr>
                    <w:t>第一作者</w:t>
                  </w:r>
                </w:p>
              </w:tc>
              <w:tc>
                <w:tcPr>
                  <w:tcW w:w="1398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00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5.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浅谈游戏模式在《药学综合知识与技能》课程中的应用</w:t>
                  </w:r>
                </w:p>
              </w:tc>
              <w:tc>
                <w:tcPr>
                  <w:tcW w:w="1416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《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教育现代化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》</w:t>
                  </w:r>
                </w:p>
              </w:tc>
              <w:tc>
                <w:tcPr>
                  <w:tcW w:w="1319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公开期刊</w:t>
                  </w:r>
                </w:p>
              </w:tc>
              <w:tc>
                <w:tcPr>
                  <w:tcW w:w="142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2018,5(17)</w:t>
                  </w:r>
                </w:p>
              </w:tc>
              <w:tc>
                <w:tcPr>
                  <w:tcW w:w="109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  <w:r>
                    <w:rPr>
                      <w:rFonts w:hint="eastAsia" w:ascii="仿宋_GB2312" w:eastAsia="仿宋_GB2312"/>
                      <w:sz w:val="15"/>
                      <w:szCs w:val="15"/>
                    </w:rPr>
                    <w:t>第一作者</w:t>
                  </w:r>
                </w:p>
              </w:tc>
              <w:tc>
                <w:tcPr>
                  <w:tcW w:w="1398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00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6.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塔中栽培荒漠肉苁蓉中4个新的顺式苯乙醇苷类成分</w:t>
                  </w:r>
                </w:p>
              </w:tc>
              <w:tc>
                <w:tcPr>
                  <w:tcW w:w="1416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《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中国中药杂志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》</w:t>
                  </w:r>
                </w:p>
              </w:tc>
              <w:tc>
                <w:tcPr>
                  <w:tcW w:w="1319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中文核心</w:t>
                  </w:r>
                </w:p>
              </w:tc>
              <w:tc>
                <w:tcPr>
                  <w:tcW w:w="142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2018,24(20)</w:t>
                  </w:r>
                </w:p>
              </w:tc>
              <w:tc>
                <w:tcPr>
                  <w:tcW w:w="109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  <w:r>
                    <w:rPr>
                      <w:rFonts w:hint="eastAsia" w:ascii="仿宋_GB2312" w:eastAsia="仿宋_GB2312"/>
                      <w:sz w:val="15"/>
                      <w:szCs w:val="15"/>
                    </w:rPr>
                    <w:t>第一作者</w:t>
                  </w:r>
                </w:p>
              </w:tc>
              <w:tc>
                <w:tcPr>
                  <w:tcW w:w="1398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</w:p>
              </w:tc>
            </w:tr>
          </w:tbl>
          <w:p>
            <w:pPr>
              <w:spacing w:line="0" w:lineRule="atLeast"/>
              <w:rPr>
                <w:rFonts w:hint="eastAsia" w:ascii="仿宋_GB2312" w:hAnsi="宋体" w:eastAsia="仿宋_GB2312"/>
                <w:b/>
                <w:sz w:val="15"/>
                <w:szCs w:val="15"/>
              </w:rPr>
            </w:pPr>
            <w:r>
              <w:rPr>
                <w:rFonts w:hint="eastAsia" w:ascii="仿宋_GB2312" w:hAnsi="宋体" w:eastAsia="仿宋_GB2312"/>
                <w:b/>
                <w:sz w:val="15"/>
                <w:szCs w:val="15"/>
              </w:rPr>
              <w:t>二、著作、教材</w:t>
            </w:r>
          </w:p>
          <w:tbl>
            <w:tblPr>
              <w:tblStyle w:val="8"/>
              <w:tblW w:w="1066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15"/>
              <w:gridCol w:w="2575"/>
              <w:gridCol w:w="2075"/>
              <w:gridCol w:w="1413"/>
              <w:gridCol w:w="208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515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hAnsi="宋体" w:eastAsia="仿宋_GB2312"/>
                      <w:b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b/>
                      <w:sz w:val="15"/>
                      <w:szCs w:val="15"/>
                      <w:lang w:eastAsia="zh-CN"/>
                    </w:rPr>
                    <w:t>名称</w:t>
                  </w:r>
                </w:p>
              </w:tc>
              <w:tc>
                <w:tcPr>
                  <w:tcW w:w="2575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hAnsi="宋体" w:eastAsia="仿宋_GB2312"/>
                      <w:b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b/>
                      <w:sz w:val="15"/>
                      <w:szCs w:val="15"/>
                      <w:lang w:eastAsia="zh-CN"/>
                    </w:rPr>
                    <w:t>排名</w:t>
                  </w:r>
                </w:p>
              </w:tc>
              <w:tc>
                <w:tcPr>
                  <w:tcW w:w="2075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hAnsi="宋体" w:eastAsia="仿宋_GB2312"/>
                      <w:b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b/>
                      <w:sz w:val="15"/>
                      <w:szCs w:val="15"/>
                      <w:lang w:eastAsia="zh-CN"/>
                    </w:rPr>
                    <w:t>本人承担任务</w:t>
                  </w:r>
                </w:p>
              </w:tc>
              <w:tc>
                <w:tcPr>
                  <w:tcW w:w="1413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hAnsi="宋体" w:eastAsia="仿宋_GB2312"/>
                      <w:b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b/>
                      <w:sz w:val="15"/>
                      <w:szCs w:val="15"/>
                      <w:lang w:eastAsia="zh-CN"/>
                    </w:rPr>
                    <w:t>出版时间</w:t>
                  </w:r>
                </w:p>
              </w:tc>
              <w:tc>
                <w:tcPr>
                  <w:tcW w:w="2087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hAnsi="宋体" w:eastAsia="仿宋_GB2312"/>
                      <w:b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宋体" w:eastAsia="仿宋_GB2312"/>
                      <w:b/>
                      <w:sz w:val="15"/>
                      <w:szCs w:val="15"/>
                      <w:lang w:eastAsia="zh-CN"/>
                    </w:rPr>
                    <w:t>出版时间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51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1.教材《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中药制剂制技术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》</w:t>
                  </w:r>
                </w:p>
              </w:tc>
              <w:tc>
                <w:tcPr>
                  <w:tcW w:w="257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参编（1.4万字）</w:t>
                  </w:r>
                </w:p>
              </w:tc>
              <w:tc>
                <w:tcPr>
                  <w:tcW w:w="207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第4章第1.2节</w:t>
                  </w:r>
                </w:p>
              </w:tc>
              <w:tc>
                <w:tcPr>
                  <w:tcW w:w="1413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2020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.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12</w:t>
                  </w:r>
                </w:p>
              </w:tc>
              <w:tc>
                <w:tcPr>
                  <w:tcW w:w="2087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中国医药科技出版社</w:t>
                  </w:r>
                </w:p>
              </w:tc>
            </w:tr>
          </w:tbl>
          <w:p>
            <w:pPr>
              <w:numPr>
                <w:ilvl w:val="0"/>
                <w:numId w:val="1"/>
              </w:numPr>
              <w:spacing w:line="0" w:lineRule="atLeast"/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</w:pPr>
            <w:r>
              <w:rPr>
                <w:rFonts w:hint="eastAsia" w:ascii="仿宋_GB2312" w:hAnsi="宋体" w:eastAsia="仿宋_GB2312"/>
                <w:b/>
                <w:spacing w:val="10"/>
                <w:sz w:val="15"/>
                <w:szCs w:val="15"/>
              </w:rPr>
              <w:t>科研</w:t>
            </w:r>
            <w:r>
              <w:rPr>
                <w:rFonts w:hint="eastAsia" w:ascii="仿宋_GB2312" w:hAnsi="宋体" w:eastAsia="仿宋_GB2312"/>
                <w:b/>
                <w:spacing w:val="10"/>
                <w:sz w:val="15"/>
                <w:szCs w:val="15"/>
                <w:lang w:eastAsia="zh-CN"/>
              </w:rPr>
              <w:t>项目</w:t>
            </w:r>
            <w:r>
              <w:rPr>
                <w:rFonts w:hint="eastAsia" w:ascii="仿宋_GB2312" w:hAnsi="宋体" w:eastAsia="仿宋_GB2312"/>
                <w:b/>
                <w:color w:val="auto"/>
                <w:spacing w:val="10"/>
                <w:sz w:val="15"/>
                <w:szCs w:val="15"/>
              </w:rPr>
              <w:t>（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  <w:t>承担省级、市级、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  <w:lang w:eastAsia="zh-CN"/>
              </w:rPr>
              <w:t>校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  <w:t>级科研项目共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  <w:t>项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  <w:lang w:eastAsia="zh-CN"/>
              </w:rPr>
              <w:t>。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  <w:t>其中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  <w:lang w:eastAsia="zh-CN"/>
              </w:rPr>
              <w:t>：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  <w:t>主持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  <w:t>项，第1主研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  <w:t>项，第2主研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  <w:t>项，第3主研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  <w:t>项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  <w:lang w:eastAsia="zh-CN"/>
              </w:rPr>
              <w:t>，参研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  <w:lang w:val="en-US" w:eastAsia="zh-CN"/>
              </w:rPr>
              <w:t>7项</w:t>
            </w:r>
            <w:r>
              <w:rPr>
                <w:rFonts w:hint="eastAsia" w:ascii="仿宋_GB2312" w:eastAsia="仿宋_GB2312"/>
                <w:b/>
                <w:bCs/>
                <w:color w:val="auto"/>
                <w:sz w:val="15"/>
                <w:szCs w:val="15"/>
              </w:rPr>
              <w:t>）。</w:t>
            </w:r>
          </w:p>
          <w:tbl>
            <w:tblPr>
              <w:tblStyle w:val="8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313"/>
              <w:gridCol w:w="1596"/>
              <w:gridCol w:w="1164"/>
              <w:gridCol w:w="2004"/>
              <w:gridCol w:w="56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313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  <w:lang w:eastAsia="zh-CN"/>
                    </w:rPr>
                    <w:t>科研</w:t>
                  </w:r>
                  <w:r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  <w:t>名称（编号）</w:t>
                  </w:r>
                </w:p>
              </w:tc>
              <w:tc>
                <w:tcPr>
                  <w:tcW w:w="1596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  <w:t>立项单位</w:t>
                  </w:r>
                </w:p>
              </w:tc>
              <w:tc>
                <w:tcPr>
                  <w:tcW w:w="116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  <w:lang w:eastAsia="zh-CN"/>
                    </w:rPr>
                    <w:t>项目起止时间</w:t>
                  </w:r>
                </w:p>
              </w:tc>
              <w:tc>
                <w:tcPr>
                  <w:tcW w:w="200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  <w:t>角色（课题负责人、参研）</w:t>
                  </w:r>
                </w:p>
              </w:tc>
              <w:tc>
                <w:tcPr>
                  <w:tcW w:w="563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sz w:val="15"/>
                      <w:szCs w:val="15"/>
                    </w:rPr>
                  </w:pPr>
                  <w:r>
                    <w:rPr>
                      <w:rFonts w:hint="eastAsia" w:ascii="仿宋_GB2312" w:eastAsia="仿宋_GB2312"/>
                      <w:b/>
                      <w:bCs/>
                      <w:sz w:val="15"/>
                      <w:szCs w:val="15"/>
                    </w:rPr>
                    <w:t>状态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313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default" w:ascii="仿宋_GB2312" w:eastAsia="仿宋_GB2312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eastAsia="仿宋_GB2312"/>
                      <w:sz w:val="15"/>
                      <w:szCs w:val="15"/>
                      <w:lang w:val="en-US" w:eastAsia="zh-CN"/>
                    </w:rPr>
                    <w:t>1.</w:t>
                  </w:r>
                  <w:r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  <w:t>基于高校公共开放技术服务平台的创新创业教育实践研究</w:t>
                  </w:r>
                  <w:r>
                    <w:rPr>
                      <w:rFonts w:ascii="仿宋_GB2312" w:hAnsi="仿宋_GB2312" w:eastAsia="仿宋_GB2312"/>
                      <w:color w:val="000000"/>
                      <w:sz w:val="15"/>
                      <w:szCs w:val="15"/>
                    </w:rPr>
                    <w:t>（</w:t>
                  </w:r>
                  <w:r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  <w:t>GZJG2022－239</w:t>
                  </w:r>
                  <w:r>
                    <w:rPr>
                      <w:rFonts w:ascii="仿宋_GB2312" w:hAnsi="仿宋_GB2312" w:eastAsia="仿宋_GB2312"/>
                      <w:color w:val="000000"/>
                      <w:sz w:val="15"/>
                      <w:szCs w:val="15"/>
                    </w:rPr>
                    <w:t>）</w:t>
                  </w:r>
                </w:p>
              </w:tc>
              <w:tc>
                <w:tcPr>
                  <w:tcW w:w="1596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  <w:t>四川省教育厅</w:t>
                  </w:r>
                </w:p>
              </w:tc>
              <w:tc>
                <w:tcPr>
                  <w:tcW w:w="116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ascii="仿宋_GB2312" w:hAnsi="仿宋_GB2312" w:eastAsia="仿宋_GB2312" w:cs="宋体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宋体"/>
                      <w:color w:val="000000"/>
                      <w:sz w:val="15"/>
                      <w:szCs w:val="15"/>
                    </w:rPr>
                    <w:t>2023.04</w:t>
                  </w:r>
                </w:p>
              </w:tc>
              <w:tc>
                <w:tcPr>
                  <w:tcW w:w="200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  <w:t>课题负责人</w:t>
                  </w:r>
                </w:p>
              </w:tc>
              <w:tc>
                <w:tcPr>
                  <w:tcW w:w="563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sz w:val="15"/>
                      <w:szCs w:val="15"/>
                    </w:rPr>
                  </w:pPr>
                  <w:r>
                    <w:rPr>
                      <w:rFonts w:hint="eastAsia" w:ascii="仿宋_GB2312" w:eastAsia="仿宋_GB2312"/>
                      <w:sz w:val="15"/>
                      <w:szCs w:val="15"/>
                    </w:rPr>
                    <w:t>在研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313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eastAsia="仿宋_GB2312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eastAsia="仿宋_GB2312"/>
                      <w:sz w:val="15"/>
                      <w:szCs w:val="15"/>
                      <w:lang w:val="en-US" w:eastAsia="zh-CN"/>
                    </w:rPr>
                    <w:t>2.藏药赛北紫堇正丁醇部位物质基础及其抗肿瘤活性研究</w:t>
                  </w:r>
                  <w:r>
                    <w:rPr>
                      <w:rFonts w:ascii="仿宋_GB2312" w:hAnsi="仿宋_GB2312" w:eastAsia="仿宋_GB2312"/>
                      <w:color w:val="000000"/>
                      <w:sz w:val="15"/>
                      <w:szCs w:val="15"/>
                    </w:rPr>
                    <w:t>（</w:t>
                  </w:r>
                  <w:r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  <w:t>2020JC0069</w:t>
                  </w:r>
                  <w:r>
                    <w:rPr>
                      <w:rFonts w:ascii="仿宋_GB2312" w:hAnsi="仿宋_GB2312" w:eastAsia="仿宋_GB2312"/>
                      <w:color w:val="000000"/>
                      <w:sz w:val="15"/>
                      <w:szCs w:val="15"/>
                    </w:rPr>
                    <w:t>）</w:t>
                  </w:r>
                </w:p>
              </w:tc>
              <w:tc>
                <w:tcPr>
                  <w:tcW w:w="1596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  <w:t>四川省中医药管理局</w:t>
                  </w:r>
                </w:p>
              </w:tc>
              <w:tc>
                <w:tcPr>
                  <w:tcW w:w="116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ascii="仿宋_GB2312" w:hAnsi="仿宋_GB2312" w:eastAsia="仿宋_GB2312" w:cs="宋体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宋体"/>
                      <w:color w:val="000000"/>
                      <w:sz w:val="15"/>
                      <w:szCs w:val="15"/>
                    </w:rPr>
                    <w:t>2020.12</w:t>
                  </w:r>
                </w:p>
              </w:tc>
              <w:tc>
                <w:tcPr>
                  <w:tcW w:w="200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  <w:t>课题负责人</w:t>
                  </w:r>
                </w:p>
              </w:tc>
              <w:tc>
                <w:tcPr>
                  <w:tcW w:w="563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  <w:t>结题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5313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eastAsia="仿宋_GB2312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eastAsia="仿宋_GB2312"/>
                      <w:sz w:val="15"/>
                      <w:szCs w:val="15"/>
                      <w:lang w:val="en-US" w:eastAsia="zh-CN"/>
                    </w:rPr>
                    <w:t>3.藏药矮紫堇物质基础研究</w:t>
                  </w:r>
                  <w:r>
                    <w:rPr>
                      <w:rFonts w:ascii="仿宋_GB2312" w:hAnsi="仿宋_GB2312" w:eastAsia="仿宋_GB2312"/>
                      <w:color w:val="000000"/>
                      <w:sz w:val="15"/>
                      <w:szCs w:val="15"/>
                    </w:rPr>
                    <w:t>（</w:t>
                  </w:r>
                  <w:r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  <w:t>18JZD050</w:t>
                  </w:r>
                  <w:r>
                    <w:rPr>
                      <w:rFonts w:ascii="仿宋_GB2312" w:hAnsi="仿宋_GB2312" w:eastAsia="仿宋_GB2312"/>
                      <w:color w:val="000000"/>
                      <w:sz w:val="15"/>
                      <w:szCs w:val="15"/>
                    </w:rPr>
                    <w:t>）</w:t>
                  </w:r>
                </w:p>
              </w:tc>
              <w:tc>
                <w:tcPr>
                  <w:tcW w:w="1596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  <w:t>乐山市科技局</w:t>
                  </w:r>
                </w:p>
              </w:tc>
              <w:tc>
                <w:tcPr>
                  <w:tcW w:w="116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ascii="仿宋_GB2312" w:hAnsi="仿宋_GB2312" w:eastAsia="仿宋_GB2312" w:cs="宋体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 w:cs="宋体"/>
                      <w:color w:val="000000"/>
                      <w:sz w:val="15"/>
                      <w:szCs w:val="15"/>
                    </w:rPr>
                    <w:t>2018.06</w:t>
                  </w:r>
                </w:p>
              </w:tc>
              <w:tc>
                <w:tcPr>
                  <w:tcW w:w="200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  <w:t>课题负责人</w:t>
                  </w:r>
                </w:p>
              </w:tc>
              <w:tc>
                <w:tcPr>
                  <w:tcW w:w="563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eastAsia="仿宋_GB2312"/>
                      <w:sz w:val="15"/>
                      <w:szCs w:val="15"/>
                    </w:rPr>
                  </w:pPr>
                  <w:r>
                    <w:rPr>
                      <w:rFonts w:hint="eastAsia" w:ascii="仿宋_GB2312" w:hAnsi="仿宋_GB2312" w:eastAsia="仿宋_GB2312"/>
                      <w:color w:val="000000"/>
                      <w:sz w:val="15"/>
                      <w:szCs w:val="15"/>
                    </w:rPr>
                    <w:t>结题</w:t>
                  </w:r>
                </w:p>
              </w:tc>
            </w:tr>
          </w:tbl>
          <w:p>
            <w:pPr>
              <w:spacing w:line="0" w:lineRule="atLeast"/>
              <w:rPr>
                <w:rFonts w:hint="eastAsia" w:ascii="仿宋_GB2312" w:hAnsi="宋体" w:eastAsia="仿宋_GB2312"/>
                <w:b/>
                <w:sz w:val="15"/>
                <w:szCs w:val="15"/>
              </w:rPr>
            </w:pPr>
            <w:r>
              <w:rPr>
                <w:rFonts w:hint="eastAsia" w:ascii="仿宋_GB2312" w:hAnsi="宋体" w:eastAsia="仿宋_GB2312"/>
                <w:b/>
                <w:sz w:val="15"/>
                <w:szCs w:val="15"/>
              </w:rPr>
              <w:t>四、科研获奖情况（</w:t>
            </w:r>
            <w:r>
              <w:rPr>
                <w:rFonts w:hint="eastAsia" w:ascii="仿宋_GB2312" w:eastAsia="仿宋_GB2312"/>
                <w:b/>
                <w:bCs/>
                <w:sz w:val="15"/>
                <w:szCs w:val="15"/>
              </w:rPr>
              <w:t>科研获奖共</w:t>
            </w:r>
            <w:r>
              <w:rPr>
                <w:rFonts w:hint="eastAsia" w:ascii="仿宋_GB2312" w:eastAsia="仿宋_GB2312"/>
                <w:b/>
                <w:bCs/>
                <w:sz w:val="15"/>
                <w:szCs w:val="15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b/>
                <w:bCs/>
                <w:sz w:val="15"/>
                <w:szCs w:val="15"/>
              </w:rPr>
              <w:t>项。其中</w:t>
            </w:r>
            <w:r>
              <w:rPr>
                <w:rFonts w:hint="eastAsia" w:ascii="仿宋_GB2312" w:eastAsia="仿宋_GB2312"/>
                <w:b/>
                <w:bCs/>
                <w:sz w:val="15"/>
                <w:szCs w:val="15"/>
                <w:lang w:eastAsia="zh-CN"/>
              </w:rPr>
              <w:t>：</w:t>
            </w:r>
            <w:r>
              <w:rPr>
                <w:rFonts w:hint="eastAsia" w:ascii="仿宋_GB2312" w:hAnsi="宋体" w:eastAsia="仿宋_GB2312"/>
                <w:b/>
                <w:sz w:val="15"/>
                <w:szCs w:val="15"/>
              </w:rPr>
              <w:t>市级</w:t>
            </w:r>
            <w:r>
              <w:rPr>
                <w:rFonts w:hint="eastAsia" w:ascii="仿宋_GB2312" w:hAnsi="宋体" w:eastAsia="仿宋_GB2312"/>
                <w:b/>
                <w:sz w:val="15"/>
                <w:szCs w:val="15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b/>
                <w:sz w:val="15"/>
                <w:szCs w:val="15"/>
              </w:rPr>
              <w:t>项）。</w:t>
            </w:r>
          </w:p>
          <w:tbl>
            <w:tblPr>
              <w:tblStyle w:val="8"/>
              <w:tblW w:w="1062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22"/>
              <w:gridCol w:w="1785"/>
              <w:gridCol w:w="1470"/>
              <w:gridCol w:w="1575"/>
              <w:gridCol w:w="127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522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eastAsia="仿宋_GB2312"/>
                      <w:b/>
                      <w:bCs w:val="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 w:val="0"/>
                      <w:sz w:val="15"/>
                      <w:szCs w:val="15"/>
                      <w:lang w:eastAsia="zh-CN"/>
                    </w:rPr>
                    <w:t>获奖项目</w:t>
                  </w:r>
                </w:p>
              </w:tc>
              <w:tc>
                <w:tcPr>
                  <w:tcW w:w="1785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eastAsia="仿宋_GB2312"/>
                      <w:b/>
                      <w:bCs w:val="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 w:val="0"/>
                      <w:sz w:val="15"/>
                      <w:szCs w:val="15"/>
                      <w:lang w:eastAsia="zh-CN"/>
                    </w:rPr>
                    <w:t>奖项等级</w:t>
                  </w:r>
                </w:p>
              </w:tc>
              <w:tc>
                <w:tcPr>
                  <w:tcW w:w="1470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eastAsia="仿宋_GB2312"/>
                      <w:b/>
                      <w:bCs w:val="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 w:val="0"/>
                      <w:sz w:val="15"/>
                      <w:szCs w:val="15"/>
                      <w:lang w:eastAsia="zh-CN"/>
                    </w:rPr>
                    <w:t>授奖单位</w:t>
                  </w:r>
                </w:p>
              </w:tc>
              <w:tc>
                <w:tcPr>
                  <w:tcW w:w="1575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eastAsia="仿宋_GB2312"/>
                      <w:b/>
                      <w:bCs w:val="0"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 w:val="0"/>
                      <w:sz w:val="15"/>
                      <w:szCs w:val="15"/>
                      <w:lang w:eastAsia="zh-CN"/>
                    </w:rPr>
                    <w:t>授奖日期</w:t>
                  </w:r>
                </w:p>
              </w:tc>
              <w:tc>
                <w:tcPr>
                  <w:tcW w:w="1277" w:type="dxa"/>
                  <w:noWrap w:val="0"/>
                  <w:vAlign w:val="top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eastAsia="仿宋_GB2312"/>
                      <w:b/>
                      <w:bCs w:val="0"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eastAsia="仿宋_GB2312"/>
                      <w:b/>
                      <w:bCs w:val="0"/>
                      <w:sz w:val="15"/>
                      <w:szCs w:val="15"/>
                      <w:lang w:eastAsia="zh-CN"/>
                    </w:rPr>
                    <w:t>排名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522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1.论文：半夏糖浆中4种有机酸的含量测定</w:t>
                  </w:r>
                </w:p>
              </w:tc>
              <w:tc>
                <w:tcPr>
                  <w:tcW w:w="178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论文二等奖</w:t>
                  </w:r>
                </w:p>
              </w:tc>
              <w:tc>
                <w:tcPr>
                  <w:tcW w:w="1470" w:type="dxa"/>
                  <w:noWrap w:val="0"/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乐山市科协</w:t>
                  </w:r>
                </w:p>
              </w:tc>
              <w:tc>
                <w:tcPr>
                  <w:tcW w:w="157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2020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.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02</w:t>
                  </w:r>
                </w:p>
              </w:tc>
              <w:tc>
                <w:tcPr>
                  <w:tcW w:w="1277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独立获奖人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522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2.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论文：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GC－MS/MS 测定迭鞘石斛中 3种农药的残留量</w:t>
                  </w:r>
                </w:p>
              </w:tc>
              <w:tc>
                <w:tcPr>
                  <w:tcW w:w="178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论文三等奖</w:t>
                  </w:r>
                </w:p>
              </w:tc>
              <w:tc>
                <w:tcPr>
                  <w:tcW w:w="147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乐山市科协</w:t>
                  </w:r>
                </w:p>
              </w:tc>
              <w:tc>
                <w:tcPr>
                  <w:tcW w:w="1575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kern w:val="2"/>
                      <w:sz w:val="15"/>
                      <w:szCs w:val="15"/>
                      <w:lang w:val="en-US" w:eastAsia="zh-CN" w:bidi="ar-SA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2020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.</w:t>
                  </w: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en-US"/>
                    </w:rPr>
                    <w:t>02</w:t>
                  </w:r>
                </w:p>
              </w:tc>
              <w:tc>
                <w:tcPr>
                  <w:tcW w:w="1277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eastAsia="zh-CN"/>
                    </w:rPr>
                    <w:t>第一获奖人</w:t>
                  </w:r>
                </w:p>
              </w:tc>
            </w:tr>
          </w:tbl>
          <w:p>
            <w:pPr>
              <w:spacing w:line="0" w:lineRule="atLeast"/>
              <w:rPr>
                <w:rFonts w:hint="eastAsia" w:ascii="仿宋_GB2312" w:hAnsi="宋体" w:eastAsia="仿宋_GB2312"/>
                <w:b/>
                <w:sz w:val="15"/>
                <w:szCs w:val="15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15"/>
                <w:szCs w:val="15"/>
              </w:rPr>
              <w:t>五、获授权发明专利</w:t>
            </w:r>
            <w:r>
              <w:rPr>
                <w:rFonts w:hint="eastAsia" w:ascii="仿宋_GB2312" w:hAnsi="宋体" w:eastAsia="仿宋_GB2312"/>
                <w:b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b/>
                <w:sz w:val="15"/>
                <w:szCs w:val="15"/>
              </w:rPr>
              <w:t>任现职以来以独立或排名第一身份获授权发明专利</w:t>
            </w:r>
            <w:r>
              <w:rPr>
                <w:rFonts w:hint="eastAsia" w:ascii="仿宋_GB2312" w:hAnsi="宋体" w:eastAsia="仿宋_GB2312"/>
                <w:b/>
                <w:sz w:val="15"/>
                <w:szCs w:val="15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/>
                <w:b/>
                <w:sz w:val="15"/>
                <w:szCs w:val="15"/>
              </w:rPr>
              <w:t>项</w:t>
            </w:r>
            <w:r>
              <w:rPr>
                <w:rFonts w:hint="eastAsia" w:ascii="仿宋_GB2312" w:hAnsi="宋体" w:eastAsia="仿宋_GB2312"/>
                <w:b/>
                <w:sz w:val="15"/>
                <w:szCs w:val="15"/>
                <w:lang w:eastAsia="zh-CN"/>
              </w:rPr>
              <w:t>）</w:t>
            </w:r>
          </w:p>
          <w:tbl>
            <w:tblPr>
              <w:tblStyle w:val="7"/>
              <w:tblW w:w="0" w:type="auto"/>
              <w:tblInd w:w="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70"/>
              <w:gridCol w:w="2095"/>
              <w:gridCol w:w="1931"/>
              <w:gridCol w:w="204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570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hAnsi="宋体" w:eastAsia="仿宋_GB2312"/>
                      <w:b/>
                      <w:bCs w:val="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宋体" w:eastAsia="仿宋_GB2312"/>
                      <w:b/>
                      <w:bCs w:val="0"/>
                      <w:sz w:val="15"/>
                      <w:szCs w:val="15"/>
                    </w:rPr>
                    <w:t>发明专利名称</w:t>
                  </w:r>
                </w:p>
              </w:tc>
              <w:tc>
                <w:tcPr>
                  <w:tcW w:w="2095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hAnsi="宋体" w:eastAsia="仿宋_GB2312"/>
                      <w:b/>
                      <w:bCs w:val="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宋体" w:eastAsia="仿宋_GB2312"/>
                      <w:b/>
                      <w:bCs w:val="0"/>
                      <w:sz w:val="15"/>
                      <w:szCs w:val="15"/>
                    </w:rPr>
                    <w:t>授权号</w:t>
                  </w:r>
                </w:p>
              </w:tc>
              <w:tc>
                <w:tcPr>
                  <w:tcW w:w="1931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hAnsi="宋体" w:eastAsia="仿宋_GB2312"/>
                      <w:b/>
                      <w:bCs w:val="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宋体" w:eastAsia="仿宋_GB2312"/>
                      <w:b/>
                      <w:bCs w:val="0"/>
                      <w:sz w:val="15"/>
                      <w:szCs w:val="15"/>
                    </w:rPr>
                    <w:t>排名，有无专利证书</w:t>
                  </w:r>
                </w:p>
              </w:tc>
              <w:tc>
                <w:tcPr>
                  <w:tcW w:w="2042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jc w:val="left"/>
                    <w:rPr>
                      <w:rFonts w:hint="eastAsia" w:ascii="仿宋_GB2312" w:hAnsi="宋体" w:eastAsia="仿宋_GB2312"/>
                      <w:b/>
                      <w:bCs w:val="0"/>
                      <w:sz w:val="15"/>
                      <w:szCs w:val="15"/>
                    </w:rPr>
                  </w:pPr>
                  <w:r>
                    <w:rPr>
                      <w:rFonts w:hint="eastAsia" w:ascii="仿宋_GB2312" w:hAnsi="宋体" w:eastAsia="仿宋_GB2312"/>
                      <w:b/>
                      <w:bCs w:val="0"/>
                      <w:sz w:val="15"/>
                      <w:szCs w:val="15"/>
                    </w:rPr>
                    <w:t>授权时间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6" w:hRule="atLeast"/>
              </w:trPr>
              <w:tc>
                <w:tcPr>
                  <w:tcW w:w="4570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1.实用新型：中药材压制机及中药材压制系统</w:t>
                  </w:r>
                </w:p>
              </w:tc>
              <w:tc>
                <w:tcPr>
                  <w:tcW w:w="2095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ZL 201820202513.4</w:t>
                  </w:r>
                </w:p>
              </w:tc>
              <w:tc>
                <w:tcPr>
                  <w:tcW w:w="1931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1，有</w:t>
                  </w:r>
                </w:p>
              </w:tc>
              <w:tc>
                <w:tcPr>
                  <w:tcW w:w="2042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2018.09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570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2.实用新型：一种用于中药处理的过滤装置及中药药材处理装置</w:t>
                  </w:r>
                </w:p>
              </w:tc>
              <w:tc>
                <w:tcPr>
                  <w:tcW w:w="2095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ZL 201820963759.3</w:t>
                  </w:r>
                </w:p>
              </w:tc>
              <w:tc>
                <w:tcPr>
                  <w:tcW w:w="1931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1，有</w:t>
                  </w:r>
                </w:p>
              </w:tc>
              <w:tc>
                <w:tcPr>
                  <w:tcW w:w="2042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2019.03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570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3.实用新型：智能中药煎煮装置及系统</w:t>
                  </w:r>
                </w:p>
              </w:tc>
              <w:tc>
                <w:tcPr>
                  <w:tcW w:w="2095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ZL 201820258436.4</w:t>
                  </w:r>
                </w:p>
              </w:tc>
              <w:tc>
                <w:tcPr>
                  <w:tcW w:w="1931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1，有</w:t>
                  </w:r>
                </w:p>
              </w:tc>
              <w:tc>
                <w:tcPr>
                  <w:tcW w:w="2042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2019.05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570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4.实用新型：一种移动中药炮制加工机</w:t>
                  </w:r>
                </w:p>
              </w:tc>
              <w:tc>
                <w:tcPr>
                  <w:tcW w:w="2095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ZL 201820534423.5</w:t>
                  </w:r>
                </w:p>
              </w:tc>
              <w:tc>
                <w:tcPr>
                  <w:tcW w:w="1931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1，有</w:t>
                  </w:r>
                </w:p>
              </w:tc>
              <w:tc>
                <w:tcPr>
                  <w:tcW w:w="2042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2019.06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570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5.实用新型：一种中药制块系统</w:t>
                  </w:r>
                </w:p>
              </w:tc>
              <w:tc>
                <w:tcPr>
                  <w:tcW w:w="2095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ZL 201820584573.7</w:t>
                  </w:r>
                </w:p>
              </w:tc>
              <w:tc>
                <w:tcPr>
                  <w:tcW w:w="1931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1，有</w:t>
                  </w:r>
                </w:p>
              </w:tc>
              <w:tc>
                <w:tcPr>
                  <w:tcW w:w="2042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2019.09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570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6.外观专利：包装瓶（佛手指护手霜）</w:t>
                  </w:r>
                </w:p>
              </w:tc>
              <w:tc>
                <w:tcPr>
                  <w:tcW w:w="2095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CN 308551461 S</w:t>
                  </w:r>
                </w:p>
              </w:tc>
              <w:tc>
                <w:tcPr>
                  <w:tcW w:w="1931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1，有</w:t>
                  </w:r>
                </w:p>
              </w:tc>
              <w:tc>
                <w:tcPr>
                  <w:tcW w:w="2042" w:type="dxa"/>
                  <w:noWrap w:val="0"/>
                  <w:tcMar>
                    <w:left w:w="57" w:type="dxa"/>
                    <w:right w:w="0" w:type="dxa"/>
                  </w:tcMar>
                  <w:vAlign w:val="center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2024.04</w:t>
                  </w:r>
                </w:p>
              </w:tc>
            </w:tr>
          </w:tbl>
          <w:p>
            <w:pPr>
              <w:spacing w:line="0" w:lineRule="atLeast"/>
              <w:rPr>
                <w:rFonts w:hint="eastAsia" w:ascii="仿宋_GB2312" w:hAnsi="宋体" w:eastAsia="仿宋_GB2312"/>
                <w:b/>
                <w:sz w:val="15"/>
                <w:szCs w:val="15"/>
              </w:rPr>
            </w:pPr>
            <w:r>
              <w:rPr>
                <w:rFonts w:hint="eastAsia" w:ascii="仿宋_GB2312" w:hAnsi="宋体" w:eastAsia="仿宋_GB2312"/>
                <w:b/>
                <w:sz w:val="15"/>
                <w:szCs w:val="15"/>
                <w:lang w:eastAsia="zh-CN"/>
              </w:rPr>
              <w:t>六</w:t>
            </w:r>
            <w:r>
              <w:rPr>
                <w:rFonts w:hint="eastAsia" w:ascii="仿宋_GB2312" w:hAnsi="宋体" w:eastAsia="仿宋_GB2312"/>
                <w:b/>
                <w:sz w:val="15"/>
                <w:szCs w:val="15"/>
              </w:rPr>
              <w:t>、从事社会服务主要成绩</w:t>
            </w:r>
          </w:p>
          <w:p>
            <w:pPr>
              <w:rPr>
                <w:rFonts w:hint="default" w:ascii="仿宋_GB2312" w:hAnsi="宋体" w:eastAsia="仿宋_GB2312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15"/>
                <w:szCs w:val="15"/>
                <w:lang w:eastAsia="zh-CN"/>
              </w:rPr>
              <w:t>为乐山利源科技有限公司等</w:t>
            </w:r>
            <w:r>
              <w:rPr>
                <w:rFonts w:hint="eastAsia" w:ascii="仿宋_GB2312" w:eastAsia="仿宋_GB2312" w:cs="Times New Roman"/>
                <w:bCs/>
                <w:sz w:val="15"/>
                <w:szCs w:val="15"/>
                <w:lang w:eastAsia="zh-CN"/>
              </w:rPr>
              <w:t>多家地方企业</w:t>
            </w:r>
            <w:r>
              <w:rPr>
                <w:rFonts w:hint="eastAsia" w:ascii="仿宋_GB2312" w:hAnsi="Times New Roman" w:eastAsia="仿宋_GB2312" w:cs="Times New Roman"/>
                <w:bCs/>
                <w:sz w:val="15"/>
                <w:szCs w:val="15"/>
                <w:lang w:eastAsia="zh-CN"/>
              </w:rPr>
              <w:t>开展技术服务，横向课题到账金额</w:t>
            </w:r>
            <w:r>
              <w:rPr>
                <w:rFonts w:hint="eastAsia" w:ascii="仿宋_GB2312" w:hAnsi="Times New Roman" w:eastAsia="仿宋_GB2312" w:cs="Times New Roman"/>
                <w:bCs/>
                <w:sz w:val="15"/>
                <w:szCs w:val="15"/>
                <w:lang w:val="en-US" w:eastAsia="zh-CN"/>
              </w:rPr>
              <w:t>20余万元。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313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最高学历（学位）及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毕业（授位）时间、学校、专业</w:t>
            </w:r>
          </w:p>
        </w:tc>
        <w:tc>
          <w:tcPr>
            <w:tcW w:w="6368" w:type="dxa"/>
            <w:gridSpan w:val="13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硕士，20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11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.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06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,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成都中医药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大学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药物分析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专业 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医学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硕士</w:t>
            </w:r>
          </w:p>
        </w:tc>
        <w:tc>
          <w:tcPr>
            <w:tcW w:w="1088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0939" w:type="dxa"/>
            <w:gridSpan w:val="20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3134" w:type="dxa"/>
            <w:gridSpan w:val="4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下一级学历（学位）及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毕业（授位）时间、学校、专业</w:t>
            </w:r>
          </w:p>
        </w:tc>
        <w:tc>
          <w:tcPr>
            <w:tcW w:w="6368" w:type="dxa"/>
            <w:gridSpan w:val="13"/>
            <w:tcBorders>
              <w:bottom w:val="nil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本科学士，2003.07，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成都中医药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大学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药学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系，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制药工程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专业，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工学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学士</w:t>
            </w:r>
          </w:p>
        </w:tc>
        <w:tc>
          <w:tcPr>
            <w:tcW w:w="1088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0939" w:type="dxa"/>
            <w:gridSpan w:val="20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10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参加工作时    间</w:t>
            </w:r>
          </w:p>
        </w:tc>
        <w:tc>
          <w:tcPr>
            <w:tcW w:w="11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2003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.06</w:t>
            </w:r>
          </w:p>
        </w:tc>
        <w:tc>
          <w:tcPr>
            <w:tcW w:w="127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210" w:hanging="210" w:hangingChars="1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工作部门及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党政职务</w:t>
            </w:r>
          </w:p>
        </w:tc>
        <w:tc>
          <w:tcPr>
            <w:tcW w:w="2854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四川省食品药品学校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 xml:space="preserve"> 教师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现专业技术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职务及时间</w:t>
            </w:r>
          </w:p>
        </w:tc>
        <w:tc>
          <w:tcPr>
            <w:tcW w:w="1732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20" w:lineRule="exact"/>
              <w:ind w:firstLine="420" w:firstLineChars="200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副教授</w:t>
            </w:r>
          </w:p>
          <w:p>
            <w:pPr>
              <w:spacing w:line="220" w:lineRule="exact"/>
              <w:ind w:firstLine="420" w:firstLineChars="200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20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17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.12</w:t>
            </w:r>
          </w:p>
        </w:tc>
        <w:tc>
          <w:tcPr>
            <w:tcW w:w="1088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0939" w:type="dxa"/>
            <w:gridSpan w:val="20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0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现从事专业及专长</w:t>
            </w:r>
          </w:p>
        </w:tc>
        <w:tc>
          <w:tcPr>
            <w:tcW w:w="5315" w:type="dxa"/>
            <w:gridSpan w:val="9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20" w:lineRule="exact"/>
              <w:ind w:firstLine="420" w:firstLineChars="200"/>
              <w:rPr>
                <w:rFonts w:hint="eastAsia" w:ascii="仿宋_GB2312" w:hAnsi="宋体" w:eastAsia="仿宋_GB2312" w:cs="Times New Roman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专业：药学</w:t>
            </w:r>
          </w:p>
          <w:p>
            <w:pPr>
              <w:spacing w:line="220" w:lineRule="exact"/>
              <w:ind w:firstLine="420" w:firstLineChars="200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专长：药物分析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拟评审任职资    格</w:t>
            </w:r>
          </w:p>
        </w:tc>
        <w:tc>
          <w:tcPr>
            <w:tcW w:w="1732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教授</w:t>
            </w:r>
          </w:p>
        </w:tc>
        <w:tc>
          <w:tcPr>
            <w:tcW w:w="1088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0939" w:type="dxa"/>
            <w:gridSpan w:val="20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</w:trPr>
        <w:tc>
          <w:tcPr>
            <w:tcW w:w="10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参加何种学术团体及职务</w:t>
            </w:r>
          </w:p>
        </w:tc>
        <w:tc>
          <w:tcPr>
            <w:tcW w:w="5315" w:type="dxa"/>
            <w:gridSpan w:val="9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乐山市药学会会员</w:t>
            </w:r>
          </w:p>
        </w:tc>
        <w:tc>
          <w:tcPr>
            <w:tcW w:w="1365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    要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社会兼职</w:t>
            </w:r>
          </w:p>
        </w:tc>
        <w:tc>
          <w:tcPr>
            <w:tcW w:w="1732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8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0939" w:type="dxa"/>
            <w:gridSpan w:val="20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0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何时荣获荣誉称号</w:t>
            </w:r>
          </w:p>
        </w:tc>
        <w:tc>
          <w:tcPr>
            <w:tcW w:w="8412" w:type="dxa"/>
            <w:gridSpan w:val="16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20" w:lineRule="exact"/>
              <w:jc w:val="left"/>
              <w:rPr>
                <w:rFonts w:hint="eastAsia" w:ascii="仿宋_GB2312" w:hAnsi="宋体" w:eastAsia="仿宋_GB2312" w:cs="Times New Roman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201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.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乐山职业技术学院“优秀教师”</w:t>
            </w: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；</w:t>
            </w:r>
          </w:p>
          <w:p>
            <w:pPr>
              <w:spacing w:line="220" w:lineRule="exact"/>
              <w:jc w:val="left"/>
              <w:rPr>
                <w:rFonts w:hint="eastAsia" w:ascii="仿宋_GB2312" w:hAnsi="宋体" w:eastAsia="仿宋_GB2312" w:cs="Times New Roman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20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.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乐山职业技术学院“优秀教师”</w:t>
            </w: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；</w:t>
            </w:r>
          </w:p>
          <w:p>
            <w:pPr>
              <w:spacing w:line="220" w:lineRule="exact"/>
              <w:jc w:val="left"/>
              <w:rPr>
                <w:rFonts w:hint="eastAsia" w:ascii="仿宋_GB2312" w:hAnsi="宋体" w:eastAsia="仿宋_GB2312" w:cs="Times New Roman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20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23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.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乐山职业技术学院“优秀教师”</w:t>
            </w: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；</w:t>
            </w:r>
          </w:p>
          <w:p>
            <w:pPr>
              <w:spacing w:line="220" w:lineRule="exact"/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20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24.09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 xml:space="preserve"> 乐山职业技术学院“</w:t>
            </w: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教坛先锋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”</w:t>
            </w: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。</w:t>
            </w:r>
          </w:p>
        </w:tc>
        <w:tc>
          <w:tcPr>
            <w:tcW w:w="1088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0939" w:type="dxa"/>
            <w:gridSpan w:val="20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</w:trPr>
        <w:tc>
          <w:tcPr>
            <w:tcW w:w="109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主要业务工作简历、主要进修简历</w:t>
            </w:r>
          </w:p>
        </w:tc>
        <w:tc>
          <w:tcPr>
            <w:tcW w:w="8412" w:type="dxa"/>
            <w:gridSpan w:val="16"/>
            <w:noWrap w:val="0"/>
            <w:vAlign w:val="top"/>
          </w:tcPr>
          <w:p>
            <w:pPr>
              <w:spacing w:line="220" w:lineRule="exact"/>
              <w:jc w:val="left"/>
              <w:rPr>
                <w:rFonts w:hint="eastAsia" w:ascii="仿宋_GB2312" w:hAnsi="宋体" w:eastAsia="仿宋_GB2312" w:cs="Times New Roman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Cs w:val="21"/>
              </w:rPr>
              <w:t>一、业务工作</w:t>
            </w:r>
          </w:p>
          <w:p>
            <w:pPr>
              <w:spacing w:line="220" w:lineRule="exact"/>
              <w:jc w:val="left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1.2003.07-2012.07  四川省食品药品学校从事教学工作；</w:t>
            </w:r>
          </w:p>
          <w:p>
            <w:pPr>
              <w:spacing w:line="220" w:lineRule="exact"/>
              <w:jc w:val="left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</w:rPr>
              <w:t>2.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2012.08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-</w:t>
            </w:r>
            <w:r>
              <w:rPr>
                <w:rFonts w:hint="eastAsia" w:ascii="仿宋_GB2312" w:hAnsi="宋体" w:eastAsia="仿宋_GB2312" w:cs="Times New Roman"/>
                <w:szCs w:val="21"/>
                <w:lang w:eastAsia="zh-CN"/>
              </w:rPr>
              <w:t>至今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 xml:space="preserve">    乐山职业技术学院</w:t>
            </w:r>
            <w:r>
              <w:rPr>
                <w:rFonts w:hint="eastAsia" w:ascii="仿宋_GB2312" w:hAnsi="宋体" w:eastAsia="仿宋_GB2312" w:cs="Times New Roman"/>
                <w:szCs w:val="21"/>
              </w:rPr>
              <w:t>从事教学工作；</w:t>
            </w:r>
          </w:p>
          <w:p>
            <w:pPr>
              <w:spacing w:line="220" w:lineRule="exact"/>
              <w:jc w:val="left"/>
              <w:rPr>
                <w:rFonts w:hint="eastAsia" w:ascii="仿宋_GB2312" w:hAnsi="宋体" w:eastAsia="仿宋_GB2312" w:cs="Times New Roman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Cs w:val="21"/>
              </w:rPr>
              <w:t>二、进修简历</w:t>
            </w:r>
          </w:p>
          <w:p>
            <w:pPr>
              <w:spacing w:line="220" w:lineRule="exact"/>
              <w:jc w:val="left"/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1.2012.08  四川省高校青年教师职业技能培训；</w:t>
            </w:r>
          </w:p>
          <w:p>
            <w:pPr>
              <w:spacing w:line="220" w:lineRule="exact"/>
              <w:jc w:val="left"/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2.2013.09  台湾嘉南药理科技大学研习；</w:t>
            </w:r>
          </w:p>
          <w:p>
            <w:pPr>
              <w:spacing w:line="220" w:lineRule="exact"/>
              <w:jc w:val="left"/>
              <w:rPr>
                <w:rFonts w:hint="eastAsia" w:ascii="仿宋_GB2312" w:hAnsi="宋体" w:eastAsia="仿宋_GB2312" w:cs="Times New Roman"/>
                <w:szCs w:val="21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3.2014.11  四川省高校辅导员“大学生心理健康教育”专题培训；</w:t>
            </w:r>
          </w:p>
          <w:p>
            <w:pPr>
              <w:spacing w:line="220" w:lineRule="exact"/>
              <w:jc w:val="left"/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4.2024.08  四川省技能人才评价考评员培训；</w:t>
            </w:r>
          </w:p>
          <w:p>
            <w:pPr>
              <w:spacing w:line="220" w:lineRule="exact"/>
              <w:jc w:val="lef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5.2024.10  天津医科大学临床质谱实操技能提升培训班。</w:t>
            </w:r>
          </w:p>
        </w:tc>
        <w:tc>
          <w:tcPr>
            <w:tcW w:w="1088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0939" w:type="dxa"/>
            <w:gridSpan w:val="20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1090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完成情况（含教学业务工作获奖）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15"/>
                <w:szCs w:val="15"/>
              </w:rPr>
            </w:pPr>
            <w:r>
              <w:rPr>
                <w:rFonts w:hint="eastAsia" w:ascii="仿宋_GB2312" w:eastAsia="仿宋_GB2312"/>
              </w:rPr>
              <w:t>任现职以来承担的教学、实验等业务工作及</w:t>
            </w:r>
          </w:p>
        </w:tc>
        <w:tc>
          <w:tcPr>
            <w:tcW w:w="8412" w:type="dxa"/>
            <w:gridSpan w:val="16"/>
            <w:vMerge w:val="restart"/>
            <w:noWrap w:val="0"/>
            <w:vAlign w:val="top"/>
          </w:tcPr>
          <w:p>
            <w:pPr>
              <w:spacing w:line="220" w:lineRule="exact"/>
              <w:rPr>
                <w:rFonts w:hint="eastAsia"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一、教学工作基本情况</w:t>
            </w:r>
          </w:p>
          <w:p>
            <w:pPr>
              <w:spacing w:line="220" w:lineRule="exact"/>
              <w:ind w:firstLine="420" w:firstLineChars="200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任现职以来先后承担了高职普通专科层次班《药物分析》、《质量控制实验室与物料系统（药品GMP指南）》、《中药制剂分析技术》等课程教学，累计完成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850</w:t>
            </w:r>
            <w:r>
              <w:rPr>
                <w:rFonts w:hint="eastAsia" w:ascii="仿宋_GB2312" w:hAnsi="宋体" w:eastAsia="仿宋_GB2312"/>
                <w:szCs w:val="21"/>
              </w:rPr>
              <w:t>学时，近五年来平均</w:t>
            </w:r>
            <w:r>
              <w:rPr>
                <w:rFonts w:hint="eastAsia" w:ascii="仿宋_GB2312" w:hAnsi="宋体" w:eastAsia="仿宋_GB2312"/>
                <w:szCs w:val="21"/>
                <w:lang w:eastAsia="zh-CN"/>
              </w:rPr>
              <w:t>年课时为</w:t>
            </w: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170</w:t>
            </w:r>
            <w:r>
              <w:rPr>
                <w:rFonts w:hint="eastAsia" w:ascii="仿宋_GB2312" w:hAnsi="宋体" w:eastAsia="仿宋_GB2312"/>
                <w:szCs w:val="21"/>
              </w:rPr>
              <w:t>学时，完成了学院规定的教学工作任务。教学工作完成情况如下：</w:t>
            </w:r>
          </w:p>
          <w:tbl>
            <w:tblPr>
              <w:tblStyle w:val="7"/>
              <w:tblW w:w="0" w:type="auto"/>
              <w:tblInd w:w="-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4"/>
              <w:gridCol w:w="4524"/>
              <w:gridCol w:w="900"/>
              <w:gridCol w:w="105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5" w:hRule="atLeast"/>
              </w:trPr>
              <w:tc>
                <w:tcPr>
                  <w:tcW w:w="98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时间</w:t>
                  </w:r>
                </w:p>
              </w:tc>
              <w:tc>
                <w:tcPr>
                  <w:tcW w:w="452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课程</w:t>
                  </w:r>
                </w:p>
              </w:tc>
              <w:tc>
                <w:tcPr>
                  <w:tcW w:w="90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人数</w:t>
                  </w:r>
                </w:p>
              </w:tc>
              <w:tc>
                <w:tcPr>
                  <w:tcW w:w="105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学时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5" w:hRule="atLeast"/>
              </w:trPr>
              <w:tc>
                <w:tcPr>
                  <w:tcW w:w="98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2024</w:t>
                  </w:r>
                </w:p>
              </w:tc>
              <w:tc>
                <w:tcPr>
                  <w:tcW w:w="452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《GMP指南》、《药物分析》、《药剂学》、《医药商品学》</w:t>
                  </w:r>
                </w:p>
              </w:tc>
              <w:tc>
                <w:tcPr>
                  <w:tcW w:w="90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137</w:t>
                  </w:r>
                </w:p>
              </w:tc>
              <w:tc>
                <w:tcPr>
                  <w:tcW w:w="105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128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1" w:hRule="atLeast"/>
              </w:trPr>
              <w:tc>
                <w:tcPr>
                  <w:tcW w:w="98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2023</w:t>
                  </w:r>
                </w:p>
              </w:tc>
              <w:tc>
                <w:tcPr>
                  <w:tcW w:w="452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《药理学》、《药物分析》</w:t>
                  </w:r>
                </w:p>
              </w:tc>
              <w:tc>
                <w:tcPr>
                  <w:tcW w:w="90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56</w:t>
                  </w:r>
                </w:p>
              </w:tc>
              <w:tc>
                <w:tcPr>
                  <w:tcW w:w="105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96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7" w:hRule="atLeast"/>
              </w:trPr>
              <w:tc>
                <w:tcPr>
                  <w:tcW w:w="98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2022</w:t>
                  </w:r>
                </w:p>
              </w:tc>
              <w:tc>
                <w:tcPr>
                  <w:tcW w:w="452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《护用药理学》、《药物分析》、《中药制剂分析》</w:t>
                  </w:r>
                </w:p>
              </w:tc>
              <w:tc>
                <w:tcPr>
                  <w:tcW w:w="90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243</w:t>
                  </w:r>
                </w:p>
              </w:tc>
              <w:tc>
                <w:tcPr>
                  <w:tcW w:w="105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272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3" w:hRule="atLeast"/>
              </w:trPr>
              <w:tc>
                <w:tcPr>
                  <w:tcW w:w="98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2021</w:t>
                  </w:r>
                </w:p>
              </w:tc>
              <w:tc>
                <w:tcPr>
                  <w:tcW w:w="452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《仪器分析》</w:t>
                  </w:r>
                </w:p>
              </w:tc>
              <w:tc>
                <w:tcPr>
                  <w:tcW w:w="90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312</w:t>
                  </w:r>
                </w:p>
              </w:tc>
              <w:tc>
                <w:tcPr>
                  <w:tcW w:w="105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256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5" w:hRule="atLeast"/>
              </w:trPr>
              <w:tc>
                <w:tcPr>
                  <w:tcW w:w="98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2020</w:t>
                  </w:r>
                </w:p>
              </w:tc>
              <w:tc>
                <w:tcPr>
                  <w:tcW w:w="4524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《医药商品学》、《药剂学》</w:t>
                  </w:r>
                </w:p>
              </w:tc>
              <w:tc>
                <w:tcPr>
                  <w:tcW w:w="90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76</w:t>
                  </w:r>
                </w:p>
              </w:tc>
              <w:tc>
                <w:tcPr>
                  <w:tcW w:w="1050" w:type="dxa"/>
                  <w:noWrap w:val="0"/>
                  <w:vAlign w:val="top"/>
                </w:tcPr>
                <w:p>
                  <w:pPr>
                    <w:spacing w:line="0" w:lineRule="atLeast"/>
                    <w:rPr>
                      <w:rFonts w:hint="default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</w:pPr>
                  <w:r>
                    <w:rPr>
                      <w:rFonts w:hint="eastAsia" w:ascii="仿宋_GB2312" w:hAnsi="Times New Roman" w:eastAsia="仿宋_GB2312" w:cs="Times New Roman"/>
                      <w:bCs/>
                      <w:sz w:val="15"/>
                      <w:szCs w:val="15"/>
                      <w:lang w:val="en-US" w:eastAsia="zh-CN"/>
                    </w:rPr>
                    <w:t>96</w:t>
                  </w:r>
                </w:p>
              </w:tc>
            </w:tr>
          </w:tbl>
          <w:p>
            <w:pPr>
              <w:spacing w:line="220" w:lineRule="exact"/>
              <w:rPr>
                <w:rFonts w:hint="eastAsia" w:ascii="楷体_GB2312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二、</w:t>
            </w:r>
            <w:r>
              <w:rPr>
                <w:rFonts w:hint="eastAsia" w:ascii="楷体_GB2312" w:eastAsia="楷体_GB2312"/>
                <w:b/>
                <w:szCs w:val="21"/>
              </w:rPr>
              <w:t>学科专业建设与教学改革研究</w:t>
            </w:r>
          </w:p>
          <w:p>
            <w:pPr>
              <w:spacing w:line="300" w:lineRule="exact"/>
              <w:jc w:val="left"/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2022年，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en-US"/>
              </w:rPr>
              <w:t>四川省教育厅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立项课题“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en-US"/>
              </w:rPr>
              <w:t>基于高校公共开放技术服务平台的创新创业教育实践研究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”（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en-US"/>
              </w:rPr>
              <w:t>GZJG2022－239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）。</w:t>
            </w:r>
          </w:p>
          <w:p>
            <w:pPr>
              <w:spacing w:line="240" w:lineRule="exact"/>
              <w:rPr>
                <w:rFonts w:hint="eastAsia"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>三、</w:t>
            </w:r>
            <w:r>
              <w:rPr>
                <w:rFonts w:hint="eastAsia" w:ascii="楷体_GB2312" w:hAnsi="宋体" w:eastAsia="楷体_GB2312"/>
                <w:b/>
                <w:szCs w:val="21"/>
              </w:rPr>
              <w:t>指导青年教师和学生工作</w:t>
            </w:r>
          </w:p>
          <w:p>
            <w:pPr>
              <w:spacing w:line="220" w:lineRule="exact"/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1.2018年，参加新进教师带教工作，指导1人；</w:t>
            </w:r>
          </w:p>
          <w:p>
            <w:pPr>
              <w:spacing w:line="220" w:lineRule="exact"/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2.2024年，参加新进教师带教工作，指导1人；</w:t>
            </w:r>
          </w:p>
          <w:p>
            <w:pPr>
              <w:spacing w:line="220" w:lineRule="exact"/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3.2021年，指导学生参加第七届四川省国际“互联网+大学生创新创业大赛”，获银奖。</w:t>
            </w:r>
          </w:p>
          <w:p>
            <w:pPr>
              <w:spacing w:line="240" w:lineRule="exact"/>
              <w:rPr>
                <w:rFonts w:hint="eastAsia" w:ascii="楷体_GB2312" w:hAnsi="宋体" w:eastAsia="楷体_GB2312"/>
                <w:color w:val="FF0000"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四、获奖情况</w:t>
            </w:r>
          </w:p>
          <w:p>
            <w:pPr>
              <w:spacing w:line="220" w:lineRule="exact"/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1.2020年，“四川省职业院校教师教学能力大赛（高职组）一等奖”，本人排名第二；</w:t>
            </w:r>
          </w:p>
          <w:p>
            <w:pPr>
              <w:spacing w:line="240" w:lineRule="exact"/>
              <w:rPr>
                <w:rFonts w:hint="eastAsia" w:ascii="楷体_GB2312" w:hAnsi="宋体" w:eastAsia="宋体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2.2022年，四川省教学成果奖“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en-US"/>
              </w:rPr>
              <w:t>瞄准乡村振兴聚焦中药产业“一驱三联三融”创新型技术技能人才培养实践</w:t>
            </w:r>
            <w:r>
              <w:rPr>
                <w:rFonts w:hint="eastAsia" w:ascii="仿宋_GB2312" w:hAnsi="宋体" w:eastAsia="仿宋_GB2312" w:cs="Times New Roman"/>
                <w:szCs w:val="21"/>
                <w:lang w:val="en-US" w:eastAsia="zh-CN"/>
              </w:rPr>
              <w:t>”本人排名第七。</w:t>
            </w:r>
          </w:p>
        </w:tc>
        <w:tc>
          <w:tcPr>
            <w:tcW w:w="5382" w:type="dxa"/>
            <w:gridSpan w:val="7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任现职以来师德师风总体评价</w:t>
            </w:r>
          </w:p>
        </w:tc>
        <w:tc>
          <w:tcPr>
            <w:tcW w:w="851" w:type="dxa"/>
            <w:gridSpan w:val="3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优秀</w:t>
            </w:r>
          </w:p>
        </w:tc>
        <w:tc>
          <w:tcPr>
            <w:tcW w:w="850" w:type="dxa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√</w:t>
            </w:r>
          </w:p>
        </w:tc>
        <w:tc>
          <w:tcPr>
            <w:tcW w:w="851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良好</w:t>
            </w:r>
          </w:p>
        </w:tc>
        <w:tc>
          <w:tcPr>
            <w:tcW w:w="850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666" w:type="dxa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合格</w:t>
            </w:r>
          </w:p>
        </w:tc>
        <w:tc>
          <w:tcPr>
            <w:tcW w:w="893" w:type="dxa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851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不合格</w:t>
            </w:r>
          </w:p>
        </w:tc>
        <w:tc>
          <w:tcPr>
            <w:tcW w:w="833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090" w:type="dxa"/>
            <w:vMerge w:val="continue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412" w:type="dxa"/>
            <w:gridSpan w:val="16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5382" w:type="dxa"/>
            <w:gridSpan w:val="7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任现职以来有无弄虚作假、抄袭、剽窃等学术失范或学术不端等违反师德规范的行为（若有，请简要描述）</w:t>
            </w:r>
          </w:p>
        </w:tc>
        <w:tc>
          <w:tcPr>
            <w:tcW w:w="6645" w:type="dxa"/>
            <w:gridSpan w:val="14"/>
            <w:tcBorders>
              <w:bottom w:val="nil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090" w:type="dxa"/>
            <w:vMerge w:val="continue"/>
            <w:noWrap w:val="0"/>
            <w:textDirection w:val="tbRlV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8412" w:type="dxa"/>
            <w:gridSpan w:val="16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eastAsia="仿宋_GB2312"/>
              </w:rPr>
            </w:pP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任现职以来年度考核各等次次数</w:t>
            </w:r>
          </w:p>
        </w:tc>
        <w:tc>
          <w:tcPr>
            <w:tcW w:w="75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优秀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3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基本合格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  <w:tc>
          <w:tcPr>
            <w:tcW w:w="99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答辩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结论</w:t>
            </w:r>
          </w:p>
        </w:tc>
        <w:tc>
          <w:tcPr>
            <w:tcW w:w="744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35" w:type="dxa"/>
            <w:gridSpan w:val="3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外语考试（确认）语种、级别、时间及成绩</w:t>
            </w:r>
          </w:p>
        </w:tc>
        <w:tc>
          <w:tcPr>
            <w:tcW w:w="1142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不作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要求</w:t>
            </w:r>
          </w:p>
        </w:tc>
        <w:tc>
          <w:tcPr>
            <w:tcW w:w="1085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计算机考试级别、时间及成</w:t>
            </w:r>
            <w:bookmarkStart w:id="0" w:name="_GoBack"/>
            <w:bookmarkEnd w:id="0"/>
            <w:r>
              <w:rPr>
                <w:rFonts w:hint="eastAsia" w:ascii="仿宋_GB2312" w:eastAsia="仿宋_GB2312"/>
              </w:rPr>
              <w:t>绩</w:t>
            </w:r>
          </w:p>
        </w:tc>
        <w:tc>
          <w:tcPr>
            <w:tcW w:w="1178" w:type="dxa"/>
            <w:gridSpan w:val="2"/>
            <w:vMerge w:val="restart"/>
            <w:noWrap w:val="0"/>
            <w:vAlign w:val="top"/>
          </w:tcPr>
          <w:p>
            <w:pPr>
              <w:spacing w:line="300" w:lineRule="exact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>2024年10月通过学</w:t>
            </w:r>
            <w:r>
              <w:rPr>
                <w:rFonts w:hint="eastAsia" w:ascii="仿宋_GB2312" w:eastAsia="仿宋_GB2312"/>
                <w:lang w:eastAsia="zh-CN"/>
              </w:rPr>
              <w:t>校</w:t>
            </w:r>
            <w:r>
              <w:rPr>
                <w:rFonts w:hint="eastAsia" w:ascii="仿宋_GB2312" w:eastAsia="仿宋_GB2312"/>
              </w:rPr>
              <w:t>信息化测试</w:t>
            </w:r>
          </w:p>
        </w:tc>
        <w:tc>
          <w:tcPr>
            <w:tcW w:w="712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公示情况</w:t>
            </w:r>
          </w:p>
        </w:tc>
        <w:tc>
          <w:tcPr>
            <w:tcW w:w="687" w:type="dxa"/>
            <w:vMerge w:val="restart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1090" w:type="dxa"/>
            <w:vMerge w:val="continue"/>
            <w:noWrap w:val="0"/>
            <w:textDirection w:val="tbRlV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8412" w:type="dxa"/>
            <w:gridSpan w:val="16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eastAsia="仿宋_GB2312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75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合格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不合格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44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35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2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5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78" w:type="dxa"/>
            <w:gridSpan w:val="2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712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687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3" w:hRule="atLeast"/>
        </w:trPr>
        <w:tc>
          <w:tcPr>
            <w:tcW w:w="1090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412" w:type="dxa"/>
            <w:gridSpan w:val="16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088" w:type="dxa"/>
            <w:vMerge w:val="restar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同行专家意   见</w:t>
            </w:r>
          </w:p>
        </w:tc>
        <w:tc>
          <w:tcPr>
            <w:tcW w:w="10939" w:type="dxa"/>
            <w:gridSpan w:val="20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专家一：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1090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8412" w:type="dxa"/>
            <w:gridSpan w:val="16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088" w:type="dxa"/>
            <w:vMerge w:val="continue"/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939" w:type="dxa"/>
            <w:gridSpan w:val="20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专家二：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090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604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任现职以来的教育教学质量总体评价</w:t>
            </w: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优秀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良好</w:t>
            </w:r>
          </w:p>
        </w:tc>
        <w:tc>
          <w:tcPr>
            <w:tcW w:w="113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合格</w:t>
            </w:r>
          </w:p>
        </w:tc>
        <w:tc>
          <w:tcPr>
            <w:tcW w:w="11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不合格</w:t>
            </w:r>
          </w:p>
        </w:tc>
        <w:tc>
          <w:tcPr>
            <w:tcW w:w="108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学科联合评议组意见及表决结果</w:t>
            </w:r>
          </w:p>
        </w:tc>
        <w:tc>
          <w:tcPr>
            <w:tcW w:w="4744" w:type="dxa"/>
            <w:gridSpan w:val="7"/>
            <w:vMerge w:val="restart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 w:val="18"/>
                <w:szCs w:val="18"/>
              </w:rPr>
            </w:pPr>
          </w:p>
          <w:p>
            <w:pPr>
              <w:spacing w:line="300" w:lineRule="exact"/>
              <w:ind w:firstLine="630" w:firstLineChars="350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组  长：            年    月    日</w:t>
            </w:r>
          </w:p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应到  人，实到  人，同意  人，反对  人，弃权  人。</w:t>
            </w:r>
          </w:p>
        </w:tc>
        <w:tc>
          <w:tcPr>
            <w:tcW w:w="1391" w:type="dxa"/>
            <w:gridSpan w:val="4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校评审委员会意见及表决结果</w:t>
            </w:r>
          </w:p>
        </w:tc>
        <w:tc>
          <w:tcPr>
            <w:tcW w:w="4804" w:type="dxa"/>
            <w:gridSpan w:val="9"/>
            <w:vMerge w:val="restart"/>
            <w:noWrap w:val="0"/>
            <w:vAlign w:val="top"/>
          </w:tcPr>
          <w:p>
            <w:pPr>
              <w:spacing w:line="300" w:lineRule="exact"/>
              <w:ind w:firstLine="630" w:firstLineChars="350"/>
              <w:rPr>
                <w:rFonts w:hint="eastAsia" w:ascii="仿宋_GB2312" w:eastAsia="仿宋_GB2312"/>
                <w:sz w:val="18"/>
                <w:szCs w:val="18"/>
              </w:rPr>
            </w:pPr>
          </w:p>
          <w:p>
            <w:pPr>
              <w:spacing w:line="300" w:lineRule="exact"/>
              <w:ind w:firstLine="630" w:firstLineChars="350"/>
              <w:rPr>
                <w:rFonts w:hint="eastAsia" w:ascii="仿宋_GB2312" w:eastAsia="仿宋_GB2312"/>
                <w:sz w:val="18"/>
                <w:szCs w:val="18"/>
              </w:rPr>
            </w:pPr>
          </w:p>
          <w:p>
            <w:pPr>
              <w:spacing w:line="300" w:lineRule="exact"/>
              <w:ind w:firstLine="630" w:firstLineChars="350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主任委员：         年    月    日</w:t>
            </w:r>
          </w:p>
          <w:p>
            <w:pPr>
              <w:spacing w:line="30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应到  人，实到  人，同意  人，反对  人，弃权  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090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604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学生评价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√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3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4744" w:type="dxa"/>
            <w:gridSpan w:val="7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391" w:type="dxa"/>
            <w:gridSpan w:val="4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4804" w:type="dxa"/>
            <w:gridSpan w:val="9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</w:trPr>
        <w:tc>
          <w:tcPr>
            <w:tcW w:w="1090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604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70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同行评价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√</w:t>
            </w:r>
          </w:p>
        </w:tc>
        <w:tc>
          <w:tcPr>
            <w:tcW w:w="127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34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3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4744" w:type="dxa"/>
            <w:gridSpan w:val="7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1391" w:type="dxa"/>
            <w:gridSpan w:val="4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  <w:tc>
          <w:tcPr>
            <w:tcW w:w="4804" w:type="dxa"/>
            <w:gridSpan w:val="9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</w:rPr>
            </w:pPr>
          </w:p>
        </w:tc>
      </w:tr>
    </w:tbl>
    <w:p>
      <w:pPr>
        <w:spacing w:line="20" w:lineRule="exact"/>
        <w:rPr>
          <w:rFonts w:ascii="仿宋_GB2312" w:eastAsia="仿宋_GB2312"/>
          <w:sz w:val="10"/>
          <w:szCs w:val="10"/>
        </w:rPr>
      </w:pPr>
    </w:p>
    <w:sectPr>
      <w:pgSz w:w="23814" w:h="16838" w:orient="landscape"/>
      <w:pgMar w:top="1021" w:right="1021" w:bottom="1021" w:left="1021" w:header="851" w:footer="992" w:gutter="340"/>
      <w:paperSrc w:first="4" w:other="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2000000000000000000"/>
    <w:charset w:val="86"/>
    <w:family w:val="swiss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730330"/>
    <w:multiLevelType w:val="singleLevel"/>
    <w:tmpl w:val="8373033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0NjUxMmExYzUxNmYzMjMwZTMxYTMyNWY3OTRjZWIifQ=="/>
  </w:docVars>
  <w:rsids>
    <w:rsidRoot w:val="00172A27"/>
    <w:rsid w:val="0006237D"/>
    <w:rsid w:val="00065F8D"/>
    <w:rsid w:val="00096FE8"/>
    <w:rsid w:val="000F025D"/>
    <w:rsid w:val="001B0A6F"/>
    <w:rsid w:val="001E29E4"/>
    <w:rsid w:val="00224FCA"/>
    <w:rsid w:val="00231F54"/>
    <w:rsid w:val="00257E82"/>
    <w:rsid w:val="0028235D"/>
    <w:rsid w:val="002A1530"/>
    <w:rsid w:val="002A5448"/>
    <w:rsid w:val="002A6458"/>
    <w:rsid w:val="002D050A"/>
    <w:rsid w:val="00352BB8"/>
    <w:rsid w:val="00354CBB"/>
    <w:rsid w:val="00370A56"/>
    <w:rsid w:val="003B3970"/>
    <w:rsid w:val="003D7506"/>
    <w:rsid w:val="003E4933"/>
    <w:rsid w:val="00407CBF"/>
    <w:rsid w:val="00435D6A"/>
    <w:rsid w:val="00461F6B"/>
    <w:rsid w:val="00494EED"/>
    <w:rsid w:val="004E05F3"/>
    <w:rsid w:val="00512EDD"/>
    <w:rsid w:val="00561AFC"/>
    <w:rsid w:val="00563203"/>
    <w:rsid w:val="00565C1F"/>
    <w:rsid w:val="005E6BEF"/>
    <w:rsid w:val="006A3C31"/>
    <w:rsid w:val="006B221E"/>
    <w:rsid w:val="006B5CCD"/>
    <w:rsid w:val="006C19B9"/>
    <w:rsid w:val="006E566B"/>
    <w:rsid w:val="00717B57"/>
    <w:rsid w:val="00740AB6"/>
    <w:rsid w:val="0078573F"/>
    <w:rsid w:val="007A103E"/>
    <w:rsid w:val="007A3BA0"/>
    <w:rsid w:val="007C112D"/>
    <w:rsid w:val="0081322F"/>
    <w:rsid w:val="00824F72"/>
    <w:rsid w:val="00841B74"/>
    <w:rsid w:val="0085411B"/>
    <w:rsid w:val="00855080"/>
    <w:rsid w:val="00866DF8"/>
    <w:rsid w:val="008800ED"/>
    <w:rsid w:val="008A6FB8"/>
    <w:rsid w:val="008B27BF"/>
    <w:rsid w:val="008D2E7E"/>
    <w:rsid w:val="00927837"/>
    <w:rsid w:val="00966BAE"/>
    <w:rsid w:val="009C4501"/>
    <w:rsid w:val="009D49CD"/>
    <w:rsid w:val="009F67A2"/>
    <w:rsid w:val="00A04A8D"/>
    <w:rsid w:val="00A34E78"/>
    <w:rsid w:val="00A362C1"/>
    <w:rsid w:val="00A51BF3"/>
    <w:rsid w:val="00A62420"/>
    <w:rsid w:val="00A85C48"/>
    <w:rsid w:val="00AE4574"/>
    <w:rsid w:val="00B0425A"/>
    <w:rsid w:val="00B1162D"/>
    <w:rsid w:val="00B15B96"/>
    <w:rsid w:val="00B23BA1"/>
    <w:rsid w:val="00B26B96"/>
    <w:rsid w:val="00B637FF"/>
    <w:rsid w:val="00B839C1"/>
    <w:rsid w:val="00B84601"/>
    <w:rsid w:val="00BC2A4A"/>
    <w:rsid w:val="00BE582D"/>
    <w:rsid w:val="00BF3C78"/>
    <w:rsid w:val="00C05759"/>
    <w:rsid w:val="00C35EC4"/>
    <w:rsid w:val="00C602E4"/>
    <w:rsid w:val="00C763C2"/>
    <w:rsid w:val="00CB0A8F"/>
    <w:rsid w:val="00CC3D8B"/>
    <w:rsid w:val="00D563B1"/>
    <w:rsid w:val="00D65501"/>
    <w:rsid w:val="00D87C38"/>
    <w:rsid w:val="00D96460"/>
    <w:rsid w:val="00DB7DD9"/>
    <w:rsid w:val="00DD26EC"/>
    <w:rsid w:val="00DD7E2F"/>
    <w:rsid w:val="00DE18DF"/>
    <w:rsid w:val="00E20445"/>
    <w:rsid w:val="00E272F9"/>
    <w:rsid w:val="00E306D4"/>
    <w:rsid w:val="00E37364"/>
    <w:rsid w:val="00E42AC6"/>
    <w:rsid w:val="00E57C78"/>
    <w:rsid w:val="00E62F7D"/>
    <w:rsid w:val="00E753A3"/>
    <w:rsid w:val="00EC3E4E"/>
    <w:rsid w:val="00EE11B4"/>
    <w:rsid w:val="00EE1239"/>
    <w:rsid w:val="00EF00BE"/>
    <w:rsid w:val="00F0645F"/>
    <w:rsid w:val="00F35C82"/>
    <w:rsid w:val="00F61138"/>
    <w:rsid w:val="00FC65C4"/>
    <w:rsid w:val="00FD2631"/>
    <w:rsid w:val="00FE6849"/>
    <w:rsid w:val="00FE72C6"/>
    <w:rsid w:val="014C1CC2"/>
    <w:rsid w:val="0F64019D"/>
    <w:rsid w:val="1251041E"/>
    <w:rsid w:val="128F7B1B"/>
    <w:rsid w:val="1D426130"/>
    <w:rsid w:val="209556B1"/>
    <w:rsid w:val="233D71C1"/>
    <w:rsid w:val="29A46C75"/>
    <w:rsid w:val="38183EB1"/>
    <w:rsid w:val="3DE15208"/>
    <w:rsid w:val="49610343"/>
    <w:rsid w:val="4AF3575F"/>
    <w:rsid w:val="4B3A64CD"/>
    <w:rsid w:val="4CD24AC3"/>
    <w:rsid w:val="515F7D8F"/>
    <w:rsid w:val="54B96CA4"/>
    <w:rsid w:val="609B3A5B"/>
    <w:rsid w:val="647012AD"/>
    <w:rsid w:val="684921C0"/>
    <w:rsid w:val="68A34A57"/>
    <w:rsid w:val="6F4D3A30"/>
    <w:rsid w:val="70E048CA"/>
    <w:rsid w:val="74F27F76"/>
    <w:rsid w:val="7849745C"/>
    <w:rsid w:val="793A0BCF"/>
    <w:rsid w:val="7A9811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Cs w:val="32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3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方正小标宋简体" w:hAnsi="方正小标宋简体" w:eastAsia="方正小标宋简体" w:cs="Times New Roman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sy</Company>
  <Pages>1</Pages>
  <Words>2400</Words>
  <Characters>2884</Characters>
  <Lines>18</Lines>
  <Paragraphs>5</Paragraphs>
  <TotalTime>1</TotalTime>
  <ScaleCrop>false</ScaleCrop>
  <LinksUpToDate>false</LinksUpToDate>
  <CharactersWithSpaces>3026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2013-06-07T09:29:00Z</dcterms:created>
  <dc:creator>sy</dc:creator>
  <cp:lastModifiedBy>叶穗静</cp:lastModifiedBy>
  <cp:lastPrinted>2012-09-29T03:35:00Z</cp:lastPrinted>
  <dcterms:modified xsi:type="dcterms:W3CDTF">2024-11-08T03:12:10Z</dcterms:modified>
  <dc:title>申报评审高级专业技术职务人员情况简表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43A88E111C6D4E399E9BD0627258F587</vt:lpwstr>
  </property>
</Properties>
</file>