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542590" w14:textId="77777777" w:rsidR="00605F64" w:rsidRDefault="00605F64">
      <w:pPr>
        <w:pStyle w:val="NoteHeading"/>
        <w:jc w:val="both"/>
      </w:pPr>
      <w:bookmarkStart w:id="0" w:name="_Toc15378441"/>
      <w:bookmarkStart w:id="1" w:name="_Toc15396597"/>
      <w:bookmarkStart w:id="2" w:name="_Toc15396475"/>
      <w:bookmarkStart w:id="3" w:name="_Toc15377425"/>
      <w:bookmarkStart w:id="4" w:name="_Toc15377193"/>
      <w:bookmarkStart w:id="5" w:name="_Toc15306267"/>
    </w:p>
    <w:p w14:paraId="7731CDEA" w14:textId="77777777" w:rsidR="00605F64" w:rsidRPr="00E07CEF" w:rsidRDefault="00000000" w:rsidP="00E07CEF">
      <w:pPr>
        <w:pStyle w:val="NoteHeading"/>
        <w:spacing w:line="960" w:lineRule="auto"/>
        <w:rPr>
          <w:rFonts w:ascii="方正小标宋简体" w:eastAsia="方正小标宋简体" w:hAnsi="方正小标宋简体" w:cs="方正小标宋简体"/>
          <w:sz w:val="72"/>
          <w:szCs w:val="72"/>
        </w:rPr>
      </w:pPr>
      <w:r w:rsidRPr="00E07CEF">
        <w:rPr>
          <w:rFonts w:ascii="方正小标宋简体" w:eastAsia="方正小标宋简体" w:hAnsi="方正小标宋简体" w:cs="方正小标宋简体" w:hint="eastAsia"/>
          <w:sz w:val="72"/>
          <w:szCs w:val="72"/>
        </w:rPr>
        <w:t>2021年度</w:t>
      </w:r>
      <w:bookmarkEnd w:id="0"/>
      <w:bookmarkEnd w:id="1"/>
      <w:bookmarkEnd w:id="2"/>
      <w:bookmarkEnd w:id="3"/>
      <w:bookmarkEnd w:id="4"/>
    </w:p>
    <w:p w14:paraId="4CB58A96" w14:textId="7F8AD556" w:rsidR="00605F64" w:rsidRPr="00E07CEF" w:rsidRDefault="00000000" w:rsidP="00E07CEF">
      <w:pPr>
        <w:pStyle w:val="NoteHeading"/>
        <w:spacing w:line="960" w:lineRule="auto"/>
        <w:rPr>
          <w:rFonts w:ascii="方正小标宋简体" w:eastAsia="方正小标宋简体" w:hAnsi="方正小标宋简体" w:cs="方正小标宋简体"/>
          <w:sz w:val="72"/>
          <w:szCs w:val="72"/>
        </w:rPr>
      </w:pPr>
      <w:bookmarkStart w:id="6" w:name="_Toc15396598"/>
      <w:bookmarkStart w:id="7" w:name="_Toc15377426"/>
      <w:bookmarkStart w:id="8" w:name="_Toc15377194"/>
      <w:bookmarkStart w:id="9" w:name="_Toc15378442"/>
      <w:bookmarkStart w:id="10" w:name="_Toc15396476"/>
      <w:r w:rsidRPr="00E07CEF">
        <w:rPr>
          <w:rFonts w:ascii="方正小标宋简体" w:eastAsia="方正小标宋简体" w:hAnsi="方正小标宋简体" w:cs="方正小标宋简体" w:hint="eastAsia"/>
          <w:sz w:val="72"/>
          <w:szCs w:val="72"/>
        </w:rPr>
        <w:t>四川省</w:t>
      </w:r>
      <w:bookmarkStart w:id="11" w:name="_Toc15306268"/>
      <w:bookmarkEnd w:id="5"/>
      <w:r w:rsidRPr="00E07CEF">
        <w:rPr>
          <w:rFonts w:ascii="方正小标宋简体" w:eastAsia="方正小标宋简体" w:hAnsi="方正小标宋简体" w:cs="方正小标宋简体" w:hint="eastAsia"/>
          <w:sz w:val="72"/>
          <w:szCs w:val="72"/>
        </w:rPr>
        <w:t>乐山职业技术学院单位决算</w:t>
      </w:r>
      <w:bookmarkEnd w:id="6"/>
      <w:bookmarkEnd w:id="7"/>
      <w:bookmarkEnd w:id="8"/>
      <w:bookmarkEnd w:id="9"/>
      <w:bookmarkEnd w:id="10"/>
      <w:bookmarkEnd w:id="11"/>
    </w:p>
    <w:p w14:paraId="6B926AA4" w14:textId="77777777" w:rsidR="00605F64" w:rsidRDefault="00000000">
      <w:pPr>
        <w:widowControl/>
        <w:jc w:val="center"/>
        <w:rPr>
          <w:rFonts w:ascii="黑体" w:eastAsia="黑体" w:hAnsi="黑体"/>
          <w:sz w:val="48"/>
          <w:szCs w:val="48"/>
        </w:rPr>
      </w:pPr>
      <w:r>
        <w:rPr>
          <w:rFonts w:ascii="方正小标宋简体" w:eastAsia="方正小标宋简体" w:hAnsi="宋体"/>
          <w:sz w:val="36"/>
          <w:szCs w:val="36"/>
        </w:rPr>
        <w:br w:type="page"/>
      </w:r>
      <w:r>
        <w:rPr>
          <w:rFonts w:ascii="黑体" w:eastAsia="黑体" w:hAnsi="黑体" w:hint="eastAsia"/>
          <w:sz w:val="48"/>
          <w:szCs w:val="48"/>
        </w:rPr>
        <w:lastRenderedPageBreak/>
        <w:t>目录</w:t>
      </w:r>
    </w:p>
    <w:p w14:paraId="6B1200B9" w14:textId="77777777" w:rsidR="00605F64" w:rsidRDefault="00605F64">
      <w:pPr>
        <w:widowControl/>
        <w:jc w:val="center"/>
        <w:rPr>
          <w:rFonts w:ascii="黑体" w:eastAsia="黑体" w:hAnsi="黑体" w:cstheme="minorBidi"/>
          <w:sz w:val="28"/>
          <w:szCs w:val="28"/>
        </w:rPr>
      </w:pPr>
    </w:p>
    <w:p w14:paraId="2CB2AFD2" w14:textId="6C6C1061" w:rsidR="00605F64" w:rsidRDefault="00000000">
      <w:pPr>
        <w:pStyle w:val="TOC1"/>
      </w:pPr>
      <w:r>
        <w:rPr>
          <w:rFonts w:hint="eastAsia"/>
        </w:rPr>
        <w:t>公开时间：</w:t>
      </w:r>
      <w:r>
        <w:rPr>
          <w:rFonts w:hint="eastAsia"/>
        </w:rPr>
        <w:t>2022</w:t>
      </w:r>
      <w:r>
        <w:rPr>
          <w:rFonts w:hint="eastAsia"/>
        </w:rPr>
        <w:t>年</w:t>
      </w:r>
      <w:r>
        <w:rPr>
          <w:rFonts w:hint="eastAsia"/>
        </w:rPr>
        <w:t>8</w:t>
      </w:r>
      <w:r>
        <w:rPr>
          <w:rFonts w:hint="eastAsia"/>
        </w:rPr>
        <w:t>月</w:t>
      </w:r>
      <w:r>
        <w:rPr>
          <w:rFonts w:hint="eastAsia"/>
        </w:rPr>
        <w:t>29</w:t>
      </w:r>
      <w:r>
        <w:rPr>
          <w:rFonts w:hint="eastAsia"/>
        </w:rPr>
        <w:t>日</w:t>
      </w:r>
    </w:p>
    <w:p w14:paraId="08BD4776" w14:textId="77777777" w:rsidR="00D87239" w:rsidRPr="00D87239" w:rsidRDefault="00D87239" w:rsidP="00D87239">
      <w:pPr>
        <w:rPr>
          <w:rFonts w:hint="eastAsia"/>
        </w:rPr>
      </w:pPr>
    </w:p>
    <w:p w14:paraId="1D287C2F" w14:textId="10F71FF9" w:rsidR="00D87239" w:rsidRPr="00D87239" w:rsidRDefault="00E07CEF">
      <w:pPr>
        <w:pStyle w:val="TOC1"/>
        <w:tabs>
          <w:tab w:val="right" w:leader="dot" w:pos="8296"/>
        </w:tabs>
        <w:rPr>
          <w:rFonts w:ascii="仿宋" w:eastAsia="仿宋" w:hAnsi="仿宋" w:cstheme="minorBidi"/>
          <w:b w:val="0"/>
          <w:bCs w:val="0"/>
          <w:caps w:val="0"/>
          <w:noProof/>
          <w:sz w:val="28"/>
          <w:szCs w:val="28"/>
        </w:rPr>
      </w:pPr>
      <w:r w:rsidRPr="00D87239">
        <w:rPr>
          <w:rFonts w:ascii="仿宋" w:eastAsia="仿宋" w:hAnsi="仿宋"/>
          <w:sz w:val="28"/>
          <w:szCs w:val="28"/>
        </w:rPr>
        <w:fldChar w:fldCharType="begin"/>
      </w:r>
      <w:r w:rsidRPr="00D87239">
        <w:rPr>
          <w:rFonts w:ascii="仿宋" w:eastAsia="仿宋" w:hAnsi="仿宋"/>
          <w:sz w:val="28"/>
          <w:szCs w:val="28"/>
        </w:rPr>
        <w:instrText xml:space="preserve"> TOC \o "1-2" \u </w:instrText>
      </w:r>
      <w:r w:rsidRPr="00D87239">
        <w:rPr>
          <w:rFonts w:ascii="仿宋" w:eastAsia="仿宋" w:hAnsi="仿宋"/>
          <w:sz w:val="28"/>
          <w:szCs w:val="28"/>
        </w:rPr>
        <w:fldChar w:fldCharType="separate"/>
      </w:r>
      <w:r w:rsidR="00D87239" w:rsidRPr="00D87239">
        <w:rPr>
          <w:rFonts w:ascii="仿宋" w:eastAsia="仿宋" w:hAnsi="仿宋"/>
          <w:noProof/>
          <w:color w:val="000000"/>
          <w:sz w:val="28"/>
          <w:szCs w:val="28"/>
        </w:rPr>
        <w:t>第一部分 单位概况</w:t>
      </w:r>
      <w:r w:rsidR="00D87239" w:rsidRPr="00D87239">
        <w:rPr>
          <w:rFonts w:ascii="仿宋" w:eastAsia="仿宋" w:hAnsi="仿宋"/>
          <w:noProof/>
          <w:sz w:val="28"/>
          <w:szCs w:val="28"/>
        </w:rPr>
        <w:tab/>
      </w:r>
      <w:r w:rsidR="00D87239" w:rsidRPr="00D87239">
        <w:rPr>
          <w:rFonts w:ascii="仿宋" w:eastAsia="仿宋" w:hAnsi="仿宋"/>
          <w:noProof/>
          <w:sz w:val="28"/>
          <w:szCs w:val="28"/>
        </w:rPr>
        <w:fldChar w:fldCharType="begin"/>
      </w:r>
      <w:r w:rsidR="00D87239" w:rsidRPr="00D87239">
        <w:rPr>
          <w:rFonts w:ascii="仿宋" w:eastAsia="仿宋" w:hAnsi="仿宋"/>
          <w:noProof/>
          <w:sz w:val="28"/>
          <w:szCs w:val="28"/>
        </w:rPr>
        <w:instrText xml:space="preserve"> PAGEREF _Toc114485319 \h </w:instrText>
      </w:r>
      <w:r w:rsidR="00D87239" w:rsidRPr="00D87239">
        <w:rPr>
          <w:rFonts w:ascii="仿宋" w:eastAsia="仿宋" w:hAnsi="仿宋"/>
          <w:noProof/>
          <w:sz w:val="28"/>
          <w:szCs w:val="28"/>
        </w:rPr>
      </w:r>
      <w:r w:rsidR="00D87239" w:rsidRPr="00D87239">
        <w:rPr>
          <w:rFonts w:ascii="仿宋" w:eastAsia="仿宋" w:hAnsi="仿宋"/>
          <w:noProof/>
          <w:sz w:val="28"/>
          <w:szCs w:val="28"/>
        </w:rPr>
        <w:fldChar w:fldCharType="separate"/>
      </w:r>
      <w:r w:rsidR="004B18F8">
        <w:rPr>
          <w:rFonts w:ascii="仿宋" w:eastAsia="仿宋" w:hAnsi="仿宋"/>
          <w:noProof/>
          <w:sz w:val="28"/>
          <w:szCs w:val="28"/>
        </w:rPr>
        <w:t>4</w:t>
      </w:r>
      <w:r w:rsidR="00D87239" w:rsidRPr="00D87239">
        <w:rPr>
          <w:rFonts w:ascii="仿宋" w:eastAsia="仿宋" w:hAnsi="仿宋"/>
          <w:noProof/>
          <w:sz w:val="28"/>
          <w:szCs w:val="28"/>
        </w:rPr>
        <w:fldChar w:fldCharType="end"/>
      </w:r>
    </w:p>
    <w:p w14:paraId="3530E2E7" w14:textId="50DCEC49" w:rsidR="00D87239" w:rsidRPr="00D87239" w:rsidRDefault="00D87239">
      <w:pPr>
        <w:pStyle w:val="TOC2"/>
        <w:tabs>
          <w:tab w:val="right" w:leader="dot" w:pos="8296"/>
        </w:tabs>
        <w:rPr>
          <w:rFonts w:ascii="仿宋" w:eastAsia="仿宋" w:hAnsi="仿宋" w:cstheme="minorBidi"/>
          <w:smallCaps w:val="0"/>
          <w:noProof/>
          <w:sz w:val="28"/>
          <w:szCs w:val="28"/>
        </w:rPr>
      </w:pPr>
      <w:r w:rsidRPr="00D87239">
        <w:rPr>
          <w:rFonts w:ascii="仿宋" w:eastAsia="仿宋" w:hAnsi="仿宋"/>
          <w:noProof/>
          <w:sz w:val="28"/>
          <w:szCs w:val="28"/>
        </w:rPr>
        <w:t>一、基本职能及主要工作</w:t>
      </w:r>
      <w:r w:rsidRPr="00D87239">
        <w:rPr>
          <w:rFonts w:ascii="仿宋" w:eastAsia="仿宋" w:hAnsi="仿宋"/>
          <w:noProof/>
          <w:sz w:val="28"/>
          <w:szCs w:val="28"/>
        </w:rPr>
        <w:tab/>
      </w:r>
      <w:r w:rsidRPr="00D87239">
        <w:rPr>
          <w:rFonts w:ascii="仿宋" w:eastAsia="仿宋" w:hAnsi="仿宋"/>
          <w:noProof/>
          <w:sz w:val="28"/>
          <w:szCs w:val="28"/>
        </w:rPr>
        <w:fldChar w:fldCharType="begin"/>
      </w:r>
      <w:r w:rsidRPr="00D87239">
        <w:rPr>
          <w:rFonts w:ascii="仿宋" w:eastAsia="仿宋" w:hAnsi="仿宋"/>
          <w:noProof/>
          <w:sz w:val="28"/>
          <w:szCs w:val="28"/>
        </w:rPr>
        <w:instrText xml:space="preserve"> PAGEREF _Toc114485320 \h </w:instrText>
      </w:r>
      <w:r w:rsidRPr="00D87239">
        <w:rPr>
          <w:rFonts w:ascii="仿宋" w:eastAsia="仿宋" w:hAnsi="仿宋"/>
          <w:noProof/>
          <w:sz w:val="28"/>
          <w:szCs w:val="28"/>
        </w:rPr>
      </w:r>
      <w:r w:rsidRPr="00D87239">
        <w:rPr>
          <w:rFonts w:ascii="仿宋" w:eastAsia="仿宋" w:hAnsi="仿宋"/>
          <w:noProof/>
          <w:sz w:val="28"/>
          <w:szCs w:val="28"/>
        </w:rPr>
        <w:fldChar w:fldCharType="separate"/>
      </w:r>
      <w:r w:rsidR="004B18F8">
        <w:rPr>
          <w:rFonts w:ascii="仿宋" w:eastAsia="仿宋" w:hAnsi="仿宋"/>
          <w:noProof/>
          <w:sz w:val="28"/>
          <w:szCs w:val="28"/>
        </w:rPr>
        <w:t>4</w:t>
      </w:r>
      <w:r w:rsidRPr="00D87239">
        <w:rPr>
          <w:rFonts w:ascii="仿宋" w:eastAsia="仿宋" w:hAnsi="仿宋"/>
          <w:noProof/>
          <w:sz w:val="28"/>
          <w:szCs w:val="28"/>
        </w:rPr>
        <w:fldChar w:fldCharType="end"/>
      </w:r>
    </w:p>
    <w:p w14:paraId="2F7D8ADD" w14:textId="25EDCEC9" w:rsidR="00D87239" w:rsidRPr="00D87239" w:rsidRDefault="00D87239">
      <w:pPr>
        <w:pStyle w:val="TOC2"/>
        <w:tabs>
          <w:tab w:val="right" w:leader="dot" w:pos="8296"/>
        </w:tabs>
        <w:rPr>
          <w:rFonts w:ascii="仿宋" w:eastAsia="仿宋" w:hAnsi="仿宋" w:cstheme="minorBidi"/>
          <w:smallCaps w:val="0"/>
          <w:noProof/>
          <w:sz w:val="28"/>
          <w:szCs w:val="28"/>
        </w:rPr>
      </w:pPr>
      <w:r w:rsidRPr="00D87239">
        <w:rPr>
          <w:rFonts w:ascii="仿宋" w:eastAsia="仿宋" w:hAnsi="仿宋"/>
          <w:noProof/>
          <w:sz w:val="28"/>
          <w:szCs w:val="28"/>
        </w:rPr>
        <w:t>二、机构设置</w:t>
      </w:r>
      <w:r w:rsidRPr="00D87239">
        <w:rPr>
          <w:rFonts w:ascii="仿宋" w:eastAsia="仿宋" w:hAnsi="仿宋"/>
          <w:noProof/>
          <w:sz w:val="28"/>
          <w:szCs w:val="28"/>
        </w:rPr>
        <w:tab/>
      </w:r>
      <w:r w:rsidRPr="00D87239">
        <w:rPr>
          <w:rFonts w:ascii="仿宋" w:eastAsia="仿宋" w:hAnsi="仿宋"/>
          <w:noProof/>
          <w:sz w:val="28"/>
          <w:szCs w:val="28"/>
        </w:rPr>
        <w:fldChar w:fldCharType="begin"/>
      </w:r>
      <w:r w:rsidRPr="00D87239">
        <w:rPr>
          <w:rFonts w:ascii="仿宋" w:eastAsia="仿宋" w:hAnsi="仿宋"/>
          <w:noProof/>
          <w:sz w:val="28"/>
          <w:szCs w:val="28"/>
        </w:rPr>
        <w:instrText xml:space="preserve"> PAGEREF _Toc114485321 \h </w:instrText>
      </w:r>
      <w:r w:rsidRPr="00D87239">
        <w:rPr>
          <w:rFonts w:ascii="仿宋" w:eastAsia="仿宋" w:hAnsi="仿宋"/>
          <w:noProof/>
          <w:sz w:val="28"/>
          <w:szCs w:val="28"/>
        </w:rPr>
      </w:r>
      <w:r w:rsidRPr="00D87239">
        <w:rPr>
          <w:rFonts w:ascii="仿宋" w:eastAsia="仿宋" w:hAnsi="仿宋"/>
          <w:noProof/>
          <w:sz w:val="28"/>
          <w:szCs w:val="28"/>
        </w:rPr>
        <w:fldChar w:fldCharType="separate"/>
      </w:r>
      <w:r w:rsidR="004B18F8">
        <w:rPr>
          <w:rFonts w:ascii="仿宋" w:eastAsia="仿宋" w:hAnsi="仿宋"/>
          <w:noProof/>
          <w:sz w:val="28"/>
          <w:szCs w:val="28"/>
        </w:rPr>
        <w:t>6</w:t>
      </w:r>
      <w:r w:rsidRPr="00D87239">
        <w:rPr>
          <w:rFonts w:ascii="仿宋" w:eastAsia="仿宋" w:hAnsi="仿宋"/>
          <w:noProof/>
          <w:sz w:val="28"/>
          <w:szCs w:val="28"/>
        </w:rPr>
        <w:fldChar w:fldCharType="end"/>
      </w:r>
    </w:p>
    <w:p w14:paraId="7E451D0B" w14:textId="63C2F279" w:rsidR="00D87239" w:rsidRPr="00D87239" w:rsidRDefault="00D87239">
      <w:pPr>
        <w:pStyle w:val="TOC1"/>
        <w:tabs>
          <w:tab w:val="right" w:leader="dot" w:pos="8296"/>
        </w:tabs>
        <w:rPr>
          <w:rFonts w:ascii="仿宋" w:eastAsia="仿宋" w:hAnsi="仿宋" w:cstheme="minorBidi"/>
          <w:b w:val="0"/>
          <w:bCs w:val="0"/>
          <w:caps w:val="0"/>
          <w:noProof/>
          <w:sz w:val="28"/>
          <w:szCs w:val="28"/>
        </w:rPr>
      </w:pPr>
      <w:r w:rsidRPr="00D87239">
        <w:rPr>
          <w:rFonts w:ascii="仿宋" w:eastAsia="仿宋" w:hAnsi="仿宋"/>
          <w:noProof/>
          <w:color w:val="000000"/>
          <w:sz w:val="28"/>
          <w:szCs w:val="28"/>
        </w:rPr>
        <w:t>第二部分 2021年度单位决算情况说明</w:t>
      </w:r>
      <w:r w:rsidRPr="00D87239">
        <w:rPr>
          <w:rFonts w:ascii="仿宋" w:eastAsia="仿宋" w:hAnsi="仿宋"/>
          <w:noProof/>
          <w:sz w:val="28"/>
          <w:szCs w:val="28"/>
        </w:rPr>
        <w:tab/>
      </w:r>
      <w:r w:rsidRPr="00D87239">
        <w:rPr>
          <w:rFonts w:ascii="仿宋" w:eastAsia="仿宋" w:hAnsi="仿宋"/>
          <w:noProof/>
          <w:sz w:val="28"/>
          <w:szCs w:val="28"/>
        </w:rPr>
        <w:fldChar w:fldCharType="begin"/>
      </w:r>
      <w:r w:rsidRPr="00D87239">
        <w:rPr>
          <w:rFonts w:ascii="仿宋" w:eastAsia="仿宋" w:hAnsi="仿宋"/>
          <w:noProof/>
          <w:sz w:val="28"/>
          <w:szCs w:val="28"/>
        </w:rPr>
        <w:instrText xml:space="preserve"> PAGEREF _Toc114485322 \h </w:instrText>
      </w:r>
      <w:r w:rsidRPr="00D87239">
        <w:rPr>
          <w:rFonts w:ascii="仿宋" w:eastAsia="仿宋" w:hAnsi="仿宋"/>
          <w:noProof/>
          <w:sz w:val="28"/>
          <w:szCs w:val="28"/>
        </w:rPr>
      </w:r>
      <w:r w:rsidRPr="00D87239">
        <w:rPr>
          <w:rFonts w:ascii="仿宋" w:eastAsia="仿宋" w:hAnsi="仿宋"/>
          <w:noProof/>
          <w:sz w:val="28"/>
          <w:szCs w:val="28"/>
        </w:rPr>
        <w:fldChar w:fldCharType="separate"/>
      </w:r>
      <w:r w:rsidR="004B18F8">
        <w:rPr>
          <w:rFonts w:ascii="仿宋" w:eastAsia="仿宋" w:hAnsi="仿宋"/>
          <w:noProof/>
          <w:sz w:val="28"/>
          <w:szCs w:val="28"/>
        </w:rPr>
        <w:t>7</w:t>
      </w:r>
      <w:r w:rsidRPr="00D87239">
        <w:rPr>
          <w:rFonts w:ascii="仿宋" w:eastAsia="仿宋" w:hAnsi="仿宋"/>
          <w:noProof/>
          <w:sz w:val="28"/>
          <w:szCs w:val="28"/>
        </w:rPr>
        <w:fldChar w:fldCharType="end"/>
      </w:r>
    </w:p>
    <w:p w14:paraId="3C782A41" w14:textId="6145684B" w:rsidR="00D87239" w:rsidRPr="00D87239" w:rsidRDefault="00D87239">
      <w:pPr>
        <w:pStyle w:val="TOC2"/>
        <w:tabs>
          <w:tab w:val="left" w:pos="840"/>
          <w:tab w:val="right" w:leader="dot" w:pos="8296"/>
        </w:tabs>
        <w:rPr>
          <w:rFonts w:ascii="仿宋" w:eastAsia="仿宋" w:hAnsi="仿宋" w:cstheme="minorBidi"/>
          <w:smallCaps w:val="0"/>
          <w:noProof/>
          <w:sz w:val="28"/>
          <w:szCs w:val="28"/>
        </w:rPr>
      </w:pPr>
      <w:r w:rsidRPr="00D87239">
        <w:rPr>
          <w:rFonts w:ascii="仿宋" w:eastAsia="仿宋" w:hAnsi="仿宋" w:cstheme="majorBidi"/>
          <w:bCs/>
          <w:noProof/>
          <w:sz w:val="28"/>
          <w:szCs w:val="28"/>
        </w:rPr>
        <w:t>一、</w:t>
      </w:r>
      <w:r w:rsidRPr="00D87239">
        <w:rPr>
          <w:rFonts w:ascii="仿宋" w:eastAsia="仿宋" w:hAnsi="仿宋" w:cstheme="minorBidi"/>
          <w:smallCaps w:val="0"/>
          <w:noProof/>
          <w:sz w:val="28"/>
          <w:szCs w:val="28"/>
        </w:rPr>
        <w:tab/>
      </w:r>
      <w:r w:rsidRPr="00D87239">
        <w:rPr>
          <w:rFonts w:ascii="仿宋" w:eastAsia="仿宋" w:hAnsi="仿宋"/>
          <w:noProof/>
          <w:sz w:val="28"/>
          <w:szCs w:val="28"/>
        </w:rPr>
        <w:t>收</w:t>
      </w:r>
      <w:r w:rsidRPr="00D87239">
        <w:rPr>
          <w:rFonts w:ascii="仿宋" w:eastAsia="仿宋" w:hAnsi="仿宋" w:cstheme="majorBidi"/>
          <w:bCs/>
          <w:noProof/>
          <w:sz w:val="28"/>
          <w:szCs w:val="28"/>
        </w:rPr>
        <w:t>入支出决算总体情况说明</w:t>
      </w:r>
      <w:r w:rsidRPr="00D87239">
        <w:rPr>
          <w:rFonts w:ascii="仿宋" w:eastAsia="仿宋" w:hAnsi="仿宋"/>
          <w:noProof/>
          <w:sz w:val="28"/>
          <w:szCs w:val="28"/>
        </w:rPr>
        <w:tab/>
      </w:r>
      <w:r w:rsidRPr="00D87239">
        <w:rPr>
          <w:rFonts w:ascii="仿宋" w:eastAsia="仿宋" w:hAnsi="仿宋"/>
          <w:noProof/>
          <w:sz w:val="28"/>
          <w:szCs w:val="28"/>
        </w:rPr>
        <w:fldChar w:fldCharType="begin"/>
      </w:r>
      <w:r w:rsidRPr="00D87239">
        <w:rPr>
          <w:rFonts w:ascii="仿宋" w:eastAsia="仿宋" w:hAnsi="仿宋"/>
          <w:noProof/>
          <w:sz w:val="28"/>
          <w:szCs w:val="28"/>
        </w:rPr>
        <w:instrText xml:space="preserve"> PAGEREF _Toc114485323 \h </w:instrText>
      </w:r>
      <w:r w:rsidRPr="00D87239">
        <w:rPr>
          <w:rFonts w:ascii="仿宋" w:eastAsia="仿宋" w:hAnsi="仿宋"/>
          <w:noProof/>
          <w:sz w:val="28"/>
          <w:szCs w:val="28"/>
        </w:rPr>
      </w:r>
      <w:r w:rsidRPr="00D87239">
        <w:rPr>
          <w:rFonts w:ascii="仿宋" w:eastAsia="仿宋" w:hAnsi="仿宋"/>
          <w:noProof/>
          <w:sz w:val="28"/>
          <w:szCs w:val="28"/>
        </w:rPr>
        <w:fldChar w:fldCharType="separate"/>
      </w:r>
      <w:r w:rsidR="004B18F8">
        <w:rPr>
          <w:rFonts w:ascii="仿宋" w:eastAsia="仿宋" w:hAnsi="仿宋"/>
          <w:noProof/>
          <w:sz w:val="28"/>
          <w:szCs w:val="28"/>
        </w:rPr>
        <w:t>7</w:t>
      </w:r>
      <w:r w:rsidRPr="00D87239">
        <w:rPr>
          <w:rFonts w:ascii="仿宋" w:eastAsia="仿宋" w:hAnsi="仿宋"/>
          <w:noProof/>
          <w:sz w:val="28"/>
          <w:szCs w:val="28"/>
        </w:rPr>
        <w:fldChar w:fldCharType="end"/>
      </w:r>
    </w:p>
    <w:p w14:paraId="68F9D1CF" w14:textId="3BB4DE56" w:rsidR="00D87239" w:rsidRPr="00D87239" w:rsidRDefault="00D87239">
      <w:pPr>
        <w:pStyle w:val="TOC2"/>
        <w:tabs>
          <w:tab w:val="left" w:pos="840"/>
          <w:tab w:val="right" w:leader="dot" w:pos="8296"/>
        </w:tabs>
        <w:rPr>
          <w:rFonts w:ascii="仿宋" w:eastAsia="仿宋" w:hAnsi="仿宋" w:cstheme="minorBidi"/>
          <w:smallCaps w:val="0"/>
          <w:noProof/>
          <w:sz w:val="28"/>
          <w:szCs w:val="28"/>
        </w:rPr>
      </w:pPr>
      <w:r w:rsidRPr="00D87239">
        <w:rPr>
          <w:rFonts w:ascii="仿宋" w:eastAsia="仿宋" w:hAnsi="仿宋" w:cstheme="majorBidi"/>
          <w:bCs/>
          <w:noProof/>
          <w:sz w:val="28"/>
          <w:szCs w:val="28"/>
        </w:rPr>
        <w:t>二、</w:t>
      </w:r>
      <w:r w:rsidRPr="00D87239">
        <w:rPr>
          <w:rFonts w:ascii="仿宋" w:eastAsia="仿宋" w:hAnsi="仿宋" w:cstheme="minorBidi"/>
          <w:smallCaps w:val="0"/>
          <w:noProof/>
          <w:sz w:val="28"/>
          <w:szCs w:val="28"/>
        </w:rPr>
        <w:tab/>
      </w:r>
      <w:r w:rsidRPr="00D87239">
        <w:rPr>
          <w:rFonts w:ascii="仿宋" w:eastAsia="仿宋" w:hAnsi="仿宋"/>
          <w:noProof/>
          <w:sz w:val="28"/>
          <w:szCs w:val="28"/>
        </w:rPr>
        <w:t>收</w:t>
      </w:r>
      <w:r w:rsidRPr="00D87239">
        <w:rPr>
          <w:rFonts w:ascii="仿宋" w:eastAsia="仿宋" w:hAnsi="仿宋" w:cstheme="majorBidi"/>
          <w:bCs/>
          <w:noProof/>
          <w:sz w:val="28"/>
          <w:szCs w:val="28"/>
        </w:rPr>
        <w:t>入决算情况说明</w:t>
      </w:r>
      <w:r w:rsidRPr="00D87239">
        <w:rPr>
          <w:rFonts w:ascii="仿宋" w:eastAsia="仿宋" w:hAnsi="仿宋"/>
          <w:noProof/>
          <w:sz w:val="28"/>
          <w:szCs w:val="28"/>
        </w:rPr>
        <w:tab/>
      </w:r>
      <w:r w:rsidRPr="00D87239">
        <w:rPr>
          <w:rFonts w:ascii="仿宋" w:eastAsia="仿宋" w:hAnsi="仿宋"/>
          <w:noProof/>
          <w:sz w:val="28"/>
          <w:szCs w:val="28"/>
        </w:rPr>
        <w:fldChar w:fldCharType="begin"/>
      </w:r>
      <w:r w:rsidRPr="00D87239">
        <w:rPr>
          <w:rFonts w:ascii="仿宋" w:eastAsia="仿宋" w:hAnsi="仿宋"/>
          <w:noProof/>
          <w:sz w:val="28"/>
          <w:szCs w:val="28"/>
        </w:rPr>
        <w:instrText xml:space="preserve"> PAGEREF _Toc114485324 \h </w:instrText>
      </w:r>
      <w:r w:rsidRPr="00D87239">
        <w:rPr>
          <w:rFonts w:ascii="仿宋" w:eastAsia="仿宋" w:hAnsi="仿宋"/>
          <w:noProof/>
          <w:sz w:val="28"/>
          <w:szCs w:val="28"/>
        </w:rPr>
      </w:r>
      <w:r w:rsidRPr="00D87239">
        <w:rPr>
          <w:rFonts w:ascii="仿宋" w:eastAsia="仿宋" w:hAnsi="仿宋"/>
          <w:noProof/>
          <w:sz w:val="28"/>
          <w:szCs w:val="28"/>
        </w:rPr>
        <w:fldChar w:fldCharType="separate"/>
      </w:r>
      <w:r w:rsidR="004B18F8">
        <w:rPr>
          <w:rFonts w:ascii="仿宋" w:eastAsia="仿宋" w:hAnsi="仿宋"/>
          <w:noProof/>
          <w:sz w:val="28"/>
          <w:szCs w:val="28"/>
        </w:rPr>
        <w:t>7</w:t>
      </w:r>
      <w:r w:rsidRPr="00D87239">
        <w:rPr>
          <w:rFonts w:ascii="仿宋" w:eastAsia="仿宋" w:hAnsi="仿宋"/>
          <w:noProof/>
          <w:sz w:val="28"/>
          <w:szCs w:val="28"/>
        </w:rPr>
        <w:fldChar w:fldCharType="end"/>
      </w:r>
    </w:p>
    <w:p w14:paraId="52F2D601" w14:textId="50B06AAE" w:rsidR="00D87239" w:rsidRPr="00D87239" w:rsidRDefault="00D87239">
      <w:pPr>
        <w:pStyle w:val="TOC2"/>
        <w:tabs>
          <w:tab w:val="left" w:pos="840"/>
          <w:tab w:val="right" w:leader="dot" w:pos="8296"/>
        </w:tabs>
        <w:rPr>
          <w:rFonts w:ascii="仿宋" w:eastAsia="仿宋" w:hAnsi="仿宋" w:cstheme="minorBidi"/>
          <w:smallCaps w:val="0"/>
          <w:noProof/>
          <w:sz w:val="28"/>
          <w:szCs w:val="28"/>
        </w:rPr>
      </w:pPr>
      <w:r w:rsidRPr="00D87239">
        <w:rPr>
          <w:rFonts w:ascii="仿宋" w:eastAsia="仿宋" w:hAnsi="仿宋" w:cstheme="majorBidi"/>
          <w:bCs/>
          <w:noProof/>
          <w:sz w:val="28"/>
          <w:szCs w:val="28"/>
        </w:rPr>
        <w:t>三、</w:t>
      </w:r>
      <w:r w:rsidRPr="00D87239">
        <w:rPr>
          <w:rFonts w:ascii="仿宋" w:eastAsia="仿宋" w:hAnsi="仿宋" w:cstheme="minorBidi"/>
          <w:smallCaps w:val="0"/>
          <w:noProof/>
          <w:sz w:val="28"/>
          <w:szCs w:val="28"/>
        </w:rPr>
        <w:tab/>
      </w:r>
      <w:r w:rsidRPr="00D87239">
        <w:rPr>
          <w:rFonts w:ascii="仿宋" w:eastAsia="仿宋" w:hAnsi="仿宋"/>
          <w:noProof/>
          <w:sz w:val="28"/>
          <w:szCs w:val="28"/>
        </w:rPr>
        <w:t>支</w:t>
      </w:r>
      <w:r w:rsidRPr="00D87239">
        <w:rPr>
          <w:rFonts w:ascii="仿宋" w:eastAsia="仿宋" w:hAnsi="仿宋" w:cstheme="majorBidi"/>
          <w:bCs/>
          <w:noProof/>
          <w:sz w:val="28"/>
          <w:szCs w:val="28"/>
        </w:rPr>
        <w:t>出决算情况说明</w:t>
      </w:r>
      <w:r w:rsidRPr="00D87239">
        <w:rPr>
          <w:rFonts w:ascii="仿宋" w:eastAsia="仿宋" w:hAnsi="仿宋"/>
          <w:noProof/>
          <w:sz w:val="28"/>
          <w:szCs w:val="28"/>
        </w:rPr>
        <w:tab/>
      </w:r>
      <w:r w:rsidRPr="00D87239">
        <w:rPr>
          <w:rFonts w:ascii="仿宋" w:eastAsia="仿宋" w:hAnsi="仿宋"/>
          <w:noProof/>
          <w:sz w:val="28"/>
          <w:szCs w:val="28"/>
        </w:rPr>
        <w:fldChar w:fldCharType="begin"/>
      </w:r>
      <w:r w:rsidRPr="00D87239">
        <w:rPr>
          <w:rFonts w:ascii="仿宋" w:eastAsia="仿宋" w:hAnsi="仿宋"/>
          <w:noProof/>
          <w:sz w:val="28"/>
          <w:szCs w:val="28"/>
        </w:rPr>
        <w:instrText xml:space="preserve"> PAGEREF _Toc114485325 \h </w:instrText>
      </w:r>
      <w:r w:rsidRPr="00D87239">
        <w:rPr>
          <w:rFonts w:ascii="仿宋" w:eastAsia="仿宋" w:hAnsi="仿宋"/>
          <w:noProof/>
          <w:sz w:val="28"/>
          <w:szCs w:val="28"/>
        </w:rPr>
      </w:r>
      <w:r w:rsidRPr="00D87239">
        <w:rPr>
          <w:rFonts w:ascii="仿宋" w:eastAsia="仿宋" w:hAnsi="仿宋"/>
          <w:noProof/>
          <w:sz w:val="28"/>
          <w:szCs w:val="28"/>
        </w:rPr>
        <w:fldChar w:fldCharType="separate"/>
      </w:r>
      <w:r w:rsidR="004B18F8">
        <w:rPr>
          <w:rFonts w:ascii="仿宋" w:eastAsia="仿宋" w:hAnsi="仿宋"/>
          <w:noProof/>
          <w:sz w:val="28"/>
          <w:szCs w:val="28"/>
        </w:rPr>
        <w:t>8</w:t>
      </w:r>
      <w:r w:rsidRPr="00D87239">
        <w:rPr>
          <w:rFonts w:ascii="仿宋" w:eastAsia="仿宋" w:hAnsi="仿宋"/>
          <w:noProof/>
          <w:sz w:val="28"/>
          <w:szCs w:val="28"/>
        </w:rPr>
        <w:fldChar w:fldCharType="end"/>
      </w:r>
    </w:p>
    <w:p w14:paraId="4908BC1B" w14:textId="6E0958AF" w:rsidR="00D87239" w:rsidRPr="00D87239" w:rsidRDefault="00D87239">
      <w:pPr>
        <w:pStyle w:val="TOC2"/>
        <w:tabs>
          <w:tab w:val="left" w:pos="840"/>
          <w:tab w:val="right" w:leader="dot" w:pos="8296"/>
        </w:tabs>
        <w:rPr>
          <w:rFonts w:ascii="仿宋" w:eastAsia="仿宋" w:hAnsi="仿宋" w:cstheme="minorBidi"/>
          <w:smallCaps w:val="0"/>
          <w:noProof/>
          <w:sz w:val="28"/>
          <w:szCs w:val="28"/>
        </w:rPr>
      </w:pPr>
      <w:r w:rsidRPr="00D87239">
        <w:rPr>
          <w:rFonts w:ascii="仿宋" w:eastAsia="仿宋" w:hAnsi="仿宋"/>
          <w:noProof/>
          <w:sz w:val="28"/>
          <w:szCs w:val="28"/>
        </w:rPr>
        <w:t>四、</w:t>
      </w:r>
      <w:r w:rsidRPr="00D87239">
        <w:rPr>
          <w:rFonts w:ascii="仿宋" w:eastAsia="仿宋" w:hAnsi="仿宋" w:cstheme="minorBidi"/>
          <w:smallCaps w:val="0"/>
          <w:noProof/>
          <w:sz w:val="28"/>
          <w:szCs w:val="28"/>
        </w:rPr>
        <w:tab/>
      </w:r>
      <w:r w:rsidRPr="00D87239">
        <w:rPr>
          <w:rFonts w:ascii="仿宋" w:eastAsia="仿宋" w:hAnsi="仿宋"/>
          <w:noProof/>
          <w:sz w:val="28"/>
          <w:szCs w:val="28"/>
        </w:rPr>
        <w:t>财政拨款收入支出决算总体情况说明</w:t>
      </w:r>
      <w:r w:rsidRPr="00D87239">
        <w:rPr>
          <w:rFonts w:ascii="仿宋" w:eastAsia="仿宋" w:hAnsi="仿宋"/>
          <w:noProof/>
          <w:sz w:val="28"/>
          <w:szCs w:val="28"/>
        </w:rPr>
        <w:tab/>
      </w:r>
      <w:r w:rsidRPr="00D87239">
        <w:rPr>
          <w:rFonts w:ascii="仿宋" w:eastAsia="仿宋" w:hAnsi="仿宋"/>
          <w:noProof/>
          <w:sz w:val="28"/>
          <w:szCs w:val="28"/>
        </w:rPr>
        <w:fldChar w:fldCharType="begin"/>
      </w:r>
      <w:r w:rsidRPr="00D87239">
        <w:rPr>
          <w:rFonts w:ascii="仿宋" w:eastAsia="仿宋" w:hAnsi="仿宋"/>
          <w:noProof/>
          <w:sz w:val="28"/>
          <w:szCs w:val="28"/>
        </w:rPr>
        <w:instrText xml:space="preserve"> PAGEREF _Toc114485326 \h </w:instrText>
      </w:r>
      <w:r w:rsidRPr="00D87239">
        <w:rPr>
          <w:rFonts w:ascii="仿宋" w:eastAsia="仿宋" w:hAnsi="仿宋"/>
          <w:noProof/>
          <w:sz w:val="28"/>
          <w:szCs w:val="28"/>
        </w:rPr>
      </w:r>
      <w:r w:rsidRPr="00D87239">
        <w:rPr>
          <w:rFonts w:ascii="仿宋" w:eastAsia="仿宋" w:hAnsi="仿宋"/>
          <w:noProof/>
          <w:sz w:val="28"/>
          <w:szCs w:val="28"/>
        </w:rPr>
        <w:fldChar w:fldCharType="separate"/>
      </w:r>
      <w:r w:rsidR="004B18F8">
        <w:rPr>
          <w:rFonts w:ascii="仿宋" w:eastAsia="仿宋" w:hAnsi="仿宋"/>
          <w:noProof/>
          <w:sz w:val="28"/>
          <w:szCs w:val="28"/>
        </w:rPr>
        <w:t>9</w:t>
      </w:r>
      <w:r w:rsidRPr="00D87239">
        <w:rPr>
          <w:rFonts w:ascii="仿宋" w:eastAsia="仿宋" w:hAnsi="仿宋"/>
          <w:noProof/>
          <w:sz w:val="28"/>
          <w:szCs w:val="28"/>
        </w:rPr>
        <w:fldChar w:fldCharType="end"/>
      </w:r>
    </w:p>
    <w:p w14:paraId="6F25262E" w14:textId="3E8A6CE7" w:rsidR="00D87239" w:rsidRPr="00D87239" w:rsidRDefault="00D87239">
      <w:pPr>
        <w:pStyle w:val="TOC2"/>
        <w:tabs>
          <w:tab w:val="left" w:pos="840"/>
          <w:tab w:val="right" w:leader="dot" w:pos="8296"/>
        </w:tabs>
        <w:rPr>
          <w:rFonts w:ascii="仿宋" w:eastAsia="仿宋" w:hAnsi="仿宋" w:cstheme="minorBidi"/>
          <w:smallCaps w:val="0"/>
          <w:noProof/>
          <w:sz w:val="28"/>
          <w:szCs w:val="28"/>
        </w:rPr>
      </w:pPr>
      <w:r w:rsidRPr="00D87239">
        <w:rPr>
          <w:rFonts w:ascii="仿宋" w:eastAsia="仿宋" w:hAnsi="仿宋"/>
          <w:noProof/>
          <w:sz w:val="28"/>
          <w:szCs w:val="28"/>
        </w:rPr>
        <w:t>五、</w:t>
      </w:r>
      <w:r w:rsidRPr="00D87239">
        <w:rPr>
          <w:rFonts w:ascii="仿宋" w:eastAsia="仿宋" w:hAnsi="仿宋" w:cstheme="minorBidi"/>
          <w:smallCaps w:val="0"/>
          <w:noProof/>
          <w:sz w:val="28"/>
          <w:szCs w:val="28"/>
        </w:rPr>
        <w:tab/>
      </w:r>
      <w:r w:rsidRPr="00D87239">
        <w:rPr>
          <w:rFonts w:ascii="仿宋" w:eastAsia="仿宋" w:hAnsi="仿宋"/>
          <w:noProof/>
          <w:sz w:val="28"/>
          <w:szCs w:val="28"/>
        </w:rPr>
        <w:t>一般公共预算财政拨款支出决算情况说明</w:t>
      </w:r>
      <w:r w:rsidRPr="00D87239">
        <w:rPr>
          <w:rFonts w:ascii="仿宋" w:eastAsia="仿宋" w:hAnsi="仿宋"/>
          <w:noProof/>
          <w:sz w:val="28"/>
          <w:szCs w:val="28"/>
        </w:rPr>
        <w:tab/>
      </w:r>
      <w:r w:rsidRPr="00D87239">
        <w:rPr>
          <w:rFonts w:ascii="仿宋" w:eastAsia="仿宋" w:hAnsi="仿宋"/>
          <w:noProof/>
          <w:sz w:val="28"/>
          <w:szCs w:val="28"/>
        </w:rPr>
        <w:fldChar w:fldCharType="begin"/>
      </w:r>
      <w:r w:rsidRPr="00D87239">
        <w:rPr>
          <w:rFonts w:ascii="仿宋" w:eastAsia="仿宋" w:hAnsi="仿宋"/>
          <w:noProof/>
          <w:sz w:val="28"/>
          <w:szCs w:val="28"/>
        </w:rPr>
        <w:instrText xml:space="preserve"> PAGEREF _Toc114485327 \h </w:instrText>
      </w:r>
      <w:r w:rsidRPr="00D87239">
        <w:rPr>
          <w:rFonts w:ascii="仿宋" w:eastAsia="仿宋" w:hAnsi="仿宋"/>
          <w:noProof/>
          <w:sz w:val="28"/>
          <w:szCs w:val="28"/>
        </w:rPr>
      </w:r>
      <w:r w:rsidRPr="00D87239">
        <w:rPr>
          <w:rFonts w:ascii="仿宋" w:eastAsia="仿宋" w:hAnsi="仿宋"/>
          <w:noProof/>
          <w:sz w:val="28"/>
          <w:szCs w:val="28"/>
        </w:rPr>
        <w:fldChar w:fldCharType="separate"/>
      </w:r>
      <w:r w:rsidR="004B18F8">
        <w:rPr>
          <w:rFonts w:ascii="仿宋" w:eastAsia="仿宋" w:hAnsi="仿宋"/>
          <w:noProof/>
          <w:sz w:val="28"/>
          <w:szCs w:val="28"/>
        </w:rPr>
        <w:t>9</w:t>
      </w:r>
      <w:r w:rsidRPr="00D87239">
        <w:rPr>
          <w:rFonts w:ascii="仿宋" w:eastAsia="仿宋" w:hAnsi="仿宋"/>
          <w:noProof/>
          <w:sz w:val="28"/>
          <w:szCs w:val="28"/>
        </w:rPr>
        <w:fldChar w:fldCharType="end"/>
      </w:r>
    </w:p>
    <w:p w14:paraId="7F36B2C3" w14:textId="65F5FCBC" w:rsidR="00D87239" w:rsidRPr="00D87239" w:rsidRDefault="00D87239">
      <w:pPr>
        <w:pStyle w:val="TOC2"/>
        <w:tabs>
          <w:tab w:val="left" w:pos="840"/>
          <w:tab w:val="right" w:leader="dot" w:pos="8296"/>
        </w:tabs>
        <w:rPr>
          <w:rFonts w:ascii="仿宋" w:eastAsia="仿宋" w:hAnsi="仿宋" w:cstheme="minorBidi"/>
          <w:smallCaps w:val="0"/>
          <w:noProof/>
          <w:sz w:val="28"/>
          <w:szCs w:val="28"/>
        </w:rPr>
      </w:pPr>
      <w:r w:rsidRPr="00D87239">
        <w:rPr>
          <w:rFonts w:ascii="仿宋" w:eastAsia="仿宋" w:hAnsi="仿宋"/>
          <w:noProof/>
          <w:sz w:val="28"/>
          <w:szCs w:val="28"/>
        </w:rPr>
        <w:t>六、</w:t>
      </w:r>
      <w:r w:rsidRPr="00D87239">
        <w:rPr>
          <w:rFonts w:ascii="仿宋" w:eastAsia="仿宋" w:hAnsi="仿宋" w:cstheme="minorBidi"/>
          <w:smallCaps w:val="0"/>
          <w:noProof/>
          <w:sz w:val="28"/>
          <w:szCs w:val="28"/>
        </w:rPr>
        <w:tab/>
      </w:r>
      <w:r w:rsidRPr="00D87239">
        <w:rPr>
          <w:rFonts w:ascii="仿宋" w:eastAsia="仿宋" w:hAnsi="仿宋"/>
          <w:noProof/>
          <w:sz w:val="28"/>
          <w:szCs w:val="28"/>
        </w:rPr>
        <w:t>一般公共预算财政拨款基本支出决算情况说明</w:t>
      </w:r>
      <w:r w:rsidRPr="00D87239">
        <w:rPr>
          <w:rFonts w:ascii="仿宋" w:eastAsia="仿宋" w:hAnsi="仿宋"/>
          <w:noProof/>
          <w:sz w:val="28"/>
          <w:szCs w:val="28"/>
        </w:rPr>
        <w:tab/>
      </w:r>
      <w:r w:rsidRPr="00D87239">
        <w:rPr>
          <w:rFonts w:ascii="仿宋" w:eastAsia="仿宋" w:hAnsi="仿宋"/>
          <w:noProof/>
          <w:sz w:val="28"/>
          <w:szCs w:val="28"/>
        </w:rPr>
        <w:fldChar w:fldCharType="begin"/>
      </w:r>
      <w:r w:rsidRPr="00D87239">
        <w:rPr>
          <w:rFonts w:ascii="仿宋" w:eastAsia="仿宋" w:hAnsi="仿宋"/>
          <w:noProof/>
          <w:sz w:val="28"/>
          <w:szCs w:val="28"/>
        </w:rPr>
        <w:instrText xml:space="preserve"> PAGEREF _Toc114485328 \h </w:instrText>
      </w:r>
      <w:r w:rsidRPr="00D87239">
        <w:rPr>
          <w:rFonts w:ascii="仿宋" w:eastAsia="仿宋" w:hAnsi="仿宋"/>
          <w:noProof/>
          <w:sz w:val="28"/>
          <w:szCs w:val="28"/>
        </w:rPr>
      </w:r>
      <w:r w:rsidRPr="00D87239">
        <w:rPr>
          <w:rFonts w:ascii="仿宋" w:eastAsia="仿宋" w:hAnsi="仿宋"/>
          <w:noProof/>
          <w:sz w:val="28"/>
          <w:szCs w:val="28"/>
        </w:rPr>
        <w:fldChar w:fldCharType="separate"/>
      </w:r>
      <w:r w:rsidR="004B18F8">
        <w:rPr>
          <w:rFonts w:ascii="仿宋" w:eastAsia="仿宋" w:hAnsi="仿宋"/>
          <w:noProof/>
          <w:sz w:val="28"/>
          <w:szCs w:val="28"/>
        </w:rPr>
        <w:t>12</w:t>
      </w:r>
      <w:r w:rsidRPr="00D87239">
        <w:rPr>
          <w:rFonts w:ascii="仿宋" w:eastAsia="仿宋" w:hAnsi="仿宋"/>
          <w:noProof/>
          <w:sz w:val="28"/>
          <w:szCs w:val="28"/>
        </w:rPr>
        <w:fldChar w:fldCharType="end"/>
      </w:r>
    </w:p>
    <w:p w14:paraId="7074CD03" w14:textId="407BB2D0" w:rsidR="00D87239" w:rsidRPr="00D87239" w:rsidRDefault="00D87239">
      <w:pPr>
        <w:pStyle w:val="TOC2"/>
        <w:tabs>
          <w:tab w:val="left" w:pos="840"/>
          <w:tab w:val="right" w:leader="dot" w:pos="8296"/>
        </w:tabs>
        <w:rPr>
          <w:rFonts w:ascii="仿宋" w:eastAsia="仿宋" w:hAnsi="仿宋" w:cstheme="minorBidi"/>
          <w:smallCaps w:val="0"/>
          <w:noProof/>
          <w:sz w:val="28"/>
          <w:szCs w:val="28"/>
        </w:rPr>
      </w:pPr>
      <w:r w:rsidRPr="00D87239">
        <w:rPr>
          <w:rFonts w:ascii="仿宋" w:eastAsia="仿宋" w:hAnsi="仿宋"/>
          <w:noProof/>
          <w:sz w:val="28"/>
          <w:szCs w:val="28"/>
        </w:rPr>
        <w:t>七、</w:t>
      </w:r>
      <w:r w:rsidRPr="00D87239">
        <w:rPr>
          <w:rFonts w:ascii="仿宋" w:eastAsia="仿宋" w:hAnsi="仿宋" w:cstheme="minorBidi"/>
          <w:smallCaps w:val="0"/>
          <w:noProof/>
          <w:sz w:val="28"/>
          <w:szCs w:val="28"/>
        </w:rPr>
        <w:tab/>
      </w:r>
      <w:r w:rsidRPr="00D87239">
        <w:rPr>
          <w:rFonts w:ascii="仿宋" w:eastAsia="仿宋" w:hAnsi="仿宋"/>
          <w:noProof/>
          <w:sz w:val="28"/>
          <w:szCs w:val="28"/>
        </w:rPr>
        <w:t>“三公”经费财政拨款支出决算情况说明</w:t>
      </w:r>
      <w:r w:rsidRPr="00D87239">
        <w:rPr>
          <w:rFonts w:ascii="仿宋" w:eastAsia="仿宋" w:hAnsi="仿宋"/>
          <w:noProof/>
          <w:sz w:val="28"/>
          <w:szCs w:val="28"/>
        </w:rPr>
        <w:tab/>
      </w:r>
      <w:r w:rsidRPr="00D87239">
        <w:rPr>
          <w:rFonts w:ascii="仿宋" w:eastAsia="仿宋" w:hAnsi="仿宋"/>
          <w:noProof/>
          <w:sz w:val="28"/>
          <w:szCs w:val="28"/>
        </w:rPr>
        <w:fldChar w:fldCharType="begin"/>
      </w:r>
      <w:r w:rsidRPr="00D87239">
        <w:rPr>
          <w:rFonts w:ascii="仿宋" w:eastAsia="仿宋" w:hAnsi="仿宋"/>
          <w:noProof/>
          <w:sz w:val="28"/>
          <w:szCs w:val="28"/>
        </w:rPr>
        <w:instrText xml:space="preserve"> PAGEREF _Toc114485329 \h </w:instrText>
      </w:r>
      <w:r w:rsidRPr="00D87239">
        <w:rPr>
          <w:rFonts w:ascii="仿宋" w:eastAsia="仿宋" w:hAnsi="仿宋"/>
          <w:noProof/>
          <w:sz w:val="28"/>
          <w:szCs w:val="28"/>
        </w:rPr>
      </w:r>
      <w:r w:rsidRPr="00D87239">
        <w:rPr>
          <w:rFonts w:ascii="仿宋" w:eastAsia="仿宋" w:hAnsi="仿宋"/>
          <w:noProof/>
          <w:sz w:val="28"/>
          <w:szCs w:val="28"/>
        </w:rPr>
        <w:fldChar w:fldCharType="separate"/>
      </w:r>
      <w:r w:rsidR="004B18F8">
        <w:rPr>
          <w:rFonts w:ascii="仿宋" w:eastAsia="仿宋" w:hAnsi="仿宋"/>
          <w:noProof/>
          <w:sz w:val="28"/>
          <w:szCs w:val="28"/>
        </w:rPr>
        <w:t>12</w:t>
      </w:r>
      <w:r w:rsidRPr="00D87239">
        <w:rPr>
          <w:rFonts w:ascii="仿宋" w:eastAsia="仿宋" w:hAnsi="仿宋"/>
          <w:noProof/>
          <w:sz w:val="28"/>
          <w:szCs w:val="28"/>
        </w:rPr>
        <w:fldChar w:fldCharType="end"/>
      </w:r>
    </w:p>
    <w:p w14:paraId="4BE9D4C4" w14:textId="450D4C55" w:rsidR="00D87239" w:rsidRPr="00D87239" w:rsidRDefault="00D87239">
      <w:pPr>
        <w:pStyle w:val="TOC2"/>
        <w:tabs>
          <w:tab w:val="left" w:pos="840"/>
          <w:tab w:val="right" w:leader="dot" w:pos="8296"/>
        </w:tabs>
        <w:rPr>
          <w:rFonts w:ascii="仿宋" w:eastAsia="仿宋" w:hAnsi="仿宋" w:cstheme="minorBidi"/>
          <w:smallCaps w:val="0"/>
          <w:noProof/>
          <w:sz w:val="28"/>
          <w:szCs w:val="28"/>
        </w:rPr>
      </w:pPr>
      <w:r w:rsidRPr="00D87239">
        <w:rPr>
          <w:rFonts w:ascii="仿宋" w:eastAsia="仿宋" w:hAnsi="仿宋"/>
          <w:noProof/>
          <w:sz w:val="28"/>
          <w:szCs w:val="28"/>
        </w:rPr>
        <w:t>八、</w:t>
      </w:r>
      <w:r w:rsidRPr="00D87239">
        <w:rPr>
          <w:rFonts w:ascii="仿宋" w:eastAsia="仿宋" w:hAnsi="仿宋" w:cstheme="minorBidi"/>
          <w:smallCaps w:val="0"/>
          <w:noProof/>
          <w:sz w:val="28"/>
          <w:szCs w:val="28"/>
        </w:rPr>
        <w:tab/>
      </w:r>
      <w:r w:rsidRPr="00D87239">
        <w:rPr>
          <w:rFonts w:ascii="仿宋" w:eastAsia="仿宋" w:hAnsi="仿宋"/>
          <w:noProof/>
          <w:sz w:val="28"/>
          <w:szCs w:val="28"/>
        </w:rPr>
        <w:t>政府性基金预算支出决算情况说明</w:t>
      </w:r>
      <w:r w:rsidRPr="00D87239">
        <w:rPr>
          <w:rFonts w:ascii="仿宋" w:eastAsia="仿宋" w:hAnsi="仿宋"/>
          <w:noProof/>
          <w:sz w:val="28"/>
          <w:szCs w:val="28"/>
        </w:rPr>
        <w:tab/>
      </w:r>
      <w:r w:rsidRPr="00D87239">
        <w:rPr>
          <w:rFonts w:ascii="仿宋" w:eastAsia="仿宋" w:hAnsi="仿宋"/>
          <w:noProof/>
          <w:sz w:val="28"/>
          <w:szCs w:val="28"/>
        </w:rPr>
        <w:fldChar w:fldCharType="begin"/>
      </w:r>
      <w:r w:rsidRPr="00D87239">
        <w:rPr>
          <w:rFonts w:ascii="仿宋" w:eastAsia="仿宋" w:hAnsi="仿宋"/>
          <w:noProof/>
          <w:sz w:val="28"/>
          <w:szCs w:val="28"/>
        </w:rPr>
        <w:instrText xml:space="preserve"> PAGEREF _Toc114485330 \h </w:instrText>
      </w:r>
      <w:r w:rsidRPr="00D87239">
        <w:rPr>
          <w:rFonts w:ascii="仿宋" w:eastAsia="仿宋" w:hAnsi="仿宋"/>
          <w:noProof/>
          <w:sz w:val="28"/>
          <w:szCs w:val="28"/>
        </w:rPr>
      </w:r>
      <w:r w:rsidRPr="00D87239">
        <w:rPr>
          <w:rFonts w:ascii="仿宋" w:eastAsia="仿宋" w:hAnsi="仿宋"/>
          <w:noProof/>
          <w:sz w:val="28"/>
          <w:szCs w:val="28"/>
        </w:rPr>
        <w:fldChar w:fldCharType="separate"/>
      </w:r>
      <w:r w:rsidR="004B18F8">
        <w:rPr>
          <w:rFonts w:ascii="仿宋" w:eastAsia="仿宋" w:hAnsi="仿宋"/>
          <w:noProof/>
          <w:sz w:val="28"/>
          <w:szCs w:val="28"/>
        </w:rPr>
        <w:t>15</w:t>
      </w:r>
      <w:r w:rsidRPr="00D87239">
        <w:rPr>
          <w:rFonts w:ascii="仿宋" w:eastAsia="仿宋" w:hAnsi="仿宋"/>
          <w:noProof/>
          <w:sz w:val="28"/>
          <w:szCs w:val="28"/>
        </w:rPr>
        <w:fldChar w:fldCharType="end"/>
      </w:r>
    </w:p>
    <w:p w14:paraId="64943399" w14:textId="79A3ECC6" w:rsidR="00D87239" w:rsidRPr="00D87239" w:rsidRDefault="00D87239">
      <w:pPr>
        <w:pStyle w:val="TOC2"/>
        <w:tabs>
          <w:tab w:val="left" w:pos="840"/>
          <w:tab w:val="right" w:leader="dot" w:pos="8296"/>
        </w:tabs>
        <w:rPr>
          <w:rFonts w:ascii="仿宋" w:eastAsia="仿宋" w:hAnsi="仿宋" w:cstheme="minorBidi"/>
          <w:smallCaps w:val="0"/>
          <w:noProof/>
          <w:sz w:val="28"/>
          <w:szCs w:val="28"/>
        </w:rPr>
      </w:pPr>
      <w:r w:rsidRPr="00D87239">
        <w:rPr>
          <w:rFonts w:ascii="仿宋" w:eastAsia="仿宋" w:hAnsi="仿宋"/>
          <w:noProof/>
          <w:sz w:val="28"/>
          <w:szCs w:val="28"/>
        </w:rPr>
        <w:t>九、</w:t>
      </w:r>
      <w:r w:rsidRPr="00D87239">
        <w:rPr>
          <w:rFonts w:ascii="仿宋" w:eastAsia="仿宋" w:hAnsi="仿宋" w:cstheme="minorBidi"/>
          <w:smallCaps w:val="0"/>
          <w:noProof/>
          <w:sz w:val="28"/>
          <w:szCs w:val="28"/>
        </w:rPr>
        <w:tab/>
      </w:r>
      <w:r w:rsidRPr="00D87239">
        <w:rPr>
          <w:rFonts w:ascii="仿宋" w:eastAsia="仿宋" w:hAnsi="仿宋"/>
          <w:noProof/>
          <w:sz w:val="28"/>
          <w:szCs w:val="28"/>
        </w:rPr>
        <w:t>国有资本经营预算支出决算情况说明</w:t>
      </w:r>
      <w:r w:rsidRPr="00D87239">
        <w:rPr>
          <w:rFonts w:ascii="仿宋" w:eastAsia="仿宋" w:hAnsi="仿宋"/>
          <w:noProof/>
          <w:sz w:val="28"/>
          <w:szCs w:val="28"/>
        </w:rPr>
        <w:tab/>
      </w:r>
      <w:r w:rsidRPr="00D87239">
        <w:rPr>
          <w:rFonts w:ascii="仿宋" w:eastAsia="仿宋" w:hAnsi="仿宋"/>
          <w:noProof/>
          <w:sz w:val="28"/>
          <w:szCs w:val="28"/>
        </w:rPr>
        <w:fldChar w:fldCharType="begin"/>
      </w:r>
      <w:r w:rsidRPr="00D87239">
        <w:rPr>
          <w:rFonts w:ascii="仿宋" w:eastAsia="仿宋" w:hAnsi="仿宋"/>
          <w:noProof/>
          <w:sz w:val="28"/>
          <w:szCs w:val="28"/>
        </w:rPr>
        <w:instrText xml:space="preserve"> PAGEREF _Toc114485331 \h </w:instrText>
      </w:r>
      <w:r w:rsidRPr="00D87239">
        <w:rPr>
          <w:rFonts w:ascii="仿宋" w:eastAsia="仿宋" w:hAnsi="仿宋"/>
          <w:noProof/>
          <w:sz w:val="28"/>
          <w:szCs w:val="28"/>
        </w:rPr>
      </w:r>
      <w:r w:rsidRPr="00D87239">
        <w:rPr>
          <w:rFonts w:ascii="仿宋" w:eastAsia="仿宋" w:hAnsi="仿宋"/>
          <w:noProof/>
          <w:sz w:val="28"/>
          <w:szCs w:val="28"/>
        </w:rPr>
        <w:fldChar w:fldCharType="separate"/>
      </w:r>
      <w:r w:rsidR="004B18F8">
        <w:rPr>
          <w:rFonts w:ascii="仿宋" w:eastAsia="仿宋" w:hAnsi="仿宋"/>
          <w:noProof/>
          <w:sz w:val="28"/>
          <w:szCs w:val="28"/>
        </w:rPr>
        <w:t>15</w:t>
      </w:r>
      <w:r w:rsidRPr="00D87239">
        <w:rPr>
          <w:rFonts w:ascii="仿宋" w:eastAsia="仿宋" w:hAnsi="仿宋"/>
          <w:noProof/>
          <w:sz w:val="28"/>
          <w:szCs w:val="28"/>
        </w:rPr>
        <w:fldChar w:fldCharType="end"/>
      </w:r>
    </w:p>
    <w:p w14:paraId="248C70F7" w14:textId="6AC2A9D2" w:rsidR="00D87239" w:rsidRPr="00D87239" w:rsidRDefault="00D87239">
      <w:pPr>
        <w:pStyle w:val="TOC2"/>
        <w:tabs>
          <w:tab w:val="left" w:pos="840"/>
          <w:tab w:val="right" w:leader="dot" w:pos="8296"/>
        </w:tabs>
        <w:rPr>
          <w:rFonts w:ascii="仿宋" w:eastAsia="仿宋" w:hAnsi="仿宋" w:cstheme="minorBidi"/>
          <w:smallCaps w:val="0"/>
          <w:noProof/>
          <w:sz w:val="28"/>
          <w:szCs w:val="28"/>
        </w:rPr>
      </w:pPr>
      <w:r w:rsidRPr="00D87239">
        <w:rPr>
          <w:rFonts w:ascii="仿宋" w:eastAsia="仿宋" w:hAnsi="仿宋"/>
          <w:noProof/>
          <w:sz w:val="28"/>
          <w:szCs w:val="28"/>
        </w:rPr>
        <w:t>十、</w:t>
      </w:r>
      <w:r w:rsidRPr="00D87239">
        <w:rPr>
          <w:rFonts w:ascii="仿宋" w:eastAsia="仿宋" w:hAnsi="仿宋" w:cstheme="minorBidi"/>
          <w:smallCaps w:val="0"/>
          <w:noProof/>
          <w:sz w:val="28"/>
          <w:szCs w:val="28"/>
        </w:rPr>
        <w:tab/>
      </w:r>
      <w:r w:rsidRPr="00D87239">
        <w:rPr>
          <w:rFonts w:ascii="仿宋" w:eastAsia="仿宋" w:hAnsi="仿宋"/>
          <w:noProof/>
          <w:sz w:val="28"/>
          <w:szCs w:val="28"/>
        </w:rPr>
        <w:t>其他重要事项的情况说明</w:t>
      </w:r>
      <w:r w:rsidRPr="00D87239">
        <w:rPr>
          <w:rFonts w:ascii="仿宋" w:eastAsia="仿宋" w:hAnsi="仿宋"/>
          <w:noProof/>
          <w:sz w:val="28"/>
          <w:szCs w:val="28"/>
        </w:rPr>
        <w:tab/>
      </w:r>
      <w:r w:rsidRPr="00D87239">
        <w:rPr>
          <w:rFonts w:ascii="仿宋" w:eastAsia="仿宋" w:hAnsi="仿宋"/>
          <w:noProof/>
          <w:sz w:val="28"/>
          <w:szCs w:val="28"/>
        </w:rPr>
        <w:fldChar w:fldCharType="begin"/>
      </w:r>
      <w:r w:rsidRPr="00D87239">
        <w:rPr>
          <w:rFonts w:ascii="仿宋" w:eastAsia="仿宋" w:hAnsi="仿宋"/>
          <w:noProof/>
          <w:sz w:val="28"/>
          <w:szCs w:val="28"/>
        </w:rPr>
        <w:instrText xml:space="preserve"> PAGEREF _Toc114485332 \h </w:instrText>
      </w:r>
      <w:r w:rsidRPr="00D87239">
        <w:rPr>
          <w:rFonts w:ascii="仿宋" w:eastAsia="仿宋" w:hAnsi="仿宋"/>
          <w:noProof/>
          <w:sz w:val="28"/>
          <w:szCs w:val="28"/>
        </w:rPr>
      </w:r>
      <w:r w:rsidRPr="00D87239">
        <w:rPr>
          <w:rFonts w:ascii="仿宋" w:eastAsia="仿宋" w:hAnsi="仿宋"/>
          <w:noProof/>
          <w:sz w:val="28"/>
          <w:szCs w:val="28"/>
        </w:rPr>
        <w:fldChar w:fldCharType="separate"/>
      </w:r>
      <w:r w:rsidR="004B18F8">
        <w:rPr>
          <w:rFonts w:ascii="仿宋" w:eastAsia="仿宋" w:hAnsi="仿宋"/>
          <w:noProof/>
          <w:sz w:val="28"/>
          <w:szCs w:val="28"/>
        </w:rPr>
        <w:t>15</w:t>
      </w:r>
      <w:r w:rsidRPr="00D87239">
        <w:rPr>
          <w:rFonts w:ascii="仿宋" w:eastAsia="仿宋" w:hAnsi="仿宋"/>
          <w:noProof/>
          <w:sz w:val="28"/>
          <w:szCs w:val="28"/>
        </w:rPr>
        <w:fldChar w:fldCharType="end"/>
      </w:r>
    </w:p>
    <w:p w14:paraId="3AD67B4A" w14:textId="30A54B22" w:rsidR="00D87239" w:rsidRPr="00D87239" w:rsidRDefault="00D87239">
      <w:pPr>
        <w:pStyle w:val="TOC1"/>
        <w:tabs>
          <w:tab w:val="right" w:leader="dot" w:pos="8296"/>
        </w:tabs>
        <w:rPr>
          <w:rFonts w:ascii="仿宋" w:eastAsia="仿宋" w:hAnsi="仿宋" w:cstheme="minorBidi"/>
          <w:b w:val="0"/>
          <w:bCs w:val="0"/>
          <w:caps w:val="0"/>
          <w:noProof/>
          <w:sz w:val="28"/>
          <w:szCs w:val="28"/>
        </w:rPr>
      </w:pPr>
      <w:r w:rsidRPr="00D87239">
        <w:rPr>
          <w:rFonts w:ascii="仿宋" w:eastAsia="仿宋" w:hAnsi="仿宋"/>
          <w:noProof/>
          <w:color w:val="000000"/>
          <w:sz w:val="28"/>
          <w:szCs w:val="28"/>
        </w:rPr>
        <w:t>第三部分 名</w:t>
      </w:r>
      <w:r w:rsidRPr="00D87239">
        <w:rPr>
          <w:rFonts w:ascii="仿宋" w:eastAsia="仿宋" w:hAnsi="仿宋"/>
          <w:noProof/>
          <w:kern w:val="44"/>
          <w:sz w:val="28"/>
          <w:szCs w:val="28"/>
        </w:rPr>
        <w:t>词解释</w:t>
      </w:r>
      <w:r w:rsidRPr="00D87239">
        <w:rPr>
          <w:rFonts w:ascii="仿宋" w:eastAsia="仿宋" w:hAnsi="仿宋"/>
          <w:noProof/>
          <w:sz w:val="28"/>
          <w:szCs w:val="28"/>
        </w:rPr>
        <w:tab/>
      </w:r>
      <w:r w:rsidRPr="00D87239">
        <w:rPr>
          <w:rFonts w:ascii="仿宋" w:eastAsia="仿宋" w:hAnsi="仿宋"/>
          <w:noProof/>
          <w:sz w:val="28"/>
          <w:szCs w:val="28"/>
        </w:rPr>
        <w:fldChar w:fldCharType="begin"/>
      </w:r>
      <w:r w:rsidRPr="00D87239">
        <w:rPr>
          <w:rFonts w:ascii="仿宋" w:eastAsia="仿宋" w:hAnsi="仿宋"/>
          <w:noProof/>
          <w:sz w:val="28"/>
          <w:szCs w:val="28"/>
        </w:rPr>
        <w:instrText xml:space="preserve"> PAGEREF _Toc114485333 \h </w:instrText>
      </w:r>
      <w:r w:rsidRPr="00D87239">
        <w:rPr>
          <w:rFonts w:ascii="仿宋" w:eastAsia="仿宋" w:hAnsi="仿宋"/>
          <w:noProof/>
          <w:sz w:val="28"/>
          <w:szCs w:val="28"/>
        </w:rPr>
      </w:r>
      <w:r w:rsidRPr="00D87239">
        <w:rPr>
          <w:rFonts w:ascii="仿宋" w:eastAsia="仿宋" w:hAnsi="仿宋"/>
          <w:noProof/>
          <w:sz w:val="28"/>
          <w:szCs w:val="28"/>
        </w:rPr>
        <w:fldChar w:fldCharType="separate"/>
      </w:r>
      <w:r w:rsidR="004B18F8">
        <w:rPr>
          <w:rFonts w:ascii="仿宋" w:eastAsia="仿宋" w:hAnsi="仿宋"/>
          <w:noProof/>
          <w:sz w:val="28"/>
          <w:szCs w:val="28"/>
        </w:rPr>
        <w:t>17</w:t>
      </w:r>
      <w:r w:rsidRPr="00D87239">
        <w:rPr>
          <w:rFonts w:ascii="仿宋" w:eastAsia="仿宋" w:hAnsi="仿宋"/>
          <w:noProof/>
          <w:sz w:val="28"/>
          <w:szCs w:val="28"/>
        </w:rPr>
        <w:fldChar w:fldCharType="end"/>
      </w:r>
    </w:p>
    <w:p w14:paraId="51448B44" w14:textId="4855E5DD" w:rsidR="00D87239" w:rsidRPr="00D87239" w:rsidRDefault="00D87239">
      <w:pPr>
        <w:pStyle w:val="TOC1"/>
        <w:tabs>
          <w:tab w:val="right" w:leader="dot" w:pos="8296"/>
        </w:tabs>
        <w:rPr>
          <w:rFonts w:ascii="仿宋" w:eastAsia="仿宋" w:hAnsi="仿宋" w:cstheme="minorBidi"/>
          <w:b w:val="0"/>
          <w:bCs w:val="0"/>
          <w:caps w:val="0"/>
          <w:noProof/>
          <w:sz w:val="28"/>
          <w:szCs w:val="28"/>
        </w:rPr>
      </w:pPr>
      <w:r w:rsidRPr="00D87239">
        <w:rPr>
          <w:rFonts w:ascii="仿宋" w:eastAsia="仿宋" w:hAnsi="仿宋"/>
          <w:noProof/>
          <w:sz w:val="28"/>
          <w:szCs w:val="28"/>
        </w:rPr>
        <w:t>第</w:t>
      </w:r>
      <w:r w:rsidRPr="00D87239">
        <w:rPr>
          <w:rFonts w:ascii="仿宋" w:eastAsia="仿宋" w:hAnsi="仿宋"/>
          <w:noProof/>
          <w:kern w:val="44"/>
          <w:sz w:val="28"/>
          <w:szCs w:val="28"/>
        </w:rPr>
        <w:t>四部分 附件</w:t>
      </w:r>
      <w:r w:rsidRPr="00D87239">
        <w:rPr>
          <w:rFonts w:ascii="仿宋" w:eastAsia="仿宋" w:hAnsi="仿宋"/>
          <w:noProof/>
          <w:sz w:val="28"/>
          <w:szCs w:val="28"/>
        </w:rPr>
        <w:tab/>
      </w:r>
      <w:r w:rsidRPr="00D87239">
        <w:rPr>
          <w:rFonts w:ascii="仿宋" w:eastAsia="仿宋" w:hAnsi="仿宋"/>
          <w:noProof/>
          <w:sz w:val="28"/>
          <w:szCs w:val="28"/>
        </w:rPr>
        <w:fldChar w:fldCharType="begin"/>
      </w:r>
      <w:r w:rsidRPr="00D87239">
        <w:rPr>
          <w:rFonts w:ascii="仿宋" w:eastAsia="仿宋" w:hAnsi="仿宋"/>
          <w:noProof/>
          <w:sz w:val="28"/>
          <w:szCs w:val="28"/>
        </w:rPr>
        <w:instrText xml:space="preserve"> PAGEREF _Toc114485334 \h </w:instrText>
      </w:r>
      <w:r w:rsidRPr="00D87239">
        <w:rPr>
          <w:rFonts w:ascii="仿宋" w:eastAsia="仿宋" w:hAnsi="仿宋"/>
          <w:noProof/>
          <w:sz w:val="28"/>
          <w:szCs w:val="28"/>
        </w:rPr>
      </w:r>
      <w:r w:rsidRPr="00D87239">
        <w:rPr>
          <w:rFonts w:ascii="仿宋" w:eastAsia="仿宋" w:hAnsi="仿宋"/>
          <w:noProof/>
          <w:sz w:val="28"/>
          <w:szCs w:val="28"/>
        </w:rPr>
        <w:fldChar w:fldCharType="separate"/>
      </w:r>
      <w:r w:rsidR="004B18F8">
        <w:rPr>
          <w:rFonts w:ascii="仿宋" w:eastAsia="仿宋" w:hAnsi="仿宋"/>
          <w:noProof/>
          <w:sz w:val="28"/>
          <w:szCs w:val="28"/>
        </w:rPr>
        <w:t>23</w:t>
      </w:r>
      <w:r w:rsidRPr="00D87239">
        <w:rPr>
          <w:rFonts w:ascii="仿宋" w:eastAsia="仿宋" w:hAnsi="仿宋"/>
          <w:noProof/>
          <w:sz w:val="28"/>
          <w:szCs w:val="28"/>
        </w:rPr>
        <w:fldChar w:fldCharType="end"/>
      </w:r>
    </w:p>
    <w:p w14:paraId="4D9F912F" w14:textId="5CC6316D" w:rsidR="00D87239" w:rsidRPr="00D87239" w:rsidRDefault="00D87239">
      <w:pPr>
        <w:pStyle w:val="TOC1"/>
        <w:tabs>
          <w:tab w:val="right" w:leader="dot" w:pos="8296"/>
        </w:tabs>
        <w:rPr>
          <w:rFonts w:ascii="仿宋" w:eastAsia="仿宋" w:hAnsi="仿宋" w:cstheme="minorBidi"/>
          <w:b w:val="0"/>
          <w:bCs w:val="0"/>
          <w:caps w:val="0"/>
          <w:noProof/>
          <w:sz w:val="28"/>
          <w:szCs w:val="28"/>
        </w:rPr>
      </w:pPr>
      <w:r w:rsidRPr="00D87239">
        <w:rPr>
          <w:rFonts w:ascii="仿宋" w:eastAsia="仿宋" w:hAnsi="仿宋"/>
          <w:noProof/>
          <w:sz w:val="28"/>
          <w:szCs w:val="28"/>
        </w:rPr>
        <w:t>第</w:t>
      </w:r>
      <w:r w:rsidRPr="00D87239">
        <w:rPr>
          <w:rFonts w:ascii="仿宋" w:eastAsia="仿宋" w:hAnsi="仿宋"/>
          <w:noProof/>
          <w:kern w:val="44"/>
          <w:sz w:val="28"/>
          <w:szCs w:val="28"/>
        </w:rPr>
        <w:t>五部分 附表</w:t>
      </w:r>
      <w:r w:rsidRPr="00D87239">
        <w:rPr>
          <w:rFonts w:ascii="仿宋" w:eastAsia="仿宋" w:hAnsi="仿宋"/>
          <w:noProof/>
          <w:sz w:val="28"/>
          <w:szCs w:val="28"/>
        </w:rPr>
        <w:tab/>
      </w:r>
      <w:r w:rsidRPr="00D87239">
        <w:rPr>
          <w:rFonts w:ascii="仿宋" w:eastAsia="仿宋" w:hAnsi="仿宋"/>
          <w:noProof/>
          <w:sz w:val="28"/>
          <w:szCs w:val="28"/>
        </w:rPr>
        <w:fldChar w:fldCharType="begin"/>
      </w:r>
      <w:r w:rsidRPr="00D87239">
        <w:rPr>
          <w:rFonts w:ascii="仿宋" w:eastAsia="仿宋" w:hAnsi="仿宋"/>
          <w:noProof/>
          <w:sz w:val="28"/>
          <w:szCs w:val="28"/>
        </w:rPr>
        <w:instrText xml:space="preserve"> PAGEREF _Toc114485335 \h </w:instrText>
      </w:r>
      <w:r w:rsidRPr="00D87239">
        <w:rPr>
          <w:rFonts w:ascii="仿宋" w:eastAsia="仿宋" w:hAnsi="仿宋"/>
          <w:noProof/>
          <w:sz w:val="28"/>
          <w:szCs w:val="28"/>
        </w:rPr>
      </w:r>
      <w:r w:rsidRPr="00D87239">
        <w:rPr>
          <w:rFonts w:ascii="仿宋" w:eastAsia="仿宋" w:hAnsi="仿宋"/>
          <w:noProof/>
          <w:sz w:val="28"/>
          <w:szCs w:val="28"/>
        </w:rPr>
        <w:fldChar w:fldCharType="separate"/>
      </w:r>
      <w:r w:rsidR="004B18F8">
        <w:rPr>
          <w:rFonts w:ascii="仿宋" w:eastAsia="仿宋" w:hAnsi="仿宋"/>
          <w:noProof/>
          <w:sz w:val="28"/>
          <w:szCs w:val="28"/>
        </w:rPr>
        <w:t>106</w:t>
      </w:r>
      <w:r w:rsidRPr="00D87239">
        <w:rPr>
          <w:rFonts w:ascii="仿宋" w:eastAsia="仿宋" w:hAnsi="仿宋"/>
          <w:noProof/>
          <w:sz w:val="28"/>
          <w:szCs w:val="28"/>
        </w:rPr>
        <w:fldChar w:fldCharType="end"/>
      </w:r>
    </w:p>
    <w:p w14:paraId="7D919DF9" w14:textId="05AE6181" w:rsidR="00D87239" w:rsidRPr="00D87239" w:rsidRDefault="00D87239">
      <w:pPr>
        <w:pStyle w:val="TOC2"/>
        <w:tabs>
          <w:tab w:val="right" w:leader="dot" w:pos="8296"/>
        </w:tabs>
        <w:rPr>
          <w:rFonts w:ascii="仿宋" w:eastAsia="仿宋" w:hAnsi="仿宋" w:cstheme="minorBidi"/>
          <w:smallCaps w:val="0"/>
          <w:noProof/>
          <w:sz w:val="28"/>
          <w:szCs w:val="28"/>
        </w:rPr>
      </w:pPr>
      <w:r w:rsidRPr="00D87239">
        <w:rPr>
          <w:rFonts w:ascii="仿宋" w:eastAsia="仿宋" w:hAnsi="仿宋"/>
          <w:noProof/>
          <w:sz w:val="28"/>
          <w:szCs w:val="28"/>
        </w:rPr>
        <w:lastRenderedPageBreak/>
        <w:t>一、收入支出决算总表</w:t>
      </w:r>
      <w:r w:rsidRPr="00D87239">
        <w:rPr>
          <w:rFonts w:ascii="仿宋" w:eastAsia="仿宋" w:hAnsi="仿宋"/>
          <w:noProof/>
          <w:sz w:val="28"/>
          <w:szCs w:val="28"/>
        </w:rPr>
        <w:tab/>
      </w:r>
      <w:r w:rsidRPr="00D87239">
        <w:rPr>
          <w:rFonts w:ascii="仿宋" w:eastAsia="仿宋" w:hAnsi="仿宋"/>
          <w:noProof/>
          <w:sz w:val="28"/>
          <w:szCs w:val="28"/>
        </w:rPr>
        <w:fldChar w:fldCharType="begin"/>
      </w:r>
      <w:r w:rsidRPr="00D87239">
        <w:rPr>
          <w:rFonts w:ascii="仿宋" w:eastAsia="仿宋" w:hAnsi="仿宋"/>
          <w:noProof/>
          <w:sz w:val="28"/>
          <w:szCs w:val="28"/>
        </w:rPr>
        <w:instrText xml:space="preserve"> PAGEREF _Toc114485336 \h </w:instrText>
      </w:r>
      <w:r w:rsidRPr="00D87239">
        <w:rPr>
          <w:rFonts w:ascii="仿宋" w:eastAsia="仿宋" w:hAnsi="仿宋"/>
          <w:noProof/>
          <w:sz w:val="28"/>
          <w:szCs w:val="28"/>
        </w:rPr>
      </w:r>
      <w:r w:rsidRPr="00D87239">
        <w:rPr>
          <w:rFonts w:ascii="仿宋" w:eastAsia="仿宋" w:hAnsi="仿宋"/>
          <w:noProof/>
          <w:sz w:val="28"/>
          <w:szCs w:val="28"/>
        </w:rPr>
        <w:fldChar w:fldCharType="separate"/>
      </w:r>
      <w:r w:rsidR="004B18F8">
        <w:rPr>
          <w:rFonts w:ascii="仿宋" w:eastAsia="仿宋" w:hAnsi="仿宋"/>
          <w:noProof/>
          <w:sz w:val="28"/>
          <w:szCs w:val="28"/>
        </w:rPr>
        <w:t>107</w:t>
      </w:r>
      <w:r w:rsidRPr="00D87239">
        <w:rPr>
          <w:rFonts w:ascii="仿宋" w:eastAsia="仿宋" w:hAnsi="仿宋"/>
          <w:noProof/>
          <w:sz w:val="28"/>
          <w:szCs w:val="28"/>
        </w:rPr>
        <w:fldChar w:fldCharType="end"/>
      </w:r>
    </w:p>
    <w:p w14:paraId="56665ADB" w14:textId="4B98F393" w:rsidR="00D87239" w:rsidRPr="00D87239" w:rsidRDefault="00D87239">
      <w:pPr>
        <w:pStyle w:val="TOC2"/>
        <w:tabs>
          <w:tab w:val="right" w:leader="dot" w:pos="8296"/>
        </w:tabs>
        <w:rPr>
          <w:rFonts w:ascii="仿宋" w:eastAsia="仿宋" w:hAnsi="仿宋" w:cstheme="minorBidi"/>
          <w:smallCaps w:val="0"/>
          <w:noProof/>
          <w:sz w:val="28"/>
          <w:szCs w:val="28"/>
        </w:rPr>
      </w:pPr>
      <w:r w:rsidRPr="00D87239">
        <w:rPr>
          <w:rFonts w:ascii="仿宋" w:eastAsia="仿宋" w:hAnsi="仿宋"/>
          <w:noProof/>
          <w:sz w:val="28"/>
          <w:szCs w:val="28"/>
        </w:rPr>
        <w:t>二、收入决算表</w:t>
      </w:r>
      <w:r w:rsidRPr="00D87239">
        <w:rPr>
          <w:rFonts w:ascii="仿宋" w:eastAsia="仿宋" w:hAnsi="仿宋"/>
          <w:noProof/>
          <w:sz w:val="28"/>
          <w:szCs w:val="28"/>
        </w:rPr>
        <w:tab/>
      </w:r>
      <w:r w:rsidRPr="00D87239">
        <w:rPr>
          <w:rFonts w:ascii="仿宋" w:eastAsia="仿宋" w:hAnsi="仿宋"/>
          <w:noProof/>
          <w:sz w:val="28"/>
          <w:szCs w:val="28"/>
        </w:rPr>
        <w:fldChar w:fldCharType="begin"/>
      </w:r>
      <w:r w:rsidRPr="00D87239">
        <w:rPr>
          <w:rFonts w:ascii="仿宋" w:eastAsia="仿宋" w:hAnsi="仿宋"/>
          <w:noProof/>
          <w:sz w:val="28"/>
          <w:szCs w:val="28"/>
        </w:rPr>
        <w:instrText xml:space="preserve"> PAGEREF _Toc114485337 \h </w:instrText>
      </w:r>
      <w:r w:rsidRPr="00D87239">
        <w:rPr>
          <w:rFonts w:ascii="仿宋" w:eastAsia="仿宋" w:hAnsi="仿宋"/>
          <w:noProof/>
          <w:sz w:val="28"/>
          <w:szCs w:val="28"/>
        </w:rPr>
      </w:r>
      <w:r w:rsidRPr="00D87239">
        <w:rPr>
          <w:rFonts w:ascii="仿宋" w:eastAsia="仿宋" w:hAnsi="仿宋"/>
          <w:noProof/>
          <w:sz w:val="28"/>
          <w:szCs w:val="28"/>
        </w:rPr>
        <w:fldChar w:fldCharType="separate"/>
      </w:r>
      <w:r w:rsidR="004B18F8">
        <w:rPr>
          <w:rFonts w:ascii="仿宋" w:eastAsia="仿宋" w:hAnsi="仿宋"/>
          <w:noProof/>
          <w:sz w:val="28"/>
          <w:szCs w:val="28"/>
        </w:rPr>
        <w:t>107</w:t>
      </w:r>
      <w:r w:rsidRPr="00D87239">
        <w:rPr>
          <w:rFonts w:ascii="仿宋" w:eastAsia="仿宋" w:hAnsi="仿宋"/>
          <w:noProof/>
          <w:sz w:val="28"/>
          <w:szCs w:val="28"/>
        </w:rPr>
        <w:fldChar w:fldCharType="end"/>
      </w:r>
    </w:p>
    <w:p w14:paraId="2FB87813" w14:textId="3A5A6507" w:rsidR="00D87239" w:rsidRPr="00D87239" w:rsidRDefault="00D87239">
      <w:pPr>
        <w:pStyle w:val="TOC2"/>
        <w:tabs>
          <w:tab w:val="right" w:leader="dot" w:pos="8296"/>
        </w:tabs>
        <w:rPr>
          <w:rFonts w:ascii="仿宋" w:eastAsia="仿宋" w:hAnsi="仿宋" w:cstheme="minorBidi"/>
          <w:smallCaps w:val="0"/>
          <w:noProof/>
          <w:sz w:val="28"/>
          <w:szCs w:val="28"/>
        </w:rPr>
      </w:pPr>
      <w:r w:rsidRPr="00D87239">
        <w:rPr>
          <w:rFonts w:ascii="仿宋" w:eastAsia="仿宋" w:hAnsi="仿宋"/>
          <w:noProof/>
          <w:sz w:val="28"/>
          <w:szCs w:val="28"/>
        </w:rPr>
        <w:t>三、支出决算表</w:t>
      </w:r>
      <w:r w:rsidRPr="00D87239">
        <w:rPr>
          <w:rFonts w:ascii="仿宋" w:eastAsia="仿宋" w:hAnsi="仿宋"/>
          <w:noProof/>
          <w:sz w:val="28"/>
          <w:szCs w:val="28"/>
        </w:rPr>
        <w:tab/>
      </w:r>
      <w:r w:rsidRPr="00D87239">
        <w:rPr>
          <w:rFonts w:ascii="仿宋" w:eastAsia="仿宋" w:hAnsi="仿宋"/>
          <w:noProof/>
          <w:sz w:val="28"/>
          <w:szCs w:val="28"/>
        </w:rPr>
        <w:fldChar w:fldCharType="begin"/>
      </w:r>
      <w:r w:rsidRPr="00D87239">
        <w:rPr>
          <w:rFonts w:ascii="仿宋" w:eastAsia="仿宋" w:hAnsi="仿宋"/>
          <w:noProof/>
          <w:sz w:val="28"/>
          <w:szCs w:val="28"/>
        </w:rPr>
        <w:instrText xml:space="preserve"> PAGEREF _Toc114485338 \h </w:instrText>
      </w:r>
      <w:r w:rsidRPr="00D87239">
        <w:rPr>
          <w:rFonts w:ascii="仿宋" w:eastAsia="仿宋" w:hAnsi="仿宋"/>
          <w:noProof/>
          <w:sz w:val="28"/>
          <w:szCs w:val="28"/>
        </w:rPr>
      </w:r>
      <w:r w:rsidRPr="00D87239">
        <w:rPr>
          <w:rFonts w:ascii="仿宋" w:eastAsia="仿宋" w:hAnsi="仿宋"/>
          <w:noProof/>
          <w:sz w:val="28"/>
          <w:szCs w:val="28"/>
        </w:rPr>
        <w:fldChar w:fldCharType="separate"/>
      </w:r>
      <w:r w:rsidR="004B18F8">
        <w:rPr>
          <w:rFonts w:ascii="仿宋" w:eastAsia="仿宋" w:hAnsi="仿宋"/>
          <w:noProof/>
          <w:sz w:val="28"/>
          <w:szCs w:val="28"/>
        </w:rPr>
        <w:t>107</w:t>
      </w:r>
      <w:r w:rsidRPr="00D87239">
        <w:rPr>
          <w:rFonts w:ascii="仿宋" w:eastAsia="仿宋" w:hAnsi="仿宋"/>
          <w:noProof/>
          <w:sz w:val="28"/>
          <w:szCs w:val="28"/>
        </w:rPr>
        <w:fldChar w:fldCharType="end"/>
      </w:r>
    </w:p>
    <w:p w14:paraId="52E335B0" w14:textId="6868F5AD" w:rsidR="00D87239" w:rsidRPr="00D87239" w:rsidRDefault="00D87239">
      <w:pPr>
        <w:pStyle w:val="TOC2"/>
        <w:tabs>
          <w:tab w:val="right" w:leader="dot" w:pos="8296"/>
        </w:tabs>
        <w:rPr>
          <w:rFonts w:ascii="仿宋" w:eastAsia="仿宋" w:hAnsi="仿宋" w:cstheme="minorBidi"/>
          <w:smallCaps w:val="0"/>
          <w:noProof/>
          <w:sz w:val="28"/>
          <w:szCs w:val="28"/>
        </w:rPr>
      </w:pPr>
      <w:r w:rsidRPr="00D87239">
        <w:rPr>
          <w:rFonts w:ascii="仿宋" w:eastAsia="仿宋" w:hAnsi="仿宋"/>
          <w:noProof/>
          <w:sz w:val="28"/>
          <w:szCs w:val="28"/>
        </w:rPr>
        <w:t>四、财政拨款收入支出决算总表</w:t>
      </w:r>
      <w:r w:rsidRPr="00D87239">
        <w:rPr>
          <w:rFonts w:ascii="仿宋" w:eastAsia="仿宋" w:hAnsi="仿宋"/>
          <w:noProof/>
          <w:sz w:val="28"/>
          <w:szCs w:val="28"/>
        </w:rPr>
        <w:tab/>
      </w:r>
      <w:r w:rsidRPr="00D87239">
        <w:rPr>
          <w:rFonts w:ascii="仿宋" w:eastAsia="仿宋" w:hAnsi="仿宋"/>
          <w:noProof/>
          <w:sz w:val="28"/>
          <w:szCs w:val="28"/>
        </w:rPr>
        <w:fldChar w:fldCharType="begin"/>
      </w:r>
      <w:r w:rsidRPr="00D87239">
        <w:rPr>
          <w:rFonts w:ascii="仿宋" w:eastAsia="仿宋" w:hAnsi="仿宋"/>
          <w:noProof/>
          <w:sz w:val="28"/>
          <w:szCs w:val="28"/>
        </w:rPr>
        <w:instrText xml:space="preserve"> PAGEREF _Toc114485339 \h </w:instrText>
      </w:r>
      <w:r w:rsidRPr="00D87239">
        <w:rPr>
          <w:rFonts w:ascii="仿宋" w:eastAsia="仿宋" w:hAnsi="仿宋"/>
          <w:noProof/>
          <w:sz w:val="28"/>
          <w:szCs w:val="28"/>
        </w:rPr>
      </w:r>
      <w:r w:rsidRPr="00D87239">
        <w:rPr>
          <w:rFonts w:ascii="仿宋" w:eastAsia="仿宋" w:hAnsi="仿宋"/>
          <w:noProof/>
          <w:sz w:val="28"/>
          <w:szCs w:val="28"/>
        </w:rPr>
        <w:fldChar w:fldCharType="separate"/>
      </w:r>
      <w:r w:rsidR="004B18F8">
        <w:rPr>
          <w:rFonts w:ascii="仿宋" w:eastAsia="仿宋" w:hAnsi="仿宋"/>
          <w:noProof/>
          <w:sz w:val="28"/>
          <w:szCs w:val="28"/>
        </w:rPr>
        <w:t>107</w:t>
      </w:r>
      <w:r w:rsidRPr="00D87239">
        <w:rPr>
          <w:rFonts w:ascii="仿宋" w:eastAsia="仿宋" w:hAnsi="仿宋"/>
          <w:noProof/>
          <w:sz w:val="28"/>
          <w:szCs w:val="28"/>
        </w:rPr>
        <w:fldChar w:fldCharType="end"/>
      </w:r>
    </w:p>
    <w:p w14:paraId="718F7108" w14:textId="7ED8BADA" w:rsidR="00D87239" w:rsidRPr="00D87239" w:rsidRDefault="00D87239">
      <w:pPr>
        <w:pStyle w:val="TOC2"/>
        <w:tabs>
          <w:tab w:val="right" w:leader="dot" w:pos="8296"/>
        </w:tabs>
        <w:rPr>
          <w:rFonts w:ascii="仿宋" w:eastAsia="仿宋" w:hAnsi="仿宋" w:cstheme="minorBidi"/>
          <w:smallCaps w:val="0"/>
          <w:noProof/>
          <w:sz w:val="28"/>
          <w:szCs w:val="28"/>
        </w:rPr>
      </w:pPr>
      <w:r w:rsidRPr="00D87239">
        <w:rPr>
          <w:rFonts w:ascii="仿宋" w:eastAsia="仿宋" w:hAnsi="仿宋"/>
          <w:noProof/>
          <w:sz w:val="28"/>
          <w:szCs w:val="28"/>
        </w:rPr>
        <w:t>五、财政拨款支出决算明细表</w:t>
      </w:r>
      <w:r w:rsidRPr="00D87239">
        <w:rPr>
          <w:rFonts w:ascii="仿宋" w:eastAsia="仿宋" w:hAnsi="仿宋"/>
          <w:noProof/>
          <w:sz w:val="28"/>
          <w:szCs w:val="28"/>
        </w:rPr>
        <w:tab/>
      </w:r>
      <w:r w:rsidRPr="00D87239">
        <w:rPr>
          <w:rFonts w:ascii="仿宋" w:eastAsia="仿宋" w:hAnsi="仿宋"/>
          <w:noProof/>
          <w:sz w:val="28"/>
          <w:szCs w:val="28"/>
        </w:rPr>
        <w:fldChar w:fldCharType="begin"/>
      </w:r>
      <w:r w:rsidRPr="00D87239">
        <w:rPr>
          <w:rFonts w:ascii="仿宋" w:eastAsia="仿宋" w:hAnsi="仿宋"/>
          <w:noProof/>
          <w:sz w:val="28"/>
          <w:szCs w:val="28"/>
        </w:rPr>
        <w:instrText xml:space="preserve"> PAGEREF _Toc114485340 \h </w:instrText>
      </w:r>
      <w:r w:rsidRPr="00D87239">
        <w:rPr>
          <w:rFonts w:ascii="仿宋" w:eastAsia="仿宋" w:hAnsi="仿宋"/>
          <w:noProof/>
          <w:sz w:val="28"/>
          <w:szCs w:val="28"/>
        </w:rPr>
      </w:r>
      <w:r w:rsidRPr="00D87239">
        <w:rPr>
          <w:rFonts w:ascii="仿宋" w:eastAsia="仿宋" w:hAnsi="仿宋"/>
          <w:noProof/>
          <w:sz w:val="28"/>
          <w:szCs w:val="28"/>
        </w:rPr>
        <w:fldChar w:fldCharType="separate"/>
      </w:r>
      <w:r w:rsidR="004B18F8">
        <w:rPr>
          <w:rFonts w:ascii="仿宋" w:eastAsia="仿宋" w:hAnsi="仿宋"/>
          <w:noProof/>
          <w:sz w:val="28"/>
          <w:szCs w:val="28"/>
        </w:rPr>
        <w:t>107</w:t>
      </w:r>
      <w:r w:rsidRPr="00D87239">
        <w:rPr>
          <w:rFonts w:ascii="仿宋" w:eastAsia="仿宋" w:hAnsi="仿宋"/>
          <w:noProof/>
          <w:sz w:val="28"/>
          <w:szCs w:val="28"/>
        </w:rPr>
        <w:fldChar w:fldCharType="end"/>
      </w:r>
    </w:p>
    <w:p w14:paraId="26F046C7" w14:textId="2149671D" w:rsidR="00D87239" w:rsidRPr="00D87239" w:rsidRDefault="00D87239">
      <w:pPr>
        <w:pStyle w:val="TOC2"/>
        <w:tabs>
          <w:tab w:val="right" w:leader="dot" w:pos="8296"/>
        </w:tabs>
        <w:rPr>
          <w:rFonts w:ascii="仿宋" w:eastAsia="仿宋" w:hAnsi="仿宋" w:cstheme="minorBidi"/>
          <w:smallCaps w:val="0"/>
          <w:noProof/>
          <w:sz w:val="28"/>
          <w:szCs w:val="28"/>
        </w:rPr>
      </w:pPr>
      <w:r w:rsidRPr="00D87239">
        <w:rPr>
          <w:rFonts w:ascii="仿宋" w:eastAsia="仿宋" w:hAnsi="仿宋"/>
          <w:noProof/>
          <w:sz w:val="28"/>
          <w:szCs w:val="28"/>
        </w:rPr>
        <w:t>六、一般公共预算财政拨款支出决算表</w:t>
      </w:r>
      <w:r w:rsidRPr="00D87239">
        <w:rPr>
          <w:rFonts w:ascii="仿宋" w:eastAsia="仿宋" w:hAnsi="仿宋"/>
          <w:noProof/>
          <w:sz w:val="28"/>
          <w:szCs w:val="28"/>
        </w:rPr>
        <w:tab/>
      </w:r>
      <w:r w:rsidRPr="00D87239">
        <w:rPr>
          <w:rFonts w:ascii="仿宋" w:eastAsia="仿宋" w:hAnsi="仿宋"/>
          <w:noProof/>
          <w:sz w:val="28"/>
          <w:szCs w:val="28"/>
        </w:rPr>
        <w:fldChar w:fldCharType="begin"/>
      </w:r>
      <w:r w:rsidRPr="00D87239">
        <w:rPr>
          <w:rFonts w:ascii="仿宋" w:eastAsia="仿宋" w:hAnsi="仿宋"/>
          <w:noProof/>
          <w:sz w:val="28"/>
          <w:szCs w:val="28"/>
        </w:rPr>
        <w:instrText xml:space="preserve"> PAGEREF _Toc114485341 \h </w:instrText>
      </w:r>
      <w:r w:rsidRPr="00D87239">
        <w:rPr>
          <w:rFonts w:ascii="仿宋" w:eastAsia="仿宋" w:hAnsi="仿宋"/>
          <w:noProof/>
          <w:sz w:val="28"/>
          <w:szCs w:val="28"/>
        </w:rPr>
      </w:r>
      <w:r w:rsidRPr="00D87239">
        <w:rPr>
          <w:rFonts w:ascii="仿宋" w:eastAsia="仿宋" w:hAnsi="仿宋"/>
          <w:noProof/>
          <w:sz w:val="28"/>
          <w:szCs w:val="28"/>
        </w:rPr>
        <w:fldChar w:fldCharType="separate"/>
      </w:r>
      <w:r w:rsidR="004B18F8">
        <w:rPr>
          <w:rFonts w:ascii="仿宋" w:eastAsia="仿宋" w:hAnsi="仿宋"/>
          <w:noProof/>
          <w:sz w:val="28"/>
          <w:szCs w:val="28"/>
        </w:rPr>
        <w:t>107</w:t>
      </w:r>
      <w:r w:rsidRPr="00D87239">
        <w:rPr>
          <w:rFonts w:ascii="仿宋" w:eastAsia="仿宋" w:hAnsi="仿宋"/>
          <w:noProof/>
          <w:sz w:val="28"/>
          <w:szCs w:val="28"/>
        </w:rPr>
        <w:fldChar w:fldCharType="end"/>
      </w:r>
    </w:p>
    <w:p w14:paraId="6AD81855" w14:textId="24EA1D4E" w:rsidR="00D87239" w:rsidRPr="00D87239" w:rsidRDefault="00D87239">
      <w:pPr>
        <w:pStyle w:val="TOC2"/>
        <w:tabs>
          <w:tab w:val="right" w:leader="dot" w:pos="8296"/>
        </w:tabs>
        <w:rPr>
          <w:rFonts w:ascii="仿宋" w:eastAsia="仿宋" w:hAnsi="仿宋" w:cstheme="minorBidi"/>
          <w:smallCaps w:val="0"/>
          <w:noProof/>
          <w:sz w:val="28"/>
          <w:szCs w:val="28"/>
        </w:rPr>
      </w:pPr>
      <w:r w:rsidRPr="00D87239">
        <w:rPr>
          <w:rFonts w:ascii="仿宋" w:eastAsia="仿宋" w:hAnsi="仿宋"/>
          <w:noProof/>
          <w:sz w:val="28"/>
          <w:szCs w:val="28"/>
        </w:rPr>
        <w:t>七、一般公共预算财政拨款支出决算明细表</w:t>
      </w:r>
      <w:r w:rsidRPr="00D87239">
        <w:rPr>
          <w:rFonts w:ascii="仿宋" w:eastAsia="仿宋" w:hAnsi="仿宋"/>
          <w:noProof/>
          <w:sz w:val="28"/>
          <w:szCs w:val="28"/>
        </w:rPr>
        <w:tab/>
      </w:r>
      <w:r w:rsidRPr="00D87239">
        <w:rPr>
          <w:rFonts w:ascii="仿宋" w:eastAsia="仿宋" w:hAnsi="仿宋"/>
          <w:noProof/>
          <w:sz w:val="28"/>
          <w:szCs w:val="28"/>
        </w:rPr>
        <w:fldChar w:fldCharType="begin"/>
      </w:r>
      <w:r w:rsidRPr="00D87239">
        <w:rPr>
          <w:rFonts w:ascii="仿宋" w:eastAsia="仿宋" w:hAnsi="仿宋"/>
          <w:noProof/>
          <w:sz w:val="28"/>
          <w:szCs w:val="28"/>
        </w:rPr>
        <w:instrText xml:space="preserve"> PAGEREF _Toc114485342 \h </w:instrText>
      </w:r>
      <w:r w:rsidRPr="00D87239">
        <w:rPr>
          <w:rFonts w:ascii="仿宋" w:eastAsia="仿宋" w:hAnsi="仿宋"/>
          <w:noProof/>
          <w:sz w:val="28"/>
          <w:szCs w:val="28"/>
        </w:rPr>
      </w:r>
      <w:r w:rsidRPr="00D87239">
        <w:rPr>
          <w:rFonts w:ascii="仿宋" w:eastAsia="仿宋" w:hAnsi="仿宋"/>
          <w:noProof/>
          <w:sz w:val="28"/>
          <w:szCs w:val="28"/>
        </w:rPr>
        <w:fldChar w:fldCharType="separate"/>
      </w:r>
      <w:r w:rsidR="004B18F8">
        <w:rPr>
          <w:rFonts w:ascii="仿宋" w:eastAsia="仿宋" w:hAnsi="仿宋"/>
          <w:noProof/>
          <w:sz w:val="28"/>
          <w:szCs w:val="28"/>
        </w:rPr>
        <w:t>107</w:t>
      </w:r>
      <w:r w:rsidRPr="00D87239">
        <w:rPr>
          <w:rFonts w:ascii="仿宋" w:eastAsia="仿宋" w:hAnsi="仿宋"/>
          <w:noProof/>
          <w:sz w:val="28"/>
          <w:szCs w:val="28"/>
        </w:rPr>
        <w:fldChar w:fldCharType="end"/>
      </w:r>
    </w:p>
    <w:p w14:paraId="7F2A5F20" w14:textId="0D65DA84" w:rsidR="00D87239" w:rsidRPr="00D87239" w:rsidRDefault="00D87239">
      <w:pPr>
        <w:pStyle w:val="TOC2"/>
        <w:tabs>
          <w:tab w:val="right" w:leader="dot" w:pos="8296"/>
        </w:tabs>
        <w:rPr>
          <w:rFonts w:ascii="仿宋" w:eastAsia="仿宋" w:hAnsi="仿宋" w:cstheme="minorBidi"/>
          <w:smallCaps w:val="0"/>
          <w:noProof/>
          <w:sz w:val="28"/>
          <w:szCs w:val="28"/>
        </w:rPr>
      </w:pPr>
      <w:r w:rsidRPr="00D87239">
        <w:rPr>
          <w:rFonts w:ascii="仿宋" w:eastAsia="仿宋" w:hAnsi="仿宋"/>
          <w:noProof/>
          <w:sz w:val="28"/>
          <w:szCs w:val="28"/>
        </w:rPr>
        <w:t>八、一般公共预算财政拨款基本支出决算表</w:t>
      </w:r>
      <w:r w:rsidRPr="00D87239">
        <w:rPr>
          <w:rFonts w:ascii="仿宋" w:eastAsia="仿宋" w:hAnsi="仿宋"/>
          <w:noProof/>
          <w:sz w:val="28"/>
          <w:szCs w:val="28"/>
        </w:rPr>
        <w:tab/>
      </w:r>
      <w:r w:rsidRPr="00D87239">
        <w:rPr>
          <w:rFonts w:ascii="仿宋" w:eastAsia="仿宋" w:hAnsi="仿宋"/>
          <w:noProof/>
          <w:sz w:val="28"/>
          <w:szCs w:val="28"/>
        </w:rPr>
        <w:fldChar w:fldCharType="begin"/>
      </w:r>
      <w:r w:rsidRPr="00D87239">
        <w:rPr>
          <w:rFonts w:ascii="仿宋" w:eastAsia="仿宋" w:hAnsi="仿宋"/>
          <w:noProof/>
          <w:sz w:val="28"/>
          <w:szCs w:val="28"/>
        </w:rPr>
        <w:instrText xml:space="preserve"> PAGEREF _Toc114485343 \h </w:instrText>
      </w:r>
      <w:r w:rsidRPr="00D87239">
        <w:rPr>
          <w:rFonts w:ascii="仿宋" w:eastAsia="仿宋" w:hAnsi="仿宋"/>
          <w:noProof/>
          <w:sz w:val="28"/>
          <w:szCs w:val="28"/>
        </w:rPr>
      </w:r>
      <w:r w:rsidRPr="00D87239">
        <w:rPr>
          <w:rFonts w:ascii="仿宋" w:eastAsia="仿宋" w:hAnsi="仿宋"/>
          <w:noProof/>
          <w:sz w:val="28"/>
          <w:szCs w:val="28"/>
        </w:rPr>
        <w:fldChar w:fldCharType="separate"/>
      </w:r>
      <w:r w:rsidR="004B18F8">
        <w:rPr>
          <w:rFonts w:ascii="仿宋" w:eastAsia="仿宋" w:hAnsi="仿宋"/>
          <w:noProof/>
          <w:sz w:val="28"/>
          <w:szCs w:val="28"/>
        </w:rPr>
        <w:t>107</w:t>
      </w:r>
      <w:r w:rsidRPr="00D87239">
        <w:rPr>
          <w:rFonts w:ascii="仿宋" w:eastAsia="仿宋" w:hAnsi="仿宋"/>
          <w:noProof/>
          <w:sz w:val="28"/>
          <w:szCs w:val="28"/>
        </w:rPr>
        <w:fldChar w:fldCharType="end"/>
      </w:r>
    </w:p>
    <w:p w14:paraId="17903E59" w14:textId="24724E02" w:rsidR="00D87239" w:rsidRPr="00D87239" w:rsidRDefault="00D87239">
      <w:pPr>
        <w:pStyle w:val="TOC2"/>
        <w:tabs>
          <w:tab w:val="right" w:leader="dot" w:pos="8296"/>
        </w:tabs>
        <w:rPr>
          <w:rFonts w:ascii="仿宋" w:eastAsia="仿宋" w:hAnsi="仿宋" w:cstheme="minorBidi"/>
          <w:smallCaps w:val="0"/>
          <w:noProof/>
          <w:sz w:val="28"/>
          <w:szCs w:val="28"/>
        </w:rPr>
      </w:pPr>
      <w:r w:rsidRPr="00D87239">
        <w:rPr>
          <w:rFonts w:ascii="仿宋" w:eastAsia="仿宋" w:hAnsi="仿宋"/>
          <w:noProof/>
          <w:sz w:val="28"/>
          <w:szCs w:val="28"/>
        </w:rPr>
        <w:t>九、一般公共预算财政拨款项目支出决算表</w:t>
      </w:r>
      <w:r w:rsidRPr="00D87239">
        <w:rPr>
          <w:rFonts w:ascii="仿宋" w:eastAsia="仿宋" w:hAnsi="仿宋"/>
          <w:noProof/>
          <w:sz w:val="28"/>
          <w:szCs w:val="28"/>
        </w:rPr>
        <w:tab/>
      </w:r>
      <w:r w:rsidRPr="00D87239">
        <w:rPr>
          <w:rFonts w:ascii="仿宋" w:eastAsia="仿宋" w:hAnsi="仿宋"/>
          <w:noProof/>
          <w:sz w:val="28"/>
          <w:szCs w:val="28"/>
        </w:rPr>
        <w:fldChar w:fldCharType="begin"/>
      </w:r>
      <w:r w:rsidRPr="00D87239">
        <w:rPr>
          <w:rFonts w:ascii="仿宋" w:eastAsia="仿宋" w:hAnsi="仿宋"/>
          <w:noProof/>
          <w:sz w:val="28"/>
          <w:szCs w:val="28"/>
        </w:rPr>
        <w:instrText xml:space="preserve"> PAGEREF _Toc114485344 \h </w:instrText>
      </w:r>
      <w:r w:rsidRPr="00D87239">
        <w:rPr>
          <w:rFonts w:ascii="仿宋" w:eastAsia="仿宋" w:hAnsi="仿宋"/>
          <w:noProof/>
          <w:sz w:val="28"/>
          <w:szCs w:val="28"/>
        </w:rPr>
      </w:r>
      <w:r w:rsidRPr="00D87239">
        <w:rPr>
          <w:rFonts w:ascii="仿宋" w:eastAsia="仿宋" w:hAnsi="仿宋"/>
          <w:noProof/>
          <w:sz w:val="28"/>
          <w:szCs w:val="28"/>
        </w:rPr>
        <w:fldChar w:fldCharType="separate"/>
      </w:r>
      <w:r w:rsidR="004B18F8">
        <w:rPr>
          <w:rFonts w:ascii="仿宋" w:eastAsia="仿宋" w:hAnsi="仿宋"/>
          <w:noProof/>
          <w:sz w:val="28"/>
          <w:szCs w:val="28"/>
        </w:rPr>
        <w:t>107</w:t>
      </w:r>
      <w:r w:rsidRPr="00D87239">
        <w:rPr>
          <w:rFonts w:ascii="仿宋" w:eastAsia="仿宋" w:hAnsi="仿宋"/>
          <w:noProof/>
          <w:sz w:val="28"/>
          <w:szCs w:val="28"/>
        </w:rPr>
        <w:fldChar w:fldCharType="end"/>
      </w:r>
    </w:p>
    <w:p w14:paraId="13B48938" w14:textId="10C6B332" w:rsidR="00D87239" w:rsidRPr="00D87239" w:rsidRDefault="00D87239">
      <w:pPr>
        <w:pStyle w:val="TOC2"/>
        <w:tabs>
          <w:tab w:val="right" w:leader="dot" w:pos="8296"/>
        </w:tabs>
        <w:rPr>
          <w:rFonts w:ascii="仿宋" w:eastAsia="仿宋" w:hAnsi="仿宋" w:cstheme="minorBidi"/>
          <w:smallCaps w:val="0"/>
          <w:noProof/>
          <w:sz w:val="28"/>
          <w:szCs w:val="28"/>
        </w:rPr>
      </w:pPr>
      <w:r w:rsidRPr="00D87239">
        <w:rPr>
          <w:rFonts w:ascii="仿宋" w:eastAsia="仿宋" w:hAnsi="仿宋"/>
          <w:noProof/>
          <w:sz w:val="28"/>
          <w:szCs w:val="28"/>
        </w:rPr>
        <w:t>十、一般公共预算财政拨款“三公”经费支出决算表</w:t>
      </w:r>
      <w:r w:rsidRPr="00D87239">
        <w:rPr>
          <w:rFonts w:ascii="仿宋" w:eastAsia="仿宋" w:hAnsi="仿宋"/>
          <w:noProof/>
          <w:sz w:val="28"/>
          <w:szCs w:val="28"/>
        </w:rPr>
        <w:tab/>
      </w:r>
      <w:r w:rsidRPr="00D87239">
        <w:rPr>
          <w:rFonts w:ascii="仿宋" w:eastAsia="仿宋" w:hAnsi="仿宋"/>
          <w:noProof/>
          <w:sz w:val="28"/>
          <w:szCs w:val="28"/>
        </w:rPr>
        <w:fldChar w:fldCharType="begin"/>
      </w:r>
      <w:r w:rsidRPr="00D87239">
        <w:rPr>
          <w:rFonts w:ascii="仿宋" w:eastAsia="仿宋" w:hAnsi="仿宋"/>
          <w:noProof/>
          <w:sz w:val="28"/>
          <w:szCs w:val="28"/>
        </w:rPr>
        <w:instrText xml:space="preserve"> PAGEREF _Toc114485345 \h </w:instrText>
      </w:r>
      <w:r w:rsidRPr="00D87239">
        <w:rPr>
          <w:rFonts w:ascii="仿宋" w:eastAsia="仿宋" w:hAnsi="仿宋"/>
          <w:noProof/>
          <w:sz w:val="28"/>
          <w:szCs w:val="28"/>
        </w:rPr>
      </w:r>
      <w:r w:rsidRPr="00D87239">
        <w:rPr>
          <w:rFonts w:ascii="仿宋" w:eastAsia="仿宋" w:hAnsi="仿宋"/>
          <w:noProof/>
          <w:sz w:val="28"/>
          <w:szCs w:val="28"/>
        </w:rPr>
        <w:fldChar w:fldCharType="separate"/>
      </w:r>
      <w:r w:rsidR="004B18F8">
        <w:rPr>
          <w:rFonts w:ascii="仿宋" w:eastAsia="仿宋" w:hAnsi="仿宋"/>
          <w:noProof/>
          <w:sz w:val="28"/>
          <w:szCs w:val="28"/>
        </w:rPr>
        <w:t>107</w:t>
      </w:r>
      <w:r w:rsidRPr="00D87239">
        <w:rPr>
          <w:rFonts w:ascii="仿宋" w:eastAsia="仿宋" w:hAnsi="仿宋"/>
          <w:noProof/>
          <w:sz w:val="28"/>
          <w:szCs w:val="28"/>
        </w:rPr>
        <w:fldChar w:fldCharType="end"/>
      </w:r>
    </w:p>
    <w:p w14:paraId="1000D541" w14:textId="5B24662C" w:rsidR="00D87239" w:rsidRPr="00D87239" w:rsidRDefault="00D87239">
      <w:pPr>
        <w:pStyle w:val="TOC2"/>
        <w:tabs>
          <w:tab w:val="right" w:leader="dot" w:pos="8296"/>
        </w:tabs>
        <w:rPr>
          <w:rFonts w:ascii="仿宋" w:eastAsia="仿宋" w:hAnsi="仿宋" w:cstheme="minorBidi"/>
          <w:smallCaps w:val="0"/>
          <w:noProof/>
          <w:sz w:val="28"/>
          <w:szCs w:val="28"/>
        </w:rPr>
      </w:pPr>
      <w:r w:rsidRPr="00D87239">
        <w:rPr>
          <w:rFonts w:ascii="仿宋" w:eastAsia="仿宋" w:hAnsi="仿宋"/>
          <w:noProof/>
          <w:sz w:val="28"/>
          <w:szCs w:val="28"/>
        </w:rPr>
        <w:t>十一、政府性基金预算财政拨款收入支出决算表</w:t>
      </w:r>
      <w:r w:rsidRPr="00D87239">
        <w:rPr>
          <w:rFonts w:ascii="仿宋" w:eastAsia="仿宋" w:hAnsi="仿宋"/>
          <w:noProof/>
          <w:sz w:val="28"/>
          <w:szCs w:val="28"/>
        </w:rPr>
        <w:tab/>
      </w:r>
      <w:r w:rsidRPr="00D87239">
        <w:rPr>
          <w:rFonts w:ascii="仿宋" w:eastAsia="仿宋" w:hAnsi="仿宋"/>
          <w:noProof/>
          <w:sz w:val="28"/>
          <w:szCs w:val="28"/>
        </w:rPr>
        <w:fldChar w:fldCharType="begin"/>
      </w:r>
      <w:r w:rsidRPr="00D87239">
        <w:rPr>
          <w:rFonts w:ascii="仿宋" w:eastAsia="仿宋" w:hAnsi="仿宋"/>
          <w:noProof/>
          <w:sz w:val="28"/>
          <w:szCs w:val="28"/>
        </w:rPr>
        <w:instrText xml:space="preserve"> PAGEREF _Toc114485346 \h </w:instrText>
      </w:r>
      <w:r w:rsidRPr="00D87239">
        <w:rPr>
          <w:rFonts w:ascii="仿宋" w:eastAsia="仿宋" w:hAnsi="仿宋"/>
          <w:noProof/>
          <w:sz w:val="28"/>
          <w:szCs w:val="28"/>
        </w:rPr>
      </w:r>
      <w:r w:rsidRPr="00D87239">
        <w:rPr>
          <w:rFonts w:ascii="仿宋" w:eastAsia="仿宋" w:hAnsi="仿宋"/>
          <w:noProof/>
          <w:sz w:val="28"/>
          <w:szCs w:val="28"/>
        </w:rPr>
        <w:fldChar w:fldCharType="separate"/>
      </w:r>
      <w:r w:rsidR="004B18F8">
        <w:rPr>
          <w:rFonts w:ascii="仿宋" w:eastAsia="仿宋" w:hAnsi="仿宋"/>
          <w:noProof/>
          <w:sz w:val="28"/>
          <w:szCs w:val="28"/>
        </w:rPr>
        <w:t>107</w:t>
      </w:r>
      <w:r w:rsidRPr="00D87239">
        <w:rPr>
          <w:rFonts w:ascii="仿宋" w:eastAsia="仿宋" w:hAnsi="仿宋"/>
          <w:noProof/>
          <w:sz w:val="28"/>
          <w:szCs w:val="28"/>
        </w:rPr>
        <w:fldChar w:fldCharType="end"/>
      </w:r>
    </w:p>
    <w:p w14:paraId="0B01E307" w14:textId="5F31D8D0" w:rsidR="00D87239" w:rsidRPr="00D87239" w:rsidRDefault="00D87239">
      <w:pPr>
        <w:pStyle w:val="TOC2"/>
        <w:tabs>
          <w:tab w:val="right" w:leader="dot" w:pos="8296"/>
        </w:tabs>
        <w:rPr>
          <w:rFonts w:ascii="仿宋" w:eastAsia="仿宋" w:hAnsi="仿宋" w:cstheme="minorBidi"/>
          <w:smallCaps w:val="0"/>
          <w:noProof/>
          <w:sz w:val="28"/>
          <w:szCs w:val="28"/>
        </w:rPr>
      </w:pPr>
      <w:r w:rsidRPr="00D87239">
        <w:rPr>
          <w:rFonts w:ascii="仿宋" w:eastAsia="仿宋" w:hAnsi="仿宋"/>
          <w:noProof/>
          <w:sz w:val="28"/>
          <w:szCs w:val="28"/>
        </w:rPr>
        <w:t>十二、政府性基金预算财政拨款“三公”经费支出决算表</w:t>
      </w:r>
      <w:r w:rsidRPr="00D87239">
        <w:rPr>
          <w:rFonts w:ascii="仿宋" w:eastAsia="仿宋" w:hAnsi="仿宋"/>
          <w:noProof/>
          <w:sz w:val="28"/>
          <w:szCs w:val="28"/>
        </w:rPr>
        <w:tab/>
      </w:r>
      <w:r w:rsidRPr="00D87239">
        <w:rPr>
          <w:rFonts w:ascii="仿宋" w:eastAsia="仿宋" w:hAnsi="仿宋"/>
          <w:noProof/>
          <w:sz w:val="28"/>
          <w:szCs w:val="28"/>
        </w:rPr>
        <w:fldChar w:fldCharType="begin"/>
      </w:r>
      <w:r w:rsidRPr="00D87239">
        <w:rPr>
          <w:rFonts w:ascii="仿宋" w:eastAsia="仿宋" w:hAnsi="仿宋"/>
          <w:noProof/>
          <w:sz w:val="28"/>
          <w:szCs w:val="28"/>
        </w:rPr>
        <w:instrText xml:space="preserve"> PAGEREF _Toc114485347 \h </w:instrText>
      </w:r>
      <w:r w:rsidRPr="00D87239">
        <w:rPr>
          <w:rFonts w:ascii="仿宋" w:eastAsia="仿宋" w:hAnsi="仿宋"/>
          <w:noProof/>
          <w:sz w:val="28"/>
          <w:szCs w:val="28"/>
        </w:rPr>
      </w:r>
      <w:r w:rsidRPr="00D87239">
        <w:rPr>
          <w:rFonts w:ascii="仿宋" w:eastAsia="仿宋" w:hAnsi="仿宋"/>
          <w:noProof/>
          <w:sz w:val="28"/>
          <w:szCs w:val="28"/>
        </w:rPr>
        <w:fldChar w:fldCharType="separate"/>
      </w:r>
      <w:r w:rsidR="004B18F8">
        <w:rPr>
          <w:rFonts w:ascii="仿宋" w:eastAsia="仿宋" w:hAnsi="仿宋"/>
          <w:noProof/>
          <w:sz w:val="28"/>
          <w:szCs w:val="28"/>
        </w:rPr>
        <w:t>107</w:t>
      </w:r>
      <w:r w:rsidRPr="00D87239">
        <w:rPr>
          <w:rFonts w:ascii="仿宋" w:eastAsia="仿宋" w:hAnsi="仿宋"/>
          <w:noProof/>
          <w:sz w:val="28"/>
          <w:szCs w:val="28"/>
        </w:rPr>
        <w:fldChar w:fldCharType="end"/>
      </w:r>
    </w:p>
    <w:p w14:paraId="626F30CC" w14:textId="3541CC4A" w:rsidR="00D87239" w:rsidRPr="00D87239" w:rsidRDefault="00D87239">
      <w:pPr>
        <w:pStyle w:val="TOC2"/>
        <w:tabs>
          <w:tab w:val="right" w:leader="dot" w:pos="8296"/>
        </w:tabs>
        <w:rPr>
          <w:rFonts w:ascii="仿宋" w:eastAsia="仿宋" w:hAnsi="仿宋" w:cstheme="minorBidi"/>
          <w:smallCaps w:val="0"/>
          <w:noProof/>
          <w:sz w:val="28"/>
          <w:szCs w:val="28"/>
        </w:rPr>
      </w:pPr>
      <w:r w:rsidRPr="00D87239">
        <w:rPr>
          <w:rFonts w:ascii="仿宋" w:eastAsia="仿宋" w:hAnsi="仿宋"/>
          <w:noProof/>
          <w:sz w:val="28"/>
          <w:szCs w:val="28"/>
        </w:rPr>
        <w:t>十三、国有资本经营预算财政拨款收入支出决算表</w:t>
      </w:r>
      <w:r w:rsidRPr="00D87239">
        <w:rPr>
          <w:rFonts w:ascii="仿宋" w:eastAsia="仿宋" w:hAnsi="仿宋"/>
          <w:noProof/>
          <w:sz w:val="28"/>
          <w:szCs w:val="28"/>
        </w:rPr>
        <w:tab/>
      </w:r>
      <w:r w:rsidRPr="00D87239">
        <w:rPr>
          <w:rFonts w:ascii="仿宋" w:eastAsia="仿宋" w:hAnsi="仿宋"/>
          <w:noProof/>
          <w:sz w:val="28"/>
          <w:szCs w:val="28"/>
        </w:rPr>
        <w:fldChar w:fldCharType="begin"/>
      </w:r>
      <w:r w:rsidRPr="00D87239">
        <w:rPr>
          <w:rFonts w:ascii="仿宋" w:eastAsia="仿宋" w:hAnsi="仿宋"/>
          <w:noProof/>
          <w:sz w:val="28"/>
          <w:szCs w:val="28"/>
        </w:rPr>
        <w:instrText xml:space="preserve"> PAGEREF _Toc114485348 \h </w:instrText>
      </w:r>
      <w:r w:rsidRPr="00D87239">
        <w:rPr>
          <w:rFonts w:ascii="仿宋" w:eastAsia="仿宋" w:hAnsi="仿宋"/>
          <w:noProof/>
          <w:sz w:val="28"/>
          <w:szCs w:val="28"/>
        </w:rPr>
      </w:r>
      <w:r w:rsidRPr="00D87239">
        <w:rPr>
          <w:rFonts w:ascii="仿宋" w:eastAsia="仿宋" w:hAnsi="仿宋"/>
          <w:noProof/>
          <w:sz w:val="28"/>
          <w:szCs w:val="28"/>
        </w:rPr>
        <w:fldChar w:fldCharType="separate"/>
      </w:r>
      <w:r w:rsidR="004B18F8">
        <w:rPr>
          <w:rFonts w:ascii="仿宋" w:eastAsia="仿宋" w:hAnsi="仿宋"/>
          <w:noProof/>
          <w:sz w:val="28"/>
          <w:szCs w:val="28"/>
        </w:rPr>
        <w:t>107</w:t>
      </w:r>
      <w:r w:rsidRPr="00D87239">
        <w:rPr>
          <w:rFonts w:ascii="仿宋" w:eastAsia="仿宋" w:hAnsi="仿宋"/>
          <w:noProof/>
          <w:sz w:val="28"/>
          <w:szCs w:val="28"/>
        </w:rPr>
        <w:fldChar w:fldCharType="end"/>
      </w:r>
    </w:p>
    <w:p w14:paraId="5EAFF739" w14:textId="17AED32B" w:rsidR="00D87239" w:rsidRPr="00D87239" w:rsidRDefault="00D87239">
      <w:pPr>
        <w:pStyle w:val="TOC2"/>
        <w:tabs>
          <w:tab w:val="right" w:leader="dot" w:pos="8296"/>
        </w:tabs>
        <w:rPr>
          <w:rFonts w:ascii="仿宋" w:eastAsia="仿宋" w:hAnsi="仿宋" w:cstheme="minorBidi"/>
          <w:smallCaps w:val="0"/>
          <w:noProof/>
          <w:sz w:val="28"/>
          <w:szCs w:val="28"/>
        </w:rPr>
      </w:pPr>
      <w:r w:rsidRPr="00D87239">
        <w:rPr>
          <w:rFonts w:ascii="仿宋" w:eastAsia="仿宋" w:hAnsi="仿宋"/>
          <w:noProof/>
          <w:sz w:val="28"/>
          <w:szCs w:val="28"/>
        </w:rPr>
        <w:t>十四、国有资本经营预算财政拨款支出决算表</w:t>
      </w:r>
      <w:r w:rsidRPr="00D87239">
        <w:rPr>
          <w:rFonts w:ascii="仿宋" w:eastAsia="仿宋" w:hAnsi="仿宋"/>
          <w:noProof/>
          <w:sz w:val="28"/>
          <w:szCs w:val="28"/>
        </w:rPr>
        <w:tab/>
      </w:r>
      <w:r w:rsidRPr="00D87239">
        <w:rPr>
          <w:rFonts w:ascii="仿宋" w:eastAsia="仿宋" w:hAnsi="仿宋"/>
          <w:noProof/>
          <w:sz w:val="28"/>
          <w:szCs w:val="28"/>
        </w:rPr>
        <w:fldChar w:fldCharType="begin"/>
      </w:r>
      <w:r w:rsidRPr="00D87239">
        <w:rPr>
          <w:rFonts w:ascii="仿宋" w:eastAsia="仿宋" w:hAnsi="仿宋"/>
          <w:noProof/>
          <w:sz w:val="28"/>
          <w:szCs w:val="28"/>
        </w:rPr>
        <w:instrText xml:space="preserve"> PAGEREF _Toc114485349 \h </w:instrText>
      </w:r>
      <w:r w:rsidRPr="00D87239">
        <w:rPr>
          <w:rFonts w:ascii="仿宋" w:eastAsia="仿宋" w:hAnsi="仿宋"/>
          <w:noProof/>
          <w:sz w:val="28"/>
          <w:szCs w:val="28"/>
        </w:rPr>
      </w:r>
      <w:r w:rsidRPr="00D87239">
        <w:rPr>
          <w:rFonts w:ascii="仿宋" w:eastAsia="仿宋" w:hAnsi="仿宋"/>
          <w:noProof/>
          <w:sz w:val="28"/>
          <w:szCs w:val="28"/>
        </w:rPr>
        <w:fldChar w:fldCharType="separate"/>
      </w:r>
      <w:r w:rsidR="004B18F8">
        <w:rPr>
          <w:rFonts w:ascii="仿宋" w:eastAsia="仿宋" w:hAnsi="仿宋"/>
          <w:noProof/>
          <w:sz w:val="28"/>
          <w:szCs w:val="28"/>
        </w:rPr>
        <w:t>107</w:t>
      </w:r>
      <w:r w:rsidRPr="00D87239">
        <w:rPr>
          <w:rFonts w:ascii="仿宋" w:eastAsia="仿宋" w:hAnsi="仿宋"/>
          <w:noProof/>
          <w:sz w:val="28"/>
          <w:szCs w:val="28"/>
        </w:rPr>
        <w:fldChar w:fldCharType="end"/>
      </w:r>
    </w:p>
    <w:p w14:paraId="202F932F" w14:textId="1FAC1BE0" w:rsidR="00605F64" w:rsidRPr="00E07CEF" w:rsidRDefault="00E07CEF" w:rsidP="00E07CEF">
      <w:r w:rsidRPr="00D87239">
        <w:rPr>
          <w:rFonts w:ascii="仿宋" w:eastAsia="仿宋" w:hAnsi="仿宋"/>
          <w:sz w:val="28"/>
          <w:szCs w:val="28"/>
        </w:rPr>
        <w:fldChar w:fldCharType="end"/>
      </w:r>
    </w:p>
    <w:p w14:paraId="13A22C39" w14:textId="77777777" w:rsidR="00605F64" w:rsidRDefault="00000000">
      <w:pPr>
        <w:widowControl/>
        <w:spacing w:line="440" w:lineRule="exact"/>
        <w:jc w:val="left"/>
        <w:rPr>
          <w:rFonts w:ascii="仿宋" w:eastAsia="仿宋" w:hAnsi="仿宋"/>
          <w:bCs/>
          <w:kern w:val="44"/>
          <w:sz w:val="24"/>
        </w:rPr>
      </w:pPr>
      <w:bookmarkStart w:id="12" w:name="_Toc15377196"/>
      <w:bookmarkStart w:id="13" w:name="_Toc15396599"/>
      <w:r>
        <w:rPr>
          <w:rFonts w:ascii="仿宋" w:eastAsia="仿宋" w:hAnsi="仿宋"/>
          <w:b/>
          <w:sz w:val="24"/>
        </w:rPr>
        <w:br w:type="page"/>
      </w:r>
    </w:p>
    <w:p w14:paraId="4F873A42" w14:textId="50C274C3" w:rsidR="00605F64" w:rsidRPr="00C431A3" w:rsidRDefault="00C431A3" w:rsidP="00C431A3">
      <w:pPr>
        <w:spacing w:line="600" w:lineRule="exact"/>
        <w:jc w:val="center"/>
        <w:outlineLvl w:val="0"/>
        <w:rPr>
          <w:rFonts w:ascii="黑体" w:eastAsia="黑体" w:hAnsi="黑体"/>
          <w:color w:val="000000"/>
          <w:sz w:val="44"/>
          <w:szCs w:val="44"/>
        </w:rPr>
      </w:pPr>
      <w:bookmarkStart w:id="14" w:name="_Toc114485319"/>
      <w:r>
        <w:rPr>
          <w:rFonts w:ascii="黑体" w:eastAsia="黑体" w:hAnsi="黑体" w:hint="eastAsia"/>
          <w:color w:val="000000"/>
          <w:sz w:val="44"/>
          <w:szCs w:val="44"/>
        </w:rPr>
        <w:lastRenderedPageBreak/>
        <w:t xml:space="preserve">第一部分 </w:t>
      </w:r>
      <w:r w:rsidR="00000000" w:rsidRPr="00C431A3">
        <w:rPr>
          <w:rFonts w:ascii="黑体" w:eastAsia="黑体" w:hAnsi="黑体" w:hint="eastAsia"/>
          <w:color w:val="000000"/>
          <w:sz w:val="44"/>
          <w:szCs w:val="44"/>
        </w:rPr>
        <w:t>单位概况</w:t>
      </w:r>
      <w:bookmarkEnd w:id="12"/>
      <w:bookmarkEnd w:id="13"/>
      <w:bookmarkEnd w:id="14"/>
    </w:p>
    <w:p w14:paraId="11D2CE9F" w14:textId="77777777" w:rsidR="00605F64" w:rsidRDefault="00605F64"/>
    <w:p w14:paraId="5F4D58AA" w14:textId="77777777" w:rsidR="00605F64" w:rsidRDefault="00000000">
      <w:pPr>
        <w:pStyle w:val="2"/>
        <w:ind w:firstLineChars="100" w:firstLine="320"/>
        <w:rPr>
          <w:rStyle w:val="20"/>
          <w:rFonts w:ascii="仿宋" w:eastAsia="仿宋" w:hAnsi="仿宋"/>
        </w:rPr>
      </w:pPr>
      <w:bookmarkStart w:id="15" w:name="_Toc15377197"/>
      <w:bookmarkStart w:id="16" w:name="_Toc15396600"/>
      <w:bookmarkStart w:id="17" w:name="_Toc114485320"/>
      <w:r>
        <w:rPr>
          <w:rFonts w:ascii="黑体" w:eastAsia="黑体" w:hAnsi="黑体" w:hint="eastAsia"/>
          <w:b w:val="0"/>
        </w:rPr>
        <w:t>一、基</w:t>
      </w:r>
      <w:r>
        <w:rPr>
          <w:rStyle w:val="20"/>
          <w:rFonts w:ascii="黑体" w:eastAsia="黑体" w:hAnsi="黑体" w:hint="eastAsia"/>
        </w:rPr>
        <w:t>本职能及主要工作</w:t>
      </w:r>
      <w:bookmarkEnd w:id="15"/>
      <w:bookmarkEnd w:id="16"/>
      <w:bookmarkEnd w:id="17"/>
    </w:p>
    <w:p w14:paraId="354F66B9" w14:textId="77777777" w:rsidR="00605F64" w:rsidRDefault="00000000">
      <w:pPr>
        <w:pStyle w:val="a4"/>
        <w:adjustRightInd w:val="0"/>
        <w:snapToGrid w:val="0"/>
        <w:spacing w:before="93" w:line="600" w:lineRule="exact"/>
        <w:ind w:firstLineChars="100" w:firstLine="320"/>
        <w:outlineLvl w:val="2"/>
        <w:rPr>
          <w:rFonts w:ascii="仿宋" w:eastAsia="仿宋" w:hAnsi="仿宋"/>
          <w:bCs/>
          <w:sz w:val="32"/>
          <w:szCs w:val="32"/>
        </w:rPr>
      </w:pPr>
      <w:bookmarkStart w:id="18" w:name="_Toc15377198"/>
      <w:bookmarkStart w:id="19" w:name="_Toc15378445"/>
      <w:r>
        <w:rPr>
          <w:rFonts w:ascii="仿宋" w:eastAsia="仿宋" w:hAnsi="仿宋" w:hint="eastAsia"/>
          <w:bCs/>
          <w:sz w:val="32"/>
          <w:szCs w:val="32"/>
        </w:rPr>
        <w:t>（一）主要职能。</w:t>
      </w:r>
      <w:bookmarkStart w:id="20" w:name="_Toc15377199"/>
      <w:bookmarkStart w:id="21" w:name="_Toc15378446"/>
      <w:bookmarkEnd w:id="18"/>
      <w:bookmarkEnd w:id="19"/>
    </w:p>
    <w:p w14:paraId="42248F70" w14:textId="77777777" w:rsidR="00605F64" w:rsidRDefault="00000000">
      <w:pPr>
        <w:widowControl/>
        <w:adjustRightInd w:val="0"/>
        <w:snapToGrid w:val="0"/>
        <w:spacing w:line="580" w:lineRule="exact"/>
        <w:ind w:firstLineChars="200" w:firstLine="640"/>
        <w:contextualSpacing/>
        <w:jc w:val="left"/>
        <w:rPr>
          <w:rFonts w:ascii="仿宋" w:eastAsia="仿宋" w:hAnsi="仿宋"/>
          <w:bCs/>
          <w:sz w:val="32"/>
          <w:szCs w:val="32"/>
        </w:rPr>
      </w:pPr>
      <w:r>
        <w:rPr>
          <w:rFonts w:ascii="仿宋" w:eastAsia="仿宋" w:hAnsi="仿宋" w:cs="仿宋" w:hint="eastAsia"/>
          <w:color w:val="000000"/>
          <w:kern w:val="0"/>
          <w:sz w:val="32"/>
          <w:szCs w:val="32"/>
          <w:shd w:val="clear" w:color="auto" w:fill="FFFFFF"/>
        </w:rPr>
        <w:t>乐山职业技术学院的基本职能是文化传承、培养人才、社会服务、科学研究。</w:t>
      </w:r>
    </w:p>
    <w:p w14:paraId="0F9F996D" w14:textId="77777777" w:rsidR="00605F64" w:rsidRDefault="00000000">
      <w:pPr>
        <w:pStyle w:val="a4"/>
        <w:adjustRightInd w:val="0"/>
        <w:snapToGrid w:val="0"/>
        <w:spacing w:before="93" w:line="600" w:lineRule="exact"/>
        <w:ind w:firstLineChars="100" w:firstLine="320"/>
        <w:outlineLvl w:val="2"/>
        <w:rPr>
          <w:rFonts w:ascii="仿宋" w:eastAsia="仿宋" w:hAnsi="仿宋"/>
          <w:bCs/>
          <w:sz w:val="32"/>
          <w:szCs w:val="32"/>
        </w:rPr>
      </w:pPr>
      <w:r>
        <w:rPr>
          <w:rFonts w:ascii="仿宋" w:eastAsia="仿宋" w:hAnsi="仿宋" w:hint="eastAsia"/>
          <w:bCs/>
          <w:sz w:val="32"/>
          <w:szCs w:val="32"/>
        </w:rPr>
        <w:t>（二）</w:t>
      </w:r>
      <w:r>
        <w:rPr>
          <w:rFonts w:ascii="仿宋" w:eastAsia="仿宋" w:hAnsi="仿宋"/>
          <w:bCs/>
          <w:sz w:val="32"/>
          <w:szCs w:val="32"/>
        </w:rPr>
        <w:t>20</w:t>
      </w:r>
      <w:r>
        <w:rPr>
          <w:rFonts w:ascii="仿宋" w:eastAsia="仿宋" w:hAnsi="仿宋" w:hint="eastAsia"/>
          <w:bCs/>
          <w:sz w:val="32"/>
          <w:szCs w:val="32"/>
        </w:rPr>
        <w:t>21年重点工作完成情况。</w:t>
      </w:r>
      <w:bookmarkEnd w:id="20"/>
      <w:bookmarkEnd w:id="21"/>
    </w:p>
    <w:p w14:paraId="78CDA6FD" w14:textId="77777777" w:rsidR="00605F64" w:rsidRPr="00E07CEF" w:rsidRDefault="00000000" w:rsidP="00E07CEF">
      <w:pPr>
        <w:widowControl/>
        <w:adjustRightInd w:val="0"/>
        <w:snapToGrid w:val="0"/>
        <w:spacing w:line="580" w:lineRule="exact"/>
        <w:ind w:firstLineChars="200" w:firstLine="640"/>
        <w:contextualSpacing/>
        <w:jc w:val="left"/>
        <w:rPr>
          <w:rFonts w:ascii="仿宋" w:eastAsia="仿宋" w:hAnsi="仿宋" w:cs="仿宋"/>
          <w:color w:val="000000"/>
          <w:kern w:val="0"/>
          <w:sz w:val="32"/>
          <w:szCs w:val="32"/>
          <w:shd w:val="clear" w:color="auto" w:fill="FFFFFF"/>
        </w:rPr>
      </w:pPr>
      <w:r w:rsidRPr="00E07CEF">
        <w:rPr>
          <w:rFonts w:ascii="仿宋" w:eastAsia="仿宋" w:hAnsi="仿宋" w:cs="仿宋" w:hint="eastAsia"/>
          <w:color w:val="000000"/>
          <w:kern w:val="0"/>
          <w:sz w:val="32"/>
          <w:szCs w:val="32"/>
          <w:shd w:val="clear" w:color="auto" w:fill="FFFFFF"/>
        </w:rPr>
        <w:t>1.着力优化内部治理结构，办学治校水平提升明显。坚持推进“党委领导、校长负责、教授治学、民主管理”的现代大学制度建设。全面梳理并逐步完善学院“废改立”工作。校园环境风清气正。</w:t>
      </w:r>
    </w:p>
    <w:p w14:paraId="048C2130" w14:textId="77777777" w:rsidR="00605F64" w:rsidRPr="00E07CEF" w:rsidRDefault="00000000" w:rsidP="00E07CEF">
      <w:pPr>
        <w:widowControl/>
        <w:adjustRightInd w:val="0"/>
        <w:snapToGrid w:val="0"/>
        <w:spacing w:line="580" w:lineRule="exact"/>
        <w:ind w:firstLineChars="200" w:firstLine="640"/>
        <w:contextualSpacing/>
        <w:jc w:val="left"/>
        <w:rPr>
          <w:rFonts w:ascii="仿宋" w:eastAsia="仿宋" w:hAnsi="仿宋" w:cs="仿宋"/>
          <w:color w:val="000000"/>
          <w:kern w:val="0"/>
          <w:sz w:val="32"/>
          <w:szCs w:val="32"/>
          <w:shd w:val="clear" w:color="auto" w:fill="FFFFFF"/>
        </w:rPr>
      </w:pPr>
      <w:r w:rsidRPr="00E07CEF">
        <w:rPr>
          <w:rFonts w:ascii="仿宋" w:eastAsia="仿宋" w:hAnsi="仿宋" w:cs="仿宋" w:hint="eastAsia"/>
          <w:color w:val="000000"/>
          <w:kern w:val="0"/>
          <w:sz w:val="32"/>
          <w:szCs w:val="32"/>
          <w:shd w:val="clear" w:color="auto" w:fill="FFFFFF"/>
        </w:rPr>
        <w:t>2.深入开展“对标竞进”活动，“双高”建设工作稳步推进。学院深入贯彻落实全省高校“对标竞进、争创一流”活动工作要求，</w:t>
      </w:r>
      <w:proofErr w:type="gramStart"/>
      <w:r w:rsidRPr="00E07CEF">
        <w:rPr>
          <w:rFonts w:ascii="仿宋" w:eastAsia="仿宋" w:hAnsi="仿宋" w:cs="仿宋" w:hint="eastAsia"/>
          <w:color w:val="000000"/>
          <w:kern w:val="0"/>
          <w:sz w:val="32"/>
          <w:szCs w:val="32"/>
          <w:shd w:val="clear" w:color="auto" w:fill="FFFFFF"/>
        </w:rPr>
        <w:t>对标省内外</w:t>
      </w:r>
      <w:proofErr w:type="gramEnd"/>
      <w:r w:rsidRPr="00E07CEF">
        <w:rPr>
          <w:rFonts w:ascii="仿宋" w:eastAsia="仿宋" w:hAnsi="仿宋" w:cs="仿宋" w:hint="eastAsia"/>
          <w:color w:val="000000"/>
          <w:kern w:val="0"/>
          <w:sz w:val="32"/>
          <w:szCs w:val="32"/>
          <w:shd w:val="clear" w:color="auto" w:fill="FFFFFF"/>
        </w:rPr>
        <w:t>排名前列的高职院校，推进学院在办学规模、办学质量、办学效益等方面与区域经济社会发展更加匹配，学院专业建设、师资队伍、人才培养质量、产教融合等方面得以全面提升。</w:t>
      </w:r>
    </w:p>
    <w:p w14:paraId="0EE1E9DC" w14:textId="77777777" w:rsidR="00605F64" w:rsidRPr="00E07CEF" w:rsidRDefault="00000000" w:rsidP="00E07CEF">
      <w:pPr>
        <w:widowControl/>
        <w:adjustRightInd w:val="0"/>
        <w:snapToGrid w:val="0"/>
        <w:spacing w:line="580" w:lineRule="exact"/>
        <w:ind w:firstLineChars="200" w:firstLine="640"/>
        <w:contextualSpacing/>
        <w:jc w:val="left"/>
        <w:rPr>
          <w:rFonts w:ascii="仿宋" w:eastAsia="仿宋" w:hAnsi="仿宋" w:cs="仿宋"/>
          <w:color w:val="000000"/>
          <w:kern w:val="0"/>
          <w:sz w:val="32"/>
          <w:szCs w:val="32"/>
          <w:shd w:val="clear" w:color="auto" w:fill="FFFFFF"/>
        </w:rPr>
      </w:pPr>
      <w:r w:rsidRPr="00E07CEF">
        <w:rPr>
          <w:rFonts w:ascii="仿宋" w:eastAsia="仿宋" w:hAnsi="仿宋" w:cs="仿宋" w:hint="eastAsia"/>
          <w:color w:val="000000"/>
          <w:kern w:val="0"/>
          <w:sz w:val="32"/>
          <w:szCs w:val="32"/>
          <w:shd w:val="clear" w:color="auto" w:fill="FFFFFF"/>
        </w:rPr>
        <w:t>3.坚持创新人才发展，师资队伍水平不断提升。2021年引进各类人才36名，聘请来自行业企业兼职教师163人次。入选首届“双城杯”黄炎培职业教育奖杰出校长1人，新增青</w:t>
      </w:r>
      <w:proofErr w:type="gramStart"/>
      <w:r w:rsidRPr="00E07CEF">
        <w:rPr>
          <w:rFonts w:ascii="仿宋" w:eastAsia="仿宋" w:hAnsi="仿宋" w:cs="仿宋" w:hint="eastAsia"/>
          <w:color w:val="000000"/>
          <w:kern w:val="0"/>
          <w:sz w:val="32"/>
          <w:szCs w:val="32"/>
          <w:shd w:val="clear" w:color="auto" w:fill="FFFFFF"/>
        </w:rPr>
        <w:t>江学者</w:t>
      </w:r>
      <w:proofErr w:type="gramEnd"/>
      <w:r w:rsidRPr="00E07CEF">
        <w:rPr>
          <w:rFonts w:ascii="仿宋" w:eastAsia="仿宋" w:hAnsi="仿宋" w:cs="仿宋" w:hint="eastAsia"/>
          <w:color w:val="000000"/>
          <w:kern w:val="0"/>
          <w:sz w:val="32"/>
          <w:szCs w:val="32"/>
          <w:shd w:val="clear" w:color="auto" w:fill="FFFFFF"/>
        </w:rPr>
        <w:t>7人，推进老年护理国家级教师教学创新团队、光</w:t>
      </w:r>
      <w:proofErr w:type="gramStart"/>
      <w:r w:rsidRPr="00E07CEF">
        <w:rPr>
          <w:rFonts w:ascii="仿宋" w:eastAsia="仿宋" w:hAnsi="仿宋" w:cs="仿宋" w:hint="eastAsia"/>
          <w:color w:val="000000"/>
          <w:kern w:val="0"/>
          <w:sz w:val="32"/>
          <w:szCs w:val="32"/>
          <w:shd w:val="clear" w:color="auto" w:fill="FFFFFF"/>
        </w:rPr>
        <w:t>伏材料</w:t>
      </w:r>
      <w:proofErr w:type="gramEnd"/>
      <w:r w:rsidRPr="00E07CEF">
        <w:rPr>
          <w:rFonts w:ascii="仿宋" w:eastAsia="仿宋" w:hAnsi="仿宋" w:cs="仿宋" w:hint="eastAsia"/>
          <w:color w:val="000000"/>
          <w:kern w:val="0"/>
          <w:sz w:val="32"/>
          <w:szCs w:val="32"/>
          <w:shd w:val="clear" w:color="auto" w:fill="FFFFFF"/>
        </w:rPr>
        <w:t>省级教师教学创新团队和15个院级教师教学创新团</w:t>
      </w:r>
      <w:r w:rsidRPr="00E07CEF">
        <w:rPr>
          <w:rFonts w:ascii="仿宋" w:eastAsia="仿宋" w:hAnsi="仿宋" w:cs="仿宋" w:hint="eastAsia"/>
          <w:color w:val="000000"/>
          <w:kern w:val="0"/>
          <w:sz w:val="32"/>
          <w:szCs w:val="32"/>
          <w:shd w:val="clear" w:color="auto" w:fill="FFFFFF"/>
        </w:rPr>
        <w:lastRenderedPageBreak/>
        <w:t>队建设，创设乐山市首批“蓝鹰之师”教师教学创新团队5个，设立乐山市技能大师工作室3个。</w:t>
      </w:r>
    </w:p>
    <w:p w14:paraId="0BD551FA" w14:textId="77777777" w:rsidR="00605F64" w:rsidRPr="00E07CEF" w:rsidRDefault="00000000" w:rsidP="00E07CEF">
      <w:pPr>
        <w:widowControl/>
        <w:adjustRightInd w:val="0"/>
        <w:snapToGrid w:val="0"/>
        <w:spacing w:line="580" w:lineRule="exact"/>
        <w:ind w:firstLineChars="200" w:firstLine="640"/>
        <w:contextualSpacing/>
        <w:jc w:val="left"/>
        <w:rPr>
          <w:rFonts w:ascii="仿宋" w:eastAsia="仿宋" w:hAnsi="仿宋" w:cs="仿宋"/>
          <w:color w:val="000000"/>
          <w:kern w:val="0"/>
          <w:sz w:val="32"/>
          <w:szCs w:val="32"/>
          <w:shd w:val="clear" w:color="auto" w:fill="FFFFFF"/>
        </w:rPr>
      </w:pPr>
      <w:r w:rsidRPr="00E07CEF">
        <w:rPr>
          <w:rFonts w:ascii="仿宋" w:eastAsia="仿宋" w:hAnsi="仿宋" w:cs="仿宋" w:hint="eastAsia"/>
          <w:color w:val="000000"/>
          <w:kern w:val="0"/>
          <w:sz w:val="32"/>
          <w:szCs w:val="32"/>
          <w:shd w:val="clear" w:color="auto" w:fill="FFFFFF"/>
        </w:rPr>
        <w:t>4.落实立德树人根本任务，人才培养质量稳步提升。2021年我院毕业生就业率95.65%，学生在参与的职业技能比赛中，获国家级1项、省级20项。学生技能比赛获国赛三等奖1项，省赛一等奖5项、二等奖3项。</w:t>
      </w:r>
    </w:p>
    <w:p w14:paraId="11B68804" w14:textId="77777777" w:rsidR="00605F64" w:rsidRPr="00E07CEF" w:rsidRDefault="00000000" w:rsidP="00E07CEF">
      <w:pPr>
        <w:widowControl/>
        <w:adjustRightInd w:val="0"/>
        <w:snapToGrid w:val="0"/>
        <w:spacing w:line="580" w:lineRule="exact"/>
        <w:ind w:firstLineChars="200" w:firstLine="640"/>
        <w:contextualSpacing/>
        <w:jc w:val="left"/>
        <w:rPr>
          <w:rFonts w:ascii="仿宋" w:eastAsia="仿宋" w:hAnsi="仿宋" w:cs="仿宋"/>
          <w:color w:val="000000"/>
          <w:kern w:val="0"/>
          <w:sz w:val="32"/>
          <w:szCs w:val="32"/>
          <w:shd w:val="clear" w:color="auto" w:fill="FFFFFF"/>
        </w:rPr>
      </w:pPr>
      <w:r w:rsidRPr="00E07CEF">
        <w:rPr>
          <w:rFonts w:ascii="仿宋" w:eastAsia="仿宋" w:hAnsi="仿宋" w:cs="仿宋" w:hint="eastAsia"/>
          <w:color w:val="000000"/>
          <w:kern w:val="0"/>
          <w:sz w:val="32"/>
          <w:szCs w:val="32"/>
          <w:shd w:val="clear" w:color="auto" w:fill="FFFFFF"/>
        </w:rPr>
        <w:t>5.推动职教改革发展，科技创新水平大幅提升。2021年学院组建了第五届学术委员会，立项省部级课题1项，省厅级课题14项，市级课题44项，院级课题37项。公开发表核心期刊15篇（其中SCI、EI学术论文5篇），公开期刊论文187篇，参编或主编公开出版教材33本，授权发明专利2项、实用新型专利5项，获得省级教学成果奖一等奖1项、二等奖4项。建成四川省知识产权服务平台乐山分平台，获得专项资助资金30万。入选“三区”人才支持计划科技人员1人，入选乐山市现代农业产业科技特派团成员8人，形成35个科技创新团队，覆盖教师超过350人，覆盖校外专家超过100人。</w:t>
      </w:r>
    </w:p>
    <w:p w14:paraId="228CAAAA" w14:textId="77777777" w:rsidR="00605F64" w:rsidRPr="00E07CEF" w:rsidRDefault="00000000" w:rsidP="00E07CEF">
      <w:pPr>
        <w:widowControl/>
        <w:adjustRightInd w:val="0"/>
        <w:snapToGrid w:val="0"/>
        <w:spacing w:line="580" w:lineRule="exact"/>
        <w:ind w:firstLineChars="200" w:firstLine="640"/>
        <w:contextualSpacing/>
        <w:jc w:val="left"/>
        <w:rPr>
          <w:rFonts w:ascii="仿宋" w:eastAsia="仿宋" w:hAnsi="仿宋" w:cs="仿宋"/>
          <w:color w:val="000000"/>
          <w:kern w:val="0"/>
          <w:sz w:val="32"/>
          <w:szCs w:val="32"/>
          <w:shd w:val="clear" w:color="auto" w:fill="FFFFFF"/>
        </w:rPr>
      </w:pPr>
      <w:r w:rsidRPr="00E07CEF">
        <w:rPr>
          <w:rFonts w:ascii="仿宋" w:eastAsia="仿宋" w:hAnsi="仿宋" w:cs="仿宋" w:hint="eastAsia"/>
          <w:color w:val="000000"/>
          <w:kern w:val="0"/>
          <w:sz w:val="32"/>
          <w:szCs w:val="32"/>
          <w:shd w:val="clear" w:color="auto" w:fill="FFFFFF"/>
        </w:rPr>
        <w:t>6.持续深化继续教育，社会服务能力不断增强。2021年学院与乐山市委市政府共建“乐山西部硅材料光伏新能源产业技术研究院”，开展技能培训和社会公益培训等共计138个项目。</w:t>
      </w:r>
    </w:p>
    <w:p w14:paraId="097C11DB" w14:textId="77777777" w:rsidR="00605F64" w:rsidRPr="00E07CEF" w:rsidRDefault="00000000" w:rsidP="00E07CEF">
      <w:pPr>
        <w:widowControl/>
        <w:adjustRightInd w:val="0"/>
        <w:snapToGrid w:val="0"/>
        <w:spacing w:line="580" w:lineRule="exact"/>
        <w:ind w:firstLineChars="200" w:firstLine="640"/>
        <w:contextualSpacing/>
        <w:jc w:val="left"/>
        <w:rPr>
          <w:rFonts w:ascii="仿宋" w:eastAsia="仿宋" w:hAnsi="仿宋" w:cs="仿宋"/>
          <w:color w:val="000000"/>
          <w:kern w:val="0"/>
          <w:sz w:val="32"/>
          <w:szCs w:val="32"/>
          <w:shd w:val="clear" w:color="auto" w:fill="FFFFFF"/>
        </w:rPr>
      </w:pPr>
      <w:r w:rsidRPr="00E07CEF">
        <w:rPr>
          <w:rFonts w:ascii="仿宋" w:eastAsia="仿宋" w:hAnsi="仿宋" w:cs="仿宋" w:hint="eastAsia"/>
          <w:color w:val="000000"/>
          <w:kern w:val="0"/>
          <w:sz w:val="32"/>
          <w:szCs w:val="32"/>
          <w:shd w:val="clear" w:color="auto" w:fill="FFFFFF"/>
        </w:rPr>
        <w:t>7.深入推进国际交流合作，对外开放服务水平不断提高。2021年成功申报教育部“汉语桥”项目、承担菲律宾华语学校“寻根中华·天府华教云课堂”网络直播授课.《储</w:t>
      </w:r>
      <w:r w:rsidRPr="00E07CEF">
        <w:rPr>
          <w:rFonts w:ascii="仿宋" w:eastAsia="仿宋" w:hAnsi="仿宋" w:cs="仿宋" w:hint="eastAsia"/>
          <w:color w:val="000000"/>
          <w:kern w:val="0"/>
          <w:sz w:val="32"/>
          <w:szCs w:val="32"/>
          <w:shd w:val="clear" w:color="auto" w:fill="FFFFFF"/>
        </w:rPr>
        <w:lastRenderedPageBreak/>
        <w:t>能材料技术》专业教学标准正式获得了赞比亚职业教育管理局的批复，获得办学资格。学院被四川省教育厅评为“青江印象”留学生示范基地。</w:t>
      </w:r>
    </w:p>
    <w:p w14:paraId="77C5A6B8" w14:textId="77777777" w:rsidR="00605F64" w:rsidRPr="00E07CEF" w:rsidRDefault="00000000" w:rsidP="00E07CEF">
      <w:pPr>
        <w:widowControl/>
        <w:adjustRightInd w:val="0"/>
        <w:snapToGrid w:val="0"/>
        <w:spacing w:line="580" w:lineRule="exact"/>
        <w:ind w:firstLineChars="200" w:firstLine="640"/>
        <w:contextualSpacing/>
        <w:jc w:val="left"/>
        <w:rPr>
          <w:rFonts w:ascii="仿宋" w:eastAsia="仿宋" w:hAnsi="仿宋" w:cs="仿宋"/>
          <w:color w:val="000000"/>
          <w:kern w:val="0"/>
          <w:sz w:val="32"/>
          <w:szCs w:val="32"/>
          <w:shd w:val="clear" w:color="auto" w:fill="FFFFFF"/>
        </w:rPr>
      </w:pPr>
      <w:r w:rsidRPr="00E07CEF">
        <w:rPr>
          <w:rFonts w:ascii="仿宋" w:eastAsia="仿宋" w:hAnsi="仿宋" w:cs="仿宋" w:hint="eastAsia"/>
          <w:color w:val="000000"/>
          <w:kern w:val="0"/>
          <w:sz w:val="32"/>
          <w:szCs w:val="32"/>
          <w:shd w:val="clear" w:color="auto" w:fill="FFFFFF"/>
        </w:rPr>
        <w:t>8.扎实开展疫情防控工作，多措并举确保校园安全稳定。学院成立疫情防控党员先锋队，先后配合属地完成13000余人次疫情协查工作，坚持疫情防控和线上教学“两不误”，积极组织开展线上教学，达到了“教学任务不减、教学标准不降”的目标。</w:t>
      </w:r>
    </w:p>
    <w:p w14:paraId="7499C877" w14:textId="77777777" w:rsidR="00605F64" w:rsidRDefault="00000000">
      <w:pPr>
        <w:pStyle w:val="2"/>
        <w:ind w:firstLineChars="200" w:firstLine="640"/>
        <w:rPr>
          <w:rStyle w:val="20"/>
        </w:rPr>
      </w:pPr>
      <w:bookmarkStart w:id="22" w:name="_Toc15396601"/>
      <w:bookmarkStart w:id="23" w:name="_Toc15377200"/>
      <w:bookmarkStart w:id="24" w:name="_Toc114485321"/>
      <w:r>
        <w:rPr>
          <w:rFonts w:ascii="黑体" w:eastAsia="黑体" w:hint="eastAsia"/>
          <w:b w:val="0"/>
        </w:rPr>
        <w:t>二、</w:t>
      </w:r>
      <w:r>
        <w:rPr>
          <w:rFonts w:ascii="黑体" w:eastAsia="黑体" w:hAnsi="黑体" w:hint="eastAsia"/>
          <w:b w:val="0"/>
        </w:rPr>
        <w:t>机</w:t>
      </w:r>
      <w:r>
        <w:rPr>
          <w:rStyle w:val="20"/>
          <w:rFonts w:ascii="黑体" w:eastAsia="黑体" w:hAnsi="黑体" w:hint="eastAsia"/>
        </w:rPr>
        <w:t>构设置</w:t>
      </w:r>
      <w:bookmarkEnd w:id="22"/>
      <w:bookmarkEnd w:id="23"/>
      <w:bookmarkEnd w:id="24"/>
    </w:p>
    <w:p w14:paraId="4AAC8586" w14:textId="77777777" w:rsidR="00605F64" w:rsidRDefault="00000000">
      <w:pPr>
        <w:pStyle w:val="a4"/>
        <w:adjustRightInd w:val="0"/>
        <w:snapToGrid w:val="0"/>
        <w:spacing w:before="93" w:line="600" w:lineRule="exact"/>
        <w:ind w:firstLineChars="200" w:firstLine="640"/>
        <w:outlineLvl w:val="2"/>
        <w:rPr>
          <w:rFonts w:ascii="仿宋" w:eastAsia="仿宋" w:hAnsi="仿宋"/>
          <w:color w:val="000000"/>
          <w:sz w:val="32"/>
          <w:szCs w:val="32"/>
        </w:rPr>
      </w:pPr>
      <w:r>
        <w:rPr>
          <w:rFonts w:ascii="仿宋" w:eastAsia="仿宋" w:hAnsi="仿宋" w:cs="仿宋" w:hint="eastAsia"/>
          <w:color w:val="000000"/>
          <w:sz w:val="32"/>
          <w:szCs w:val="32"/>
          <w:shd w:val="clear" w:color="auto" w:fill="FFFFFF"/>
        </w:rPr>
        <w:t>乐山职业技术学院（本级）系全额拨款事业单位。</w:t>
      </w:r>
      <w:bookmarkStart w:id="25" w:name="_Toc15377433"/>
      <w:bookmarkStart w:id="26" w:name="_Toc15377202"/>
      <w:bookmarkStart w:id="27" w:name="_Toc15306276"/>
      <w:bookmarkStart w:id="28" w:name="_Toc15378449"/>
    </w:p>
    <w:bookmarkEnd w:id="25"/>
    <w:bookmarkEnd w:id="26"/>
    <w:bookmarkEnd w:id="27"/>
    <w:bookmarkEnd w:id="28"/>
    <w:p w14:paraId="578B4F1A" w14:textId="77777777" w:rsidR="00605F64" w:rsidRDefault="00605F64">
      <w:pPr>
        <w:pStyle w:val="a4"/>
        <w:adjustRightInd w:val="0"/>
        <w:snapToGrid w:val="0"/>
        <w:spacing w:before="93" w:line="600" w:lineRule="exact"/>
        <w:ind w:left="672"/>
        <w:outlineLvl w:val="2"/>
        <w:rPr>
          <w:rFonts w:ascii="仿宋" w:eastAsia="仿宋" w:hAnsi="仿宋"/>
          <w:sz w:val="32"/>
          <w:szCs w:val="32"/>
        </w:rPr>
      </w:pPr>
    </w:p>
    <w:p w14:paraId="16668817" w14:textId="77777777" w:rsidR="00605F64" w:rsidRDefault="00605F64">
      <w:pPr>
        <w:pStyle w:val="a4"/>
        <w:adjustRightInd w:val="0"/>
        <w:snapToGrid w:val="0"/>
        <w:spacing w:before="93" w:line="600" w:lineRule="exact"/>
        <w:rPr>
          <w:rFonts w:ascii="仿宋" w:eastAsia="仿宋" w:hAnsi="仿宋"/>
          <w:sz w:val="32"/>
          <w:szCs w:val="32"/>
        </w:rPr>
      </w:pPr>
    </w:p>
    <w:p w14:paraId="767FA68E" w14:textId="3280615F" w:rsidR="00605F64" w:rsidRDefault="00000000">
      <w:pPr>
        <w:widowControl/>
        <w:jc w:val="left"/>
        <w:rPr>
          <w:rFonts w:ascii="仿宋" w:eastAsia="仿宋" w:hAnsi="仿宋"/>
          <w:kern w:val="0"/>
          <w:sz w:val="32"/>
          <w:szCs w:val="32"/>
        </w:rPr>
      </w:pPr>
      <w:r>
        <w:rPr>
          <w:rFonts w:ascii="仿宋" w:eastAsia="仿宋" w:hAnsi="仿宋"/>
          <w:sz w:val="32"/>
          <w:szCs w:val="32"/>
        </w:rPr>
        <w:br w:type="page"/>
      </w:r>
    </w:p>
    <w:p w14:paraId="1A258B60" w14:textId="6463DFDF" w:rsidR="00605F64" w:rsidRPr="00C431A3" w:rsidRDefault="00000000" w:rsidP="00C431A3">
      <w:pPr>
        <w:spacing w:line="600" w:lineRule="exact"/>
        <w:jc w:val="center"/>
        <w:outlineLvl w:val="0"/>
        <w:rPr>
          <w:rFonts w:ascii="黑体" w:eastAsia="黑体" w:hAnsi="黑体"/>
          <w:color w:val="000000"/>
          <w:sz w:val="44"/>
          <w:szCs w:val="44"/>
        </w:rPr>
      </w:pPr>
      <w:bookmarkStart w:id="29" w:name="_Toc15377204"/>
      <w:bookmarkStart w:id="30" w:name="_Toc15396602"/>
      <w:bookmarkStart w:id="31" w:name="_Toc114485322"/>
      <w:r w:rsidRPr="00C431A3">
        <w:rPr>
          <w:rFonts w:ascii="黑体" w:eastAsia="黑体" w:hAnsi="黑体" w:hint="eastAsia"/>
          <w:color w:val="000000"/>
          <w:sz w:val="44"/>
          <w:szCs w:val="44"/>
        </w:rPr>
        <w:lastRenderedPageBreak/>
        <w:t>第二部分 2021年度单位决算情况说明</w:t>
      </w:r>
      <w:bookmarkEnd w:id="29"/>
      <w:bookmarkEnd w:id="30"/>
      <w:bookmarkEnd w:id="31"/>
    </w:p>
    <w:p w14:paraId="2D60AA08" w14:textId="77777777" w:rsidR="00605F64" w:rsidRDefault="00605F64"/>
    <w:p w14:paraId="7067CBAC" w14:textId="0F6F4BD7" w:rsidR="00605F64" w:rsidRDefault="00000000">
      <w:pPr>
        <w:pStyle w:val="af"/>
        <w:numPr>
          <w:ilvl w:val="0"/>
          <w:numId w:val="2"/>
        </w:numPr>
        <w:spacing w:line="600" w:lineRule="exact"/>
        <w:ind w:firstLineChars="0"/>
        <w:outlineLvl w:val="1"/>
        <w:rPr>
          <w:rStyle w:val="20"/>
          <w:rFonts w:ascii="黑体" w:eastAsia="黑体" w:hAnsi="黑体"/>
          <w:b w:val="0"/>
        </w:rPr>
      </w:pPr>
      <w:bookmarkStart w:id="32" w:name="_Toc15377205"/>
      <w:bookmarkStart w:id="33" w:name="_Toc15396603"/>
      <w:bookmarkStart w:id="34" w:name="_Toc114485323"/>
      <w:r>
        <w:rPr>
          <w:rFonts w:ascii="黑体" w:eastAsia="黑体" w:hAnsi="黑体" w:hint="eastAsia"/>
          <w:sz w:val="32"/>
          <w:szCs w:val="32"/>
        </w:rPr>
        <w:t>收</w:t>
      </w:r>
      <w:r>
        <w:rPr>
          <w:rStyle w:val="20"/>
          <w:rFonts w:ascii="黑体" w:eastAsia="黑体" w:hAnsi="黑体" w:hint="eastAsia"/>
          <w:b w:val="0"/>
        </w:rPr>
        <w:t>入支出决算总体情况说明</w:t>
      </w:r>
      <w:bookmarkEnd w:id="32"/>
      <w:bookmarkEnd w:id="33"/>
      <w:bookmarkEnd w:id="34"/>
    </w:p>
    <w:p w14:paraId="0D32EE66" w14:textId="2BBEAA14" w:rsidR="00605F64" w:rsidRPr="009A6AA0" w:rsidRDefault="001008F2" w:rsidP="009A6AA0">
      <w:pPr>
        <w:widowControl/>
        <w:adjustRightInd w:val="0"/>
        <w:snapToGrid w:val="0"/>
        <w:spacing w:line="580" w:lineRule="exact"/>
        <w:ind w:firstLineChars="200" w:firstLine="640"/>
        <w:contextualSpacing/>
        <w:jc w:val="left"/>
        <w:rPr>
          <w:rFonts w:ascii="仿宋" w:eastAsia="仿宋" w:hAnsi="仿宋" w:cs="仿宋"/>
          <w:color w:val="000000"/>
          <w:kern w:val="0"/>
          <w:sz w:val="32"/>
          <w:szCs w:val="32"/>
          <w:shd w:val="clear" w:color="auto" w:fill="FFFFFF"/>
        </w:rPr>
      </w:pPr>
      <w:r w:rsidRPr="00E07CEF">
        <w:rPr>
          <w:rFonts w:ascii="仿宋" w:eastAsia="仿宋" w:hAnsi="仿宋" w:cs="仿宋"/>
          <w:noProof/>
          <w:color w:val="000000"/>
          <w:kern w:val="0"/>
          <w:sz w:val="32"/>
          <w:szCs w:val="32"/>
          <w:shd w:val="clear" w:color="auto" w:fill="FFFFFF"/>
        </w:rPr>
        <w:drawing>
          <wp:anchor distT="0" distB="0" distL="114300" distR="114300" simplePos="0" relativeHeight="251643392" behindDoc="0" locked="0" layoutInCell="1" allowOverlap="1" wp14:anchorId="08652DB2" wp14:editId="37252732">
            <wp:simplePos x="0" y="0"/>
            <wp:positionH relativeFrom="column">
              <wp:posOffset>314325</wp:posOffset>
            </wp:positionH>
            <wp:positionV relativeFrom="paragraph">
              <wp:posOffset>1715770</wp:posOffset>
            </wp:positionV>
            <wp:extent cx="4581525" cy="2752725"/>
            <wp:effectExtent l="0" t="0" r="0" b="0"/>
            <wp:wrapTopAndBottom/>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581525" cy="2752725"/>
                    </a:xfrm>
                    <a:prstGeom prst="rect">
                      <a:avLst/>
                    </a:prstGeom>
                    <a:noFill/>
                    <a:ln>
                      <a:noFill/>
                    </a:ln>
                  </pic:spPr>
                </pic:pic>
              </a:graphicData>
            </a:graphic>
          </wp:anchor>
        </w:drawing>
      </w:r>
      <w:r w:rsidRPr="00E07CEF">
        <w:rPr>
          <w:rFonts w:ascii="仿宋" w:eastAsia="仿宋" w:hAnsi="仿宋" w:cs="仿宋" w:hint="eastAsia"/>
          <w:color w:val="000000"/>
          <w:kern w:val="0"/>
          <w:sz w:val="32"/>
          <w:szCs w:val="32"/>
          <w:shd w:val="clear" w:color="auto" w:fill="FFFFFF"/>
        </w:rPr>
        <w:t>2021年度收、支总计26996.48万元。与2020年相比，收、支总计各减少3329.55万元，下降10.98</w:t>
      </w:r>
      <w:r w:rsidRPr="00E07CEF">
        <w:rPr>
          <w:rFonts w:ascii="仿宋" w:eastAsia="仿宋" w:hAnsi="仿宋" w:cs="仿宋"/>
          <w:color w:val="000000"/>
          <w:kern w:val="0"/>
          <w:sz w:val="32"/>
          <w:szCs w:val="32"/>
          <w:shd w:val="clear" w:color="auto" w:fill="FFFFFF"/>
        </w:rPr>
        <w:t>%</w:t>
      </w:r>
      <w:r w:rsidRPr="00E07CEF">
        <w:rPr>
          <w:rFonts w:ascii="仿宋" w:eastAsia="仿宋" w:hAnsi="仿宋" w:cs="仿宋" w:hint="eastAsia"/>
          <w:color w:val="000000"/>
          <w:kern w:val="0"/>
          <w:sz w:val="32"/>
          <w:szCs w:val="32"/>
          <w:shd w:val="clear" w:color="auto" w:fill="FFFFFF"/>
        </w:rPr>
        <w:t>。主要变动原因是部分项目2021年未能完成建设，资金未支付；通过债务置换，减少了新校园建设项目债务还本付息支出</w:t>
      </w:r>
      <w:r w:rsidRPr="009A6AA0">
        <w:rPr>
          <w:rFonts w:ascii="仿宋" w:eastAsia="仿宋" w:hAnsi="仿宋" w:cs="仿宋" w:hint="eastAsia"/>
          <w:color w:val="000000"/>
          <w:kern w:val="0"/>
          <w:sz w:val="32"/>
          <w:szCs w:val="32"/>
          <w:shd w:val="clear" w:color="auto" w:fill="FFFFFF"/>
        </w:rPr>
        <w:t>。</w:t>
      </w:r>
    </w:p>
    <w:p w14:paraId="75F084E3" w14:textId="3DF17906" w:rsidR="00605F64" w:rsidRPr="009A6AA0" w:rsidRDefault="00000000" w:rsidP="009A6AA0">
      <w:pPr>
        <w:widowControl/>
        <w:adjustRightInd w:val="0"/>
        <w:snapToGrid w:val="0"/>
        <w:spacing w:line="580" w:lineRule="exact"/>
        <w:ind w:firstLineChars="200" w:firstLine="640"/>
        <w:contextualSpacing/>
        <w:jc w:val="center"/>
        <w:rPr>
          <w:rFonts w:ascii="仿宋" w:eastAsia="仿宋" w:hAnsi="仿宋" w:cs="仿宋"/>
          <w:color w:val="000000"/>
          <w:kern w:val="0"/>
          <w:sz w:val="32"/>
          <w:szCs w:val="32"/>
          <w:shd w:val="clear" w:color="auto" w:fill="FFFFFF"/>
        </w:rPr>
      </w:pPr>
      <w:r w:rsidRPr="009A6AA0">
        <w:rPr>
          <w:rFonts w:ascii="仿宋" w:eastAsia="仿宋" w:hAnsi="仿宋" w:cs="仿宋" w:hint="eastAsia"/>
          <w:color w:val="000000"/>
          <w:kern w:val="0"/>
          <w:sz w:val="32"/>
          <w:szCs w:val="32"/>
          <w:shd w:val="clear" w:color="auto" w:fill="FFFFFF"/>
        </w:rPr>
        <w:t>图</w:t>
      </w:r>
      <w:r w:rsidRPr="009A6AA0">
        <w:rPr>
          <w:rFonts w:ascii="仿宋" w:eastAsia="仿宋" w:hAnsi="仿宋" w:cs="仿宋"/>
          <w:color w:val="000000"/>
          <w:kern w:val="0"/>
          <w:sz w:val="32"/>
          <w:szCs w:val="32"/>
          <w:shd w:val="clear" w:color="auto" w:fill="FFFFFF"/>
        </w:rPr>
        <w:t>1</w:t>
      </w:r>
      <w:r w:rsidRPr="009A6AA0">
        <w:rPr>
          <w:rFonts w:ascii="仿宋" w:eastAsia="仿宋" w:hAnsi="仿宋" w:cs="仿宋" w:hint="eastAsia"/>
          <w:color w:val="000000"/>
          <w:kern w:val="0"/>
          <w:sz w:val="32"/>
          <w:szCs w:val="32"/>
          <w:shd w:val="clear" w:color="auto" w:fill="FFFFFF"/>
        </w:rPr>
        <w:t>：收、支决算总计变动情况图</w:t>
      </w:r>
    </w:p>
    <w:p w14:paraId="2726DD65" w14:textId="5E6B1B3C" w:rsidR="00605F64" w:rsidRDefault="00605F64">
      <w:pPr>
        <w:spacing w:line="600" w:lineRule="exact"/>
        <w:ind w:firstLineChars="200" w:firstLine="640"/>
        <w:jc w:val="left"/>
        <w:rPr>
          <w:rFonts w:ascii="仿宋_GB2312" w:eastAsia="仿宋_GB2312"/>
          <w:sz w:val="32"/>
          <w:szCs w:val="32"/>
        </w:rPr>
      </w:pPr>
    </w:p>
    <w:p w14:paraId="190838F2" w14:textId="26324C9D" w:rsidR="00605F64" w:rsidRDefault="00000000">
      <w:pPr>
        <w:pStyle w:val="af"/>
        <w:numPr>
          <w:ilvl w:val="0"/>
          <w:numId w:val="2"/>
        </w:numPr>
        <w:spacing w:line="600" w:lineRule="exact"/>
        <w:ind w:firstLineChars="0"/>
        <w:outlineLvl w:val="1"/>
        <w:rPr>
          <w:rStyle w:val="20"/>
          <w:rFonts w:ascii="黑体" w:eastAsia="黑体" w:hAnsi="黑体"/>
          <w:b w:val="0"/>
        </w:rPr>
      </w:pPr>
      <w:bookmarkStart w:id="35" w:name="_Toc15377206"/>
      <w:bookmarkStart w:id="36" w:name="_Toc15396604"/>
      <w:bookmarkStart w:id="37" w:name="_Toc114485324"/>
      <w:r>
        <w:rPr>
          <w:rFonts w:ascii="黑体" w:eastAsia="黑体" w:hAnsi="黑体" w:hint="eastAsia"/>
          <w:sz w:val="32"/>
          <w:szCs w:val="32"/>
        </w:rPr>
        <w:t>收</w:t>
      </w:r>
      <w:r>
        <w:rPr>
          <w:rStyle w:val="20"/>
          <w:rFonts w:ascii="黑体" w:eastAsia="黑体" w:hAnsi="黑体" w:hint="eastAsia"/>
          <w:b w:val="0"/>
        </w:rPr>
        <w:t>入决算情况说明</w:t>
      </w:r>
      <w:bookmarkEnd w:id="35"/>
      <w:bookmarkEnd w:id="36"/>
      <w:bookmarkEnd w:id="37"/>
    </w:p>
    <w:p w14:paraId="42EB0F06" w14:textId="5CE1CD56" w:rsidR="00605F64" w:rsidRDefault="00AB0A39" w:rsidP="009A6AA0">
      <w:pPr>
        <w:widowControl/>
        <w:adjustRightInd w:val="0"/>
        <w:snapToGrid w:val="0"/>
        <w:spacing w:line="580" w:lineRule="exact"/>
        <w:ind w:firstLineChars="200" w:firstLine="640"/>
        <w:contextualSpacing/>
        <w:jc w:val="left"/>
        <w:rPr>
          <w:rFonts w:ascii="仿宋" w:eastAsia="仿宋" w:hAnsi="仿宋" w:cs="仿宋"/>
          <w:color w:val="000000"/>
          <w:kern w:val="0"/>
          <w:sz w:val="32"/>
          <w:szCs w:val="32"/>
          <w:shd w:val="clear" w:color="auto" w:fill="FFFFFF"/>
        </w:rPr>
      </w:pPr>
      <w:r w:rsidRPr="00E07CEF">
        <w:rPr>
          <w:rFonts w:ascii="仿宋" w:eastAsia="仿宋" w:hAnsi="仿宋" w:cs="仿宋"/>
          <w:color w:val="000000"/>
          <w:kern w:val="0"/>
          <w:sz w:val="32"/>
          <w:szCs w:val="32"/>
          <w:shd w:val="clear" w:color="auto" w:fill="FFFFFF"/>
        </w:rPr>
        <w:t>20</w:t>
      </w:r>
      <w:r w:rsidRPr="00E07CEF">
        <w:rPr>
          <w:rFonts w:ascii="仿宋" w:eastAsia="仿宋" w:hAnsi="仿宋" w:cs="仿宋" w:hint="eastAsia"/>
          <w:color w:val="000000"/>
          <w:kern w:val="0"/>
          <w:sz w:val="32"/>
          <w:szCs w:val="32"/>
          <w:shd w:val="clear" w:color="auto" w:fill="FFFFFF"/>
        </w:rPr>
        <w:t>21年本年收入合计25231.03万元，其中：一般公共预算财政拨款收入19861.91万元，占78.72</w:t>
      </w:r>
      <w:r w:rsidRPr="00E07CEF">
        <w:rPr>
          <w:rFonts w:ascii="仿宋" w:eastAsia="仿宋" w:hAnsi="仿宋" w:cs="仿宋"/>
          <w:color w:val="000000"/>
          <w:kern w:val="0"/>
          <w:sz w:val="32"/>
          <w:szCs w:val="32"/>
          <w:shd w:val="clear" w:color="auto" w:fill="FFFFFF"/>
        </w:rPr>
        <w:t>%</w:t>
      </w:r>
      <w:r w:rsidRPr="00E07CEF">
        <w:rPr>
          <w:rFonts w:ascii="仿宋" w:eastAsia="仿宋" w:hAnsi="仿宋" w:cs="仿宋" w:hint="eastAsia"/>
          <w:color w:val="000000"/>
          <w:kern w:val="0"/>
          <w:sz w:val="32"/>
          <w:szCs w:val="32"/>
          <w:shd w:val="clear" w:color="auto" w:fill="FFFFFF"/>
        </w:rPr>
        <w:t>；事业收入5224.01万元，占20.70</w:t>
      </w:r>
      <w:r w:rsidRPr="00E07CEF">
        <w:rPr>
          <w:rFonts w:ascii="仿宋" w:eastAsia="仿宋" w:hAnsi="仿宋" w:cs="仿宋"/>
          <w:color w:val="000000"/>
          <w:kern w:val="0"/>
          <w:sz w:val="32"/>
          <w:szCs w:val="32"/>
          <w:shd w:val="clear" w:color="auto" w:fill="FFFFFF"/>
        </w:rPr>
        <w:t>%</w:t>
      </w:r>
      <w:r w:rsidRPr="00E07CEF">
        <w:rPr>
          <w:rFonts w:ascii="仿宋" w:eastAsia="仿宋" w:hAnsi="仿宋" w:cs="仿宋" w:hint="eastAsia"/>
          <w:color w:val="000000"/>
          <w:kern w:val="0"/>
          <w:sz w:val="32"/>
          <w:szCs w:val="32"/>
          <w:shd w:val="clear" w:color="auto" w:fill="FFFFFF"/>
        </w:rPr>
        <w:t>；其他收入145.11万元，占0.58</w:t>
      </w:r>
      <w:r w:rsidRPr="00E07CEF">
        <w:rPr>
          <w:rFonts w:ascii="仿宋" w:eastAsia="仿宋" w:hAnsi="仿宋" w:cs="仿宋"/>
          <w:color w:val="000000"/>
          <w:kern w:val="0"/>
          <w:sz w:val="32"/>
          <w:szCs w:val="32"/>
          <w:shd w:val="clear" w:color="auto" w:fill="FFFFFF"/>
        </w:rPr>
        <w:t>%</w:t>
      </w:r>
      <w:r w:rsidRPr="00E07CEF">
        <w:rPr>
          <w:rFonts w:ascii="仿宋" w:eastAsia="仿宋" w:hAnsi="仿宋" w:cs="仿宋" w:hint="eastAsia"/>
          <w:color w:val="000000"/>
          <w:kern w:val="0"/>
          <w:sz w:val="32"/>
          <w:szCs w:val="32"/>
          <w:shd w:val="clear" w:color="auto" w:fill="FFFFFF"/>
        </w:rPr>
        <w:t>。</w:t>
      </w:r>
    </w:p>
    <w:p w14:paraId="0D36EDA8" w14:textId="4AD2D042" w:rsidR="00D87239" w:rsidRPr="00D87239" w:rsidRDefault="00D87239" w:rsidP="00D87239">
      <w:pPr>
        <w:pStyle w:val="NoteHeading"/>
        <w:rPr>
          <w:rFonts w:hint="eastAsia"/>
        </w:rPr>
      </w:pPr>
    </w:p>
    <w:p w14:paraId="4EAC3544" w14:textId="04D67380" w:rsidR="00605F64" w:rsidRPr="009A6AA0" w:rsidRDefault="00D87239" w:rsidP="009A6AA0">
      <w:pPr>
        <w:widowControl/>
        <w:adjustRightInd w:val="0"/>
        <w:snapToGrid w:val="0"/>
        <w:spacing w:line="580" w:lineRule="exact"/>
        <w:ind w:firstLineChars="200" w:firstLine="640"/>
        <w:contextualSpacing/>
        <w:jc w:val="center"/>
        <w:rPr>
          <w:rFonts w:ascii="仿宋" w:eastAsia="仿宋" w:hAnsi="仿宋" w:cs="仿宋"/>
          <w:color w:val="000000"/>
          <w:kern w:val="0"/>
          <w:sz w:val="32"/>
          <w:szCs w:val="32"/>
          <w:shd w:val="clear" w:color="auto" w:fill="FFFFFF"/>
        </w:rPr>
      </w:pPr>
      <w:r w:rsidRPr="00E07CEF">
        <w:rPr>
          <w:rFonts w:ascii="仿宋" w:eastAsia="仿宋" w:hAnsi="仿宋" w:cs="仿宋"/>
          <w:noProof/>
          <w:color w:val="000000"/>
          <w:kern w:val="0"/>
          <w:sz w:val="32"/>
          <w:szCs w:val="32"/>
          <w:shd w:val="clear" w:color="auto" w:fill="FFFFFF"/>
        </w:rPr>
        <w:lastRenderedPageBreak/>
        <w:drawing>
          <wp:anchor distT="0" distB="0" distL="114300" distR="114300" simplePos="0" relativeHeight="251645440" behindDoc="0" locked="0" layoutInCell="1" allowOverlap="1" wp14:anchorId="54643120" wp14:editId="5D9FCB62">
            <wp:simplePos x="0" y="0"/>
            <wp:positionH relativeFrom="column">
              <wp:posOffset>257175</wp:posOffset>
            </wp:positionH>
            <wp:positionV relativeFrom="paragraph">
              <wp:posOffset>0</wp:posOffset>
            </wp:positionV>
            <wp:extent cx="4581525" cy="2752725"/>
            <wp:effectExtent l="0" t="0" r="0" b="0"/>
            <wp:wrapTopAndBottom/>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581525" cy="2752725"/>
                    </a:xfrm>
                    <a:prstGeom prst="rect">
                      <a:avLst/>
                    </a:prstGeom>
                    <a:noFill/>
                    <a:ln>
                      <a:noFill/>
                    </a:ln>
                  </pic:spPr>
                </pic:pic>
              </a:graphicData>
            </a:graphic>
          </wp:anchor>
        </w:drawing>
      </w:r>
      <w:r w:rsidR="00000000" w:rsidRPr="009A6AA0">
        <w:rPr>
          <w:rFonts w:ascii="仿宋" w:eastAsia="仿宋" w:hAnsi="仿宋" w:cs="仿宋" w:hint="eastAsia"/>
          <w:color w:val="000000"/>
          <w:kern w:val="0"/>
          <w:sz w:val="32"/>
          <w:szCs w:val="32"/>
          <w:shd w:val="clear" w:color="auto" w:fill="FFFFFF"/>
        </w:rPr>
        <w:t>图2：收入决算结构图</w:t>
      </w:r>
    </w:p>
    <w:p w14:paraId="3F84549C" w14:textId="3E3B5270" w:rsidR="00605F64" w:rsidRDefault="00605F64">
      <w:pPr>
        <w:spacing w:line="600" w:lineRule="exact"/>
        <w:ind w:firstLineChars="200" w:firstLine="640"/>
        <w:rPr>
          <w:rFonts w:ascii="仿宋_GB2312" w:eastAsia="仿宋_GB2312"/>
          <w:sz w:val="32"/>
          <w:szCs w:val="32"/>
        </w:rPr>
      </w:pPr>
    </w:p>
    <w:p w14:paraId="52AEB585" w14:textId="540EF6AD" w:rsidR="00605F64" w:rsidRDefault="00000000">
      <w:pPr>
        <w:pStyle w:val="af"/>
        <w:numPr>
          <w:ilvl w:val="0"/>
          <w:numId w:val="2"/>
        </w:numPr>
        <w:spacing w:line="600" w:lineRule="exact"/>
        <w:ind w:firstLineChars="0"/>
        <w:outlineLvl w:val="1"/>
        <w:rPr>
          <w:rStyle w:val="20"/>
          <w:rFonts w:ascii="黑体" w:eastAsia="黑体" w:hAnsi="黑体"/>
          <w:b w:val="0"/>
        </w:rPr>
      </w:pPr>
      <w:bookmarkStart w:id="38" w:name="_Toc15377207"/>
      <w:bookmarkStart w:id="39" w:name="_Toc15396605"/>
      <w:bookmarkStart w:id="40" w:name="_Toc114485325"/>
      <w:r>
        <w:rPr>
          <w:rFonts w:ascii="黑体" w:eastAsia="黑体" w:hAnsi="黑体" w:hint="eastAsia"/>
          <w:sz w:val="32"/>
          <w:szCs w:val="32"/>
        </w:rPr>
        <w:t>支</w:t>
      </w:r>
      <w:r>
        <w:rPr>
          <w:rStyle w:val="20"/>
          <w:rFonts w:ascii="黑体" w:eastAsia="黑体" w:hAnsi="黑体" w:hint="eastAsia"/>
          <w:b w:val="0"/>
        </w:rPr>
        <w:t>出决算情况说明</w:t>
      </w:r>
      <w:bookmarkEnd w:id="38"/>
      <w:bookmarkEnd w:id="39"/>
      <w:bookmarkEnd w:id="40"/>
    </w:p>
    <w:p w14:paraId="456A35DA" w14:textId="4E4F3EA2" w:rsidR="00605F64" w:rsidRPr="00E07CEF" w:rsidRDefault="00AB0A39" w:rsidP="009A6AA0">
      <w:pPr>
        <w:widowControl/>
        <w:adjustRightInd w:val="0"/>
        <w:snapToGrid w:val="0"/>
        <w:spacing w:line="580" w:lineRule="exact"/>
        <w:ind w:firstLineChars="200" w:firstLine="640"/>
        <w:contextualSpacing/>
        <w:jc w:val="left"/>
        <w:rPr>
          <w:rFonts w:ascii="仿宋" w:eastAsia="仿宋" w:hAnsi="仿宋" w:cs="仿宋"/>
          <w:color w:val="000000"/>
          <w:kern w:val="0"/>
          <w:sz w:val="32"/>
          <w:szCs w:val="32"/>
          <w:shd w:val="clear" w:color="auto" w:fill="FFFFFF"/>
        </w:rPr>
      </w:pPr>
      <w:r w:rsidRPr="009A6AA0">
        <w:rPr>
          <w:rFonts w:ascii="仿宋" w:eastAsia="仿宋" w:hAnsi="仿宋" w:cs="仿宋" w:hint="eastAsia"/>
          <w:noProof/>
          <w:color w:val="000000"/>
          <w:kern w:val="0"/>
          <w:sz w:val="32"/>
          <w:szCs w:val="32"/>
          <w:shd w:val="clear" w:color="auto" w:fill="FFFFFF"/>
        </w:rPr>
        <w:drawing>
          <wp:anchor distT="0" distB="0" distL="114300" distR="114300" simplePos="0" relativeHeight="251647488" behindDoc="0" locked="0" layoutInCell="1" allowOverlap="1" wp14:anchorId="41792AFA" wp14:editId="6AA647AE">
            <wp:simplePos x="0" y="0"/>
            <wp:positionH relativeFrom="column">
              <wp:posOffset>342900</wp:posOffset>
            </wp:positionH>
            <wp:positionV relativeFrom="paragraph">
              <wp:posOffset>1152525</wp:posOffset>
            </wp:positionV>
            <wp:extent cx="4581525" cy="2752725"/>
            <wp:effectExtent l="0" t="0" r="0" b="0"/>
            <wp:wrapTopAndBottom/>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581525" cy="2752725"/>
                    </a:xfrm>
                    <a:prstGeom prst="rect">
                      <a:avLst/>
                    </a:prstGeom>
                    <a:noFill/>
                    <a:ln>
                      <a:noFill/>
                    </a:ln>
                  </pic:spPr>
                </pic:pic>
              </a:graphicData>
            </a:graphic>
          </wp:anchor>
        </w:drawing>
      </w:r>
      <w:r w:rsidRPr="009A6AA0">
        <w:rPr>
          <w:rFonts w:ascii="仿宋" w:eastAsia="仿宋" w:hAnsi="仿宋" w:cs="仿宋"/>
          <w:color w:val="000000"/>
          <w:kern w:val="0"/>
          <w:sz w:val="32"/>
          <w:szCs w:val="32"/>
          <w:shd w:val="clear" w:color="auto" w:fill="FFFFFF"/>
        </w:rPr>
        <w:t>20</w:t>
      </w:r>
      <w:r w:rsidRPr="009A6AA0">
        <w:rPr>
          <w:rFonts w:ascii="仿宋" w:eastAsia="仿宋" w:hAnsi="仿宋" w:cs="仿宋" w:hint="eastAsia"/>
          <w:color w:val="000000"/>
          <w:kern w:val="0"/>
          <w:sz w:val="32"/>
          <w:szCs w:val="32"/>
          <w:shd w:val="clear" w:color="auto" w:fill="FFFFFF"/>
        </w:rPr>
        <w:t>21年本年支出合计26552.11万元，其中：基本支出1304</w:t>
      </w:r>
      <w:r w:rsidRPr="00E07CEF">
        <w:rPr>
          <w:rFonts w:ascii="仿宋" w:eastAsia="仿宋" w:hAnsi="仿宋" w:cs="仿宋" w:hint="eastAsia"/>
          <w:color w:val="000000"/>
          <w:kern w:val="0"/>
          <w:sz w:val="32"/>
          <w:szCs w:val="32"/>
          <w:shd w:val="clear" w:color="auto" w:fill="FFFFFF"/>
        </w:rPr>
        <w:t>4.99万元，占49.13</w:t>
      </w:r>
      <w:r w:rsidRPr="00E07CEF">
        <w:rPr>
          <w:rFonts w:ascii="仿宋" w:eastAsia="仿宋" w:hAnsi="仿宋" w:cs="仿宋"/>
          <w:color w:val="000000"/>
          <w:kern w:val="0"/>
          <w:sz w:val="32"/>
          <w:szCs w:val="32"/>
          <w:shd w:val="clear" w:color="auto" w:fill="FFFFFF"/>
        </w:rPr>
        <w:t>%</w:t>
      </w:r>
      <w:r w:rsidRPr="00E07CEF">
        <w:rPr>
          <w:rFonts w:ascii="仿宋" w:eastAsia="仿宋" w:hAnsi="仿宋" w:cs="仿宋" w:hint="eastAsia"/>
          <w:color w:val="000000"/>
          <w:kern w:val="0"/>
          <w:sz w:val="32"/>
          <w:szCs w:val="32"/>
          <w:shd w:val="clear" w:color="auto" w:fill="FFFFFF"/>
        </w:rPr>
        <w:t>；项目支出13507.12万元，占50.87</w:t>
      </w:r>
      <w:r w:rsidRPr="00E07CEF">
        <w:rPr>
          <w:rFonts w:ascii="仿宋" w:eastAsia="仿宋" w:hAnsi="仿宋" w:cs="仿宋"/>
          <w:color w:val="000000"/>
          <w:kern w:val="0"/>
          <w:sz w:val="32"/>
          <w:szCs w:val="32"/>
          <w:shd w:val="clear" w:color="auto" w:fill="FFFFFF"/>
        </w:rPr>
        <w:t>%</w:t>
      </w:r>
      <w:r w:rsidRPr="00E07CEF">
        <w:rPr>
          <w:rFonts w:ascii="仿宋" w:eastAsia="仿宋" w:hAnsi="仿宋" w:cs="仿宋" w:hint="eastAsia"/>
          <w:color w:val="000000"/>
          <w:kern w:val="0"/>
          <w:sz w:val="32"/>
          <w:szCs w:val="32"/>
          <w:shd w:val="clear" w:color="auto" w:fill="FFFFFF"/>
        </w:rPr>
        <w:t>。</w:t>
      </w:r>
    </w:p>
    <w:p w14:paraId="16A0B3D4" w14:textId="0A406732" w:rsidR="00605F64" w:rsidRPr="009A6AA0" w:rsidRDefault="00000000" w:rsidP="009A6AA0">
      <w:pPr>
        <w:widowControl/>
        <w:adjustRightInd w:val="0"/>
        <w:snapToGrid w:val="0"/>
        <w:spacing w:line="580" w:lineRule="exact"/>
        <w:ind w:firstLineChars="200" w:firstLine="640"/>
        <w:contextualSpacing/>
        <w:jc w:val="center"/>
        <w:rPr>
          <w:rFonts w:ascii="仿宋" w:eastAsia="仿宋" w:hAnsi="仿宋" w:cs="仿宋"/>
          <w:color w:val="000000"/>
          <w:kern w:val="0"/>
          <w:sz w:val="32"/>
          <w:szCs w:val="32"/>
          <w:shd w:val="clear" w:color="auto" w:fill="FFFFFF"/>
        </w:rPr>
      </w:pPr>
      <w:r w:rsidRPr="009A6AA0">
        <w:rPr>
          <w:rFonts w:ascii="仿宋" w:eastAsia="仿宋" w:hAnsi="仿宋" w:cs="仿宋" w:hint="eastAsia"/>
          <w:color w:val="000000"/>
          <w:kern w:val="0"/>
          <w:sz w:val="32"/>
          <w:szCs w:val="32"/>
          <w:shd w:val="clear" w:color="auto" w:fill="FFFFFF"/>
        </w:rPr>
        <w:t>图3：支出决算结构图</w:t>
      </w:r>
    </w:p>
    <w:p w14:paraId="2E1F985E" w14:textId="053ABD76" w:rsidR="00605F64" w:rsidRDefault="00605F64">
      <w:pPr>
        <w:spacing w:line="600" w:lineRule="exact"/>
        <w:ind w:firstLineChars="200" w:firstLine="640"/>
        <w:rPr>
          <w:rFonts w:ascii="仿宋_GB2312" w:eastAsia="仿宋_GB2312"/>
          <w:sz w:val="32"/>
          <w:szCs w:val="32"/>
        </w:rPr>
      </w:pPr>
    </w:p>
    <w:p w14:paraId="0D252B83" w14:textId="5AC01341" w:rsidR="00605F64" w:rsidRPr="00C431A3" w:rsidRDefault="00000000" w:rsidP="00C431A3">
      <w:pPr>
        <w:pStyle w:val="af"/>
        <w:numPr>
          <w:ilvl w:val="0"/>
          <w:numId w:val="2"/>
        </w:numPr>
        <w:spacing w:line="600" w:lineRule="exact"/>
        <w:ind w:firstLineChars="0"/>
        <w:outlineLvl w:val="1"/>
        <w:rPr>
          <w:rFonts w:ascii="黑体" w:eastAsia="黑体" w:hAnsi="黑体"/>
          <w:sz w:val="32"/>
          <w:szCs w:val="32"/>
        </w:rPr>
      </w:pPr>
      <w:bookmarkStart w:id="41" w:name="_Toc15377208"/>
      <w:bookmarkStart w:id="42" w:name="_Toc15396606"/>
      <w:bookmarkStart w:id="43" w:name="_Toc114485326"/>
      <w:r>
        <w:rPr>
          <w:rFonts w:ascii="黑体" w:eastAsia="黑体" w:hAnsi="黑体" w:hint="eastAsia"/>
          <w:sz w:val="32"/>
          <w:szCs w:val="32"/>
        </w:rPr>
        <w:lastRenderedPageBreak/>
        <w:t>财</w:t>
      </w:r>
      <w:r w:rsidRPr="00C431A3">
        <w:rPr>
          <w:rFonts w:ascii="黑体" w:eastAsia="黑体" w:hAnsi="黑体" w:hint="eastAsia"/>
          <w:sz w:val="32"/>
          <w:szCs w:val="32"/>
        </w:rPr>
        <w:t>政拨款收入支出决算总体情况说明</w:t>
      </w:r>
      <w:bookmarkEnd w:id="41"/>
      <w:bookmarkEnd w:id="42"/>
      <w:bookmarkEnd w:id="43"/>
    </w:p>
    <w:p w14:paraId="1C372C62" w14:textId="7CC4D8F6" w:rsidR="00605F64" w:rsidRDefault="00AD2EC8" w:rsidP="00AD2EC8">
      <w:pPr>
        <w:spacing w:line="600" w:lineRule="exact"/>
        <w:ind w:firstLine="640"/>
        <w:rPr>
          <w:rFonts w:ascii="仿宋" w:eastAsia="仿宋" w:hAnsi="仿宋"/>
          <w:sz w:val="32"/>
          <w:szCs w:val="32"/>
        </w:rPr>
      </w:pPr>
      <w:r>
        <w:rPr>
          <w:rFonts w:ascii="仿宋" w:eastAsia="仿宋" w:hAnsi="仿宋" w:hint="eastAsia"/>
          <w:noProof/>
          <w:sz w:val="32"/>
          <w:szCs w:val="32"/>
        </w:rPr>
        <w:drawing>
          <wp:anchor distT="0" distB="0" distL="114300" distR="114300" simplePos="0" relativeHeight="251648512" behindDoc="0" locked="0" layoutInCell="1" allowOverlap="1" wp14:anchorId="5A219E0B" wp14:editId="58656C49">
            <wp:simplePos x="0" y="0"/>
            <wp:positionH relativeFrom="column">
              <wp:posOffset>342900</wp:posOffset>
            </wp:positionH>
            <wp:positionV relativeFrom="paragraph">
              <wp:posOffset>1543050</wp:posOffset>
            </wp:positionV>
            <wp:extent cx="4581525" cy="2752725"/>
            <wp:effectExtent l="0" t="0" r="0" b="0"/>
            <wp:wrapTopAndBottom/>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581525" cy="2752725"/>
                    </a:xfrm>
                    <a:prstGeom prst="rect">
                      <a:avLst/>
                    </a:prstGeom>
                    <a:noFill/>
                    <a:ln>
                      <a:noFill/>
                    </a:ln>
                  </pic:spPr>
                </pic:pic>
              </a:graphicData>
            </a:graphic>
          </wp:anchor>
        </w:drawing>
      </w:r>
      <w:r>
        <w:rPr>
          <w:rFonts w:ascii="仿宋" w:eastAsia="仿宋" w:hAnsi="仿宋"/>
          <w:sz w:val="32"/>
          <w:szCs w:val="32"/>
        </w:rPr>
        <w:t>20</w:t>
      </w:r>
      <w:r>
        <w:rPr>
          <w:rFonts w:ascii="仿宋" w:eastAsia="仿宋" w:hAnsi="仿宋" w:hint="eastAsia"/>
          <w:sz w:val="32"/>
          <w:szCs w:val="32"/>
        </w:rPr>
        <w:t>21年财政拨款收、支总计19975.36万元。与</w:t>
      </w:r>
      <w:r>
        <w:rPr>
          <w:rFonts w:ascii="仿宋" w:eastAsia="仿宋" w:hAnsi="仿宋"/>
          <w:sz w:val="32"/>
          <w:szCs w:val="32"/>
        </w:rPr>
        <w:t>20</w:t>
      </w:r>
      <w:r>
        <w:rPr>
          <w:rFonts w:ascii="仿宋" w:eastAsia="仿宋" w:hAnsi="仿宋" w:hint="eastAsia"/>
          <w:sz w:val="32"/>
          <w:szCs w:val="32"/>
        </w:rPr>
        <w:t>20年相比，财政拨款收、支总计各减少2267.02万元，下降10.19</w:t>
      </w:r>
      <w:r>
        <w:rPr>
          <w:rFonts w:ascii="仿宋" w:eastAsia="仿宋" w:hAnsi="仿宋"/>
          <w:sz w:val="32"/>
          <w:szCs w:val="32"/>
        </w:rPr>
        <w:t>%</w:t>
      </w:r>
      <w:r>
        <w:rPr>
          <w:rFonts w:ascii="仿宋" w:eastAsia="仿宋" w:hAnsi="仿宋" w:hint="eastAsia"/>
          <w:sz w:val="32"/>
          <w:szCs w:val="32"/>
        </w:rPr>
        <w:t>。主要变动原因是</w:t>
      </w:r>
      <w:r>
        <w:rPr>
          <w:rFonts w:ascii="仿宋_GB2312" w:eastAsia="仿宋_GB2312" w:hAnsiTheme="minorEastAsia" w:cs="Tahoma" w:hint="eastAsia"/>
          <w:color w:val="000000"/>
          <w:kern w:val="0"/>
          <w:sz w:val="32"/>
          <w:szCs w:val="32"/>
        </w:rPr>
        <w:t>部分项目</w:t>
      </w:r>
      <w:proofErr w:type="gramStart"/>
      <w:r>
        <w:rPr>
          <w:rFonts w:ascii="仿宋_GB2312" w:eastAsia="仿宋_GB2312" w:hAnsiTheme="minorEastAsia" w:cs="Tahoma" w:hint="eastAsia"/>
          <w:color w:val="000000"/>
          <w:kern w:val="0"/>
          <w:sz w:val="32"/>
          <w:szCs w:val="32"/>
        </w:rPr>
        <w:t>受建设</w:t>
      </w:r>
      <w:proofErr w:type="gramEnd"/>
      <w:r>
        <w:rPr>
          <w:rFonts w:ascii="仿宋_GB2312" w:eastAsia="仿宋_GB2312" w:hAnsiTheme="minorEastAsia" w:cs="Tahoma" w:hint="eastAsia"/>
          <w:color w:val="000000"/>
          <w:kern w:val="0"/>
          <w:sz w:val="32"/>
          <w:szCs w:val="32"/>
        </w:rPr>
        <w:t>进度影响，未实现资金支出。</w:t>
      </w:r>
    </w:p>
    <w:p w14:paraId="0BAE6513" w14:textId="5DABE1D7" w:rsidR="00605F64" w:rsidRDefault="00000000" w:rsidP="00405405">
      <w:pPr>
        <w:spacing w:line="600" w:lineRule="exact"/>
        <w:ind w:firstLineChars="200" w:firstLine="640"/>
        <w:jc w:val="center"/>
        <w:rPr>
          <w:rFonts w:ascii="仿宋" w:eastAsia="仿宋" w:hAnsi="仿宋"/>
          <w:sz w:val="32"/>
          <w:szCs w:val="32"/>
        </w:rPr>
      </w:pPr>
      <w:r>
        <w:rPr>
          <w:rFonts w:ascii="仿宋" w:eastAsia="仿宋" w:hAnsi="仿宋" w:hint="eastAsia"/>
          <w:sz w:val="32"/>
          <w:szCs w:val="32"/>
        </w:rPr>
        <w:t>图4：财政拨款收、支决算总计变动情况</w:t>
      </w:r>
    </w:p>
    <w:p w14:paraId="4C97B1C9" w14:textId="728C3D9D" w:rsidR="00405405" w:rsidRDefault="00405405" w:rsidP="00405405">
      <w:pPr>
        <w:pStyle w:val="NoteHeading"/>
        <w:jc w:val="both"/>
        <w:rPr>
          <w:rFonts w:hint="eastAsia"/>
        </w:rPr>
      </w:pPr>
    </w:p>
    <w:p w14:paraId="769E9D0C" w14:textId="6B1CAB28" w:rsidR="00405405" w:rsidRPr="00405405" w:rsidRDefault="00000000" w:rsidP="00405405">
      <w:pPr>
        <w:pStyle w:val="af"/>
        <w:numPr>
          <w:ilvl w:val="0"/>
          <w:numId w:val="2"/>
        </w:numPr>
        <w:spacing w:line="600" w:lineRule="exact"/>
        <w:ind w:firstLineChars="0"/>
        <w:outlineLvl w:val="1"/>
        <w:rPr>
          <w:rFonts w:ascii="黑体" w:eastAsia="黑体" w:hAnsi="黑体" w:hint="eastAsia"/>
          <w:sz w:val="32"/>
          <w:szCs w:val="32"/>
        </w:rPr>
      </w:pPr>
      <w:bookmarkStart w:id="44" w:name="_Toc15377209"/>
      <w:bookmarkStart w:id="45" w:name="_Toc15396607"/>
      <w:bookmarkStart w:id="46" w:name="_Toc114485327"/>
      <w:r w:rsidRPr="00C431A3">
        <w:rPr>
          <w:rFonts w:ascii="黑体" w:eastAsia="黑体" w:hAnsi="黑体" w:hint="eastAsia"/>
          <w:sz w:val="32"/>
          <w:szCs w:val="32"/>
        </w:rPr>
        <w:t>一般公共预算财政拨款支出决算情况说明</w:t>
      </w:r>
      <w:bookmarkEnd w:id="44"/>
      <w:bookmarkEnd w:id="45"/>
      <w:bookmarkEnd w:id="46"/>
    </w:p>
    <w:p w14:paraId="1981FE1F" w14:textId="4A763578" w:rsidR="00405405" w:rsidRPr="00405405" w:rsidRDefault="00000000" w:rsidP="00405405">
      <w:pPr>
        <w:pStyle w:val="af"/>
        <w:numPr>
          <w:ilvl w:val="0"/>
          <w:numId w:val="14"/>
        </w:numPr>
        <w:spacing w:line="600" w:lineRule="exact"/>
        <w:ind w:firstLineChars="0"/>
        <w:outlineLvl w:val="2"/>
        <w:rPr>
          <w:rFonts w:ascii="仿宋" w:eastAsia="仿宋" w:hAnsi="仿宋" w:hint="eastAsia"/>
          <w:b/>
          <w:sz w:val="32"/>
          <w:szCs w:val="32"/>
        </w:rPr>
      </w:pPr>
      <w:bookmarkStart w:id="47" w:name="_Toc15377210"/>
      <w:r w:rsidRPr="00405405">
        <w:rPr>
          <w:rFonts w:ascii="仿宋" w:eastAsia="仿宋" w:hAnsi="仿宋" w:hint="eastAsia"/>
          <w:b/>
          <w:sz w:val="32"/>
          <w:szCs w:val="32"/>
        </w:rPr>
        <w:t>一般公共预算财政拨款支出决算总体情况</w:t>
      </w:r>
      <w:bookmarkEnd w:id="47"/>
    </w:p>
    <w:p w14:paraId="281D71F8" w14:textId="460A6ABC" w:rsidR="00405405" w:rsidRDefault="00000000" w:rsidP="00405405">
      <w:pPr>
        <w:spacing w:line="600" w:lineRule="exact"/>
        <w:ind w:firstLineChars="200" w:firstLine="640"/>
        <w:rPr>
          <w:rFonts w:ascii="仿宋" w:eastAsia="仿宋" w:hAnsi="仿宋"/>
          <w:sz w:val="32"/>
          <w:szCs w:val="32"/>
        </w:rPr>
      </w:pPr>
      <w:r>
        <w:rPr>
          <w:rFonts w:ascii="仿宋" w:eastAsia="仿宋" w:hAnsi="仿宋"/>
          <w:sz w:val="32"/>
          <w:szCs w:val="32"/>
        </w:rPr>
        <w:t>20</w:t>
      </w:r>
      <w:r>
        <w:rPr>
          <w:rFonts w:ascii="仿宋" w:eastAsia="仿宋" w:hAnsi="仿宋" w:hint="eastAsia"/>
          <w:sz w:val="32"/>
          <w:szCs w:val="32"/>
        </w:rPr>
        <w:t>21年一般公共预算财政拨款支出19881.95万元，占本年支出合计的74.88</w:t>
      </w:r>
      <w:r>
        <w:rPr>
          <w:rFonts w:ascii="仿宋" w:eastAsia="仿宋" w:hAnsi="仿宋"/>
          <w:sz w:val="32"/>
          <w:szCs w:val="32"/>
        </w:rPr>
        <w:t>%</w:t>
      </w:r>
      <w:r>
        <w:rPr>
          <w:rFonts w:ascii="仿宋" w:eastAsia="仿宋" w:hAnsi="仿宋" w:hint="eastAsia"/>
          <w:sz w:val="32"/>
          <w:szCs w:val="32"/>
        </w:rPr>
        <w:t>。与</w:t>
      </w:r>
      <w:r>
        <w:rPr>
          <w:rFonts w:ascii="仿宋" w:eastAsia="仿宋" w:hAnsi="仿宋"/>
          <w:sz w:val="32"/>
          <w:szCs w:val="32"/>
        </w:rPr>
        <w:t>20</w:t>
      </w:r>
      <w:r>
        <w:rPr>
          <w:rFonts w:ascii="仿宋" w:eastAsia="仿宋" w:hAnsi="仿宋" w:hint="eastAsia"/>
          <w:sz w:val="32"/>
          <w:szCs w:val="32"/>
        </w:rPr>
        <w:t>20年相比，一般公共预算财政拨款支出增加438.83万元，增长2.26</w:t>
      </w:r>
      <w:r>
        <w:rPr>
          <w:rFonts w:ascii="仿宋" w:eastAsia="仿宋" w:hAnsi="仿宋"/>
          <w:sz w:val="32"/>
          <w:szCs w:val="32"/>
        </w:rPr>
        <w:t>%</w:t>
      </w:r>
      <w:r>
        <w:rPr>
          <w:rFonts w:ascii="仿宋" w:eastAsia="仿宋" w:hAnsi="仿宋" w:hint="eastAsia"/>
          <w:sz w:val="32"/>
          <w:szCs w:val="32"/>
        </w:rPr>
        <w:t>。主要变动原因是2021年用一般公共预算财政拨款安排的人员经费支出有所增加。</w:t>
      </w:r>
    </w:p>
    <w:p w14:paraId="4F5B37F2" w14:textId="2014EA7D" w:rsidR="00405405" w:rsidRDefault="00405405" w:rsidP="00405405">
      <w:pPr>
        <w:pStyle w:val="NoteHeading"/>
      </w:pPr>
    </w:p>
    <w:p w14:paraId="7520FA70" w14:textId="18AD927B" w:rsidR="00405405" w:rsidRPr="00405405" w:rsidRDefault="00405405" w:rsidP="00405405">
      <w:pPr>
        <w:rPr>
          <w:rFonts w:hint="eastAsia"/>
        </w:rPr>
      </w:pPr>
      <w:r>
        <w:rPr>
          <w:rFonts w:ascii="仿宋" w:eastAsia="仿宋" w:hAnsi="仿宋"/>
          <w:noProof/>
          <w:sz w:val="32"/>
          <w:szCs w:val="32"/>
        </w:rPr>
        <w:lastRenderedPageBreak/>
        <w:drawing>
          <wp:anchor distT="0" distB="0" distL="114300" distR="114300" simplePos="0" relativeHeight="251658752" behindDoc="0" locked="0" layoutInCell="1" allowOverlap="1" wp14:anchorId="316D7AFD" wp14:editId="6CB19311">
            <wp:simplePos x="0" y="0"/>
            <wp:positionH relativeFrom="column">
              <wp:posOffset>352425</wp:posOffset>
            </wp:positionH>
            <wp:positionV relativeFrom="paragraph">
              <wp:posOffset>198755</wp:posOffset>
            </wp:positionV>
            <wp:extent cx="4581525" cy="2752725"/>
            <wp:effectExtent l="0" t="0" r="0" b="0"/>
            <wp:wrapTopAndBottom/>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581525" cy="2752725"/>
                    </a:xfrm>
                    <a:prstGeom prst="rect">
                      <a:avLst/>
                    </a:prstGeom>
                    <a:noFill/>
                    <a:ln>
                      <a:noFill/>
                    </a:ln>
                  </pic:spPr>
                </pic:pic>
              </a:graphicData>
            </a:graphic>
          </wp:anchor>
        </w:drawing>
      </w:r>
    </w:p>
    <w:p w14:paraId="48FA9D8E" w14:textId="64E52EEC" w:rsidR="00605F64" w:rsidRDefault="00000000" w:rsidP="00AD2EC8">
      <w:pPr>
        <w:spacing w:line="600" w:lineRule="exact"/>
        <w:ind w:firstLineChars="200" w:firstLine="640"/>
        <w:jc w:val="center"/>
        <w:rPr>
          <w:rFonts w:ascii="仿宋" w:eastAsia="仿宋" w:hAnsi="仿宋"/>
          <w:sz w:val="32"/>
          <w:szCs w:val="32"/>
        </w:rPr>
      </w:pPr>
      <w:r>
        <w:rPr>
          <w:rFonts w:ascii="仿宋" w:eastAsia="仿宋" w:hAnsi="仿宋" w:hint="eastAsia"/>
          <w:sz w:val="32"/>
          <w:szCs w:val="32"/>
        </w:rPr>
        <w:t>图5：一般公共预算财政拨款支出决算变动情况</w:t>
      </w:r>
    </w:p>
    <w:p w14:paraId="517B2FE5" w14:textId="2F2951FD" w:rsidR="00605F64" w:rsidRDefault="00605F64">
      <w:pPr>
        <w:spacing w:line="600" w:lineRule="exact"/>
        <w:ind w:firstLineChars="200" w:firstLine="640"/>
        <w:rPr>
          <w:rFonts w:ascii="仿宋" w:eastAsia="仿宋" w:hAnsi="仿宋"/>
          <w:sz w:val="32"/>
          <w:szCs w:val="32"/>
        </w:rPr>
      </w:pPr>
    </w:p>
    <w:p w14:paraId="7DE93FD3" w14:textId="038B84F1" w:rsidR="00605F64" w:rsidRDefault="00000000">
      <w:pPr>
        <w:spacing w:line="600" w:lineRule="exact"/>
        <w:ind w:firstLineChars="200" w:firstLine="643"/>
        <w:outlineLvl w:val="2"/>
        <w:rPr>
          <w:rFonts w:ascii="仿宋" w:eastAsia="仿宋" w:hAnsi="仿宋"/>
          <w:b/>
          <w:sz w:val="32"/>
          <w:szCs w:val="32"/>
        </w:rPr>
      </w:pPr>
      <w:bookmarkStart w:id="48" w:name="_Toc15377211"/>
      <w:r>
        <w:rPr>
          <w:rFonts w:ascii="仿宋" w:eastAsia="仿宋" w:hAnsi="仿宋" w:hint="eastAsia"/>
          <w:b/>
          <w:sz w:val="32"/>
          <w:szCs w:val="32"/>
        </w:rPr>
        <w:t>（二）一般公共预算财政拨款支出决算结构情况</w:t>
      </w:r>
      <w:bookmarkEnd w:id="48"/>
    </w:p>
    <w:p w14:paraId="05DBB201" w14:textId="28D8EF05" w:rsidR="00405405" w:rsidRDefault="00405405" w:rsidP="00405405">
      <w:pPr>
        <w:spacing w:line="600" w:lineRule="exact"/>
        <w:ind w:firstLine="640"/>
        <w:rPr>
          <w:rFonts w:ascii="仿宋" w:eastAsia="仿宋" w:hAnsi="仿宋" w:hint="eastAsia"/>
          <w:sz w:val="32"/>
          <w:szCs w:val="32"/>
        </w:rPr>
      </w:pPr>
      <w:r>
        <w:rPr>
          <w:rFonts w:ascii="仿宋" w:eastAsia="仿宋" w:hAnsi="仿宋"/>
          <w:noProof/>
          <w:sz w:val="32"/>
          <w:szCs w:val="32"/>
        </w:rPr>
        <w:drawing>
          <wp:anchor distT="0" distB="0" distL="114300" distR="114300" simplePos="0" relativeHeight="251670016" behindDoc="0" locked="0" layoutInCell="1" allowOverlap="1" wp14:anchorId="63B8F4A1" wp14:editId="1A0D13BD">
            <wp:simplePos x="0" y="0"/>
            <wp:positionH relativeFrom="column">
              <wp:posOffset>295275</wp:posOffset>
            </wp:positionH>
            <wp:positionV relativeFrom="paragraph">
              <wp:posOffset>1624330</wp:posOffset>
            </wp:positionV>
            <wp:extent cx="4581525" cy="2752725"/>
            <wp:effectExtent l="0" t="0" r="0" b="0"/>
            <wp:wrapTopAndBottom/>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581525" cy="2752725"/>
                    </a:xfrm>
                    <a:prstGeom prst="rect">
                      <a:avLst/>
                    </a:prstGeom>
                    <a:noFill/>
                    <a:ln>
                      <a:noFill/>
                    </a:ln>
                  </pic:spPr>
                </pic:pic>
              </a:graphicData>
            </a:graphic>
          </wp:anchor>
        </w:drawing>
      </w:r>
      <w:r w:rsidR="00166ECB">
        <w:rPr>
          <w:rFonts w:ascii="仿宋" w:eastAsia="仿宋" w:hAnsi="仿宋"/>
          <w:b/>
          <w:bCs/>
          <w:sz w:val="32"/>
          <w:szCs w:val="32"/>
        </w:rPr>
        <w:t>20</w:t>
      </w:r>
      <w:r w:rsidR="00166ECB">
        <w:rPr>
          <w:rFonts w:ascii="仿宋" w:eastAsia="仿宋" w:hAnsi="仿宋" w:hint="eastAsia"/>
          <w:b/>
          <w:bCs/>
          <w:sz w:val="32"/>
          <w:szCs w:val="32"/>
        </w:rPr>
        <w:t>21年一般公共预算财政拨款支出19881.95万元</w:t>
      </w:r>
      <w:r w:rsidR="00166ECB">
        <w:rPr>
          <w:rFonts w:ascii="仿宋" w:eastAsia="仿宋" w:hAnsi="仿宋" w:hint="eastAsia"/>
          <w:sz w:val="32"/>
          <w:szCs w:val="32"/>
        </w:rPr>
        <w:t>，主要用于以下方面</w:t>
      </w:r>
      <w:r w:rsidR="00166ECB">
        <w:rPr>
          <w:rFonts w:ascii="仿宋" w:eastAsia="仿宋" w:hAnsi="仿宋"/>
          <w:sz w:val="32"/>
          <w:szCs w:val="32"/>
        </w:rPr>
        <w:t>:</w:t>
      </w:r>
      <w:r w:rsidR="00166ECB">
        <w:rPr>
          <w:rFonts w:ascii="仿宋" w:eastAsia="仿宋" w:hAnsi="仿宋" w:hint="eastAsia"/>
          <w:b/>
          <w:sz w:val="32"/>
          <w:szCs w:val="32"/>
        </w:rPr>
        <w:t>教育支出（类）19688.26</w:t>
      </w:r>
      <w:r w:rsidR="00166ECB">
        <w:rPr>
          <w:rFonts w:ascii="仿宋" w:eastAsia="仿宋" w:hAnsi="仿宋" w:hint="eastAsia"/>
          <w:sz w:val="32"/>
          <w:szCs w:val="32"/>
        </w:rPr>
        <w:t>万元，占99.03</w:t>
      </w:r>
      <w:r w:rsidR="00166ECB">
        <w:rPr>
          <w:rFonts w:ascii="仿宋" w:eastAsia="仿宋" w:hAnsi="仿宋"/>
          <w:sz w:val="32"/>
          <w:szCs w:val="32"/>
        </w:rPr>
        <w:t>%</w:t>
      </w:r>
      <w:r w:rsidR="00166ECB">
        <w:rPr>
          <w:rFonts w:ascii="仿宋" w:eastAsia="仿宋" w:hAnsi="仿宋" w:hint="eastAsia"/>
          <w:sz w:val="32"/>
          <w:szCs w:val="32"/>
        </w:rPr>
        <w:t>；</w:t>
      </w:r>
      <w:r w:rsidR="00166ECB">
        <w:rPr>
          <w:rFonts w:ascii="仿宋" w:eastAsia="仿宋" w:hAnsi="仿宋" w:hint="eastAsia"/>
          <w:b/>
          <w:sz w:val="32"/>
          <w:szCs w:val="32"/>
        </w:rPr>
        <w:t>科学技术（类）</w:t>
      </w:r>
      <w:r w:rsidR="00166ECB">
        <w:rPr>
          <w:rFonts w:ascii="仿宋" w:eastAsia="仿宋" w:hAnsi="仿宋" w:hint="eastAsia"/>
          <w:sz w:val="32"/>
          <w:szCs w:val="32"/>
        </w:rPr>
        <w:t>支出1.57万元，占0.007</w:t>
      </w:r>
      <w:r w:rsidR="00166ECB">
        <w:rPr>
          <w:rFonts w:ascii="仿宋" w:eastAsia="仿宋" w:hAnsi="仿宋"/>
          <w:sz w:val="32"/>
          <w:szCs w:val="32"/>
        </w:rPr>
        <w:t>%</w:t>
      </w:r>
      <w:r w:rsidR="00166ECB">
        <w:rPr>
          <w:rFonts w:ascii="仿宋" w:eastAsia="仿宋" w:hAnsi="仿宋" w:hint="eastAsia"/>
          <w:sz w:val="32"/>
          <w:szCs w:val="32"/>
        </w:rPr>
        <w:t>；</w:t>
      </w:r>
      <w:r w:rsidR="00166ECB">
        <w:rPr>
          <w:rFonts w:ascii="仿宋" w:eastAsia="仿宋" w:hAnsi="仿宋" w:hint="eastAsia"/>
          <w:b/>
          <w:sz w:val="32"/>
          <w:szCs w:val="32"/>
        </w:rPr>
        <w:t>社会保障和就业（类）</w:t>
      </w:r>
      <w:r w:rsidR="00166ECB">
        <w:rPr>
          <w:rFonts w:ascii="仿宋" w:eastAsia="仿宋" w:hAnsi="仿宋" w:hint="eastAsia"/>
          <w:sz w:val="32"/>
          <w:szCs w:val="32"/>
        </w:rPr>
        <w:t>支出192.12万元，占0.963</w:t>
      </w:r>
      <w:r w:rsidR="00166ECB">
        <w:rPr>
          <w:rFonts w:ascii="仿宋" w:eastAsia="仿宋" w:hAnsi="仿宋"/>
          <w:sz w:val="32"/>
          <w:szCs w:val="32"/>
        </w:rPr>
        <w:t>%</w:t>
      </w:r>
      <w:r w:rsidR="00166ECB">
        <w:rPr>
          <w:rFonts w:ascii="仿宋" w:eastAsia="仿宋" w:hAnsi="仿宋" w:hint="eastAsia"/>
          <w:sz w:val="32"/>
          <w:szCs w:val="32"/>
        </w:rPr>
        <w:t>；</w:t>
      </w:r>
    </w:p>
    <w:p w14:paraId="53F6F670" w14:textId="0886C79D" w:rsidR="00605F64" w:rsidRDefault="00000000" w:rsidP="00166ECB">
      <w:pPr>
        <w:spacing w:line="600" w:lineRule="exact"/>
        <w:ind w:firstLineChars="200" w:firstLine="640"/>
        <w:jc w:val="center"/>
        <w:rPr>
          <w:rFonts w:ascii="仿宋" w:eastAsia="仿宋" w:hAnsi="仿宋"/>
          <w:sz w:val="32"/>
          <w:szCs w:val="32"/>
        </w:rPr>
      </w:pPr>
      <w:r>
        <w:rPr>
          <w:rFonts w:ascii="仿宋" w:eastAsia="仿宋" w:hAnsi="仿宋" w:hint="eastAsia"/>
          <w:sz w:val="32"/>
          <w:szCs w:val="32"/>
        </w:rPr>
        <w:t>图6：一般公共预算财政拨款支出决算结构</w:t>
      </w:r>
    </w:p>
    <w:p w14:paraId="44590FBD" w14:textId="482E7440" w:rsidR="00605F64" w:rsidRDefault="00605F64">
      <w:pPr>
        <w:pStyle w:val="NoteHeading"/>
      </w:pPr>
    </w:p>
    <w:p w14:paraId="27BD9277" w14:textId="6B6B0327" w:rsidR="00605F64" w:rsidRDefault="00000000">
      <w:pPr>
        <w:spacing w:line="600" w:lineRule="exact"/>
        <w:ind w:firstLineChars="200" w:firstLine="643"/>
        <w:outlineLvl w:val="2"/>
        <w:rPr>
          <w:rFonts w:ascii="仿宋" w:eastAsia="仿宋" w:hAnsi="仿宋"/>
          <w:b/>
          <w:sz w:val="32"/>
          <w:szCs w:val="32"/>
        </w:rPr>
      </w:pPr>
      <w:bookmarkStart w:id="49" w:name="_Toc15377212"/>
      <w:r>
        <w:rPr>
          <w:rFonts w:ascii="仿宋" w:eastAsia="仿宋" w:hAnsi="仿宋" w:hint="eastAsia"/>
          <w:b/>
          <w:sz w:val="32"/>
          <w:szCs w:val="32"/>
        </w:rPr>
        <w:t>（三）一般公共预算财政拨款支出决算具体情况</w:t>
      </w:r>
      <w:bookmarkEnd w:id="49"/>
    </w:p>
    <w:p w14:paraId="2EA899AD" w14:textId="6EF88201" w:rsidR="00605F64" w:rsidRDefault="00000000">
      <w:pPr>
        <w:spacing w:line="600" w:lineRule="exact"/>
        <w:ind w:firstLineChars="200" w:firstLine="643"/>
        <w:outlineLvl w:val="2"/>
        <w:rPr>
          <w:rStyle w:val="ad"/>
          <w:rFonts w:ascii="仿宋" w:eastAsia="仿宋" w:hAnsi="仿宋"/>
          <w:b w:val="0"/>
          <w:bCs/>
          <w:sz w:val="32"/>
          <w:szCs w:val="32"/>
        </w:rPr>
      </w:pPr>
      <w:bookmarkStart w:id="50" w:name="_Toc15377213"/>
      <w:bookmarkStart w:id="51" w:name="_Toc15377444"/>
      <w:bookmarkStart w:id="52" w:name="_Toc15378460"/>
      <w:r>
        <w:rPr>
          <w:rFonts w:ascii="仿宋" w:eastAsia="仿宋" w:hAnsi="仿宋" w:hint="eastAsia"/>
          <w:b/>
          <w:sz w:val="32"/>
          <w:szCs w:val="32"/>
        </w:rPr>
        <w:t>2021年一般公共预算支出决算数为</w:t>
      </w:r>
      <w:r>
        <w:rPr>
          <w:rFonts w:ascii="仿宋" w:eastAsia="仿宋" w:hAnsi="仿宋" w:hint="eastAsia"/>
          <w:b/>
          <w:bCs/>
          <w:sz w:val="32"/>
          <w:szCs w:val="32"/>
        </w:rPr>
        <w:t>19881.95万元</w:t>
      </w:r>
      <w:r>
        <w:rPr>
          <w:rFonts w:ascii="仿宋" w:eastAsia="仿宋" w:hAnsi="仿宋" w:hint="eastAsia"/>
          <w:sz w:val="32"/>
          <w:szCs w:val="32"/>
        </w:rPr>
        <w:t>，</w:t>
      </w:r>
      <w:r>
        <w:rPr>
          <w:rStyle w:val="ad"/>
          <w:rFonts w:ascii="仿宋" w:eastAsia="仿宋" w:hAnsi="仿宋" w:hint="eastAsia"/>
          <w:bCs/>
          <w:sz w:val="32"/>
          <w:szCs w:val="32"/>
        </w:rPr>
        <w:t>完成预算99.53</w:t>
      </w:r>
      <w:r>
        <w:rPr>
          <w:rStyle w:val="ad"/>
          <w:rFonts w:ascii="仿宋" w:eastAsia="仿宋" w:hAnsi="仿宋"/>
          <w:bCs/>
          <w:sz w:val="32"/>
          <w:szCs w:val="32"/>
        </w:rPr>
        <w:t>%</w:t>
      </w:r>
      <w:r>
        <w:rPr>
          <w:rStyle w:val="ad"/>
          <w:rFonts w:ascii="仿宋" w:eastAsia="仿宋" w:hAnsi="仿宋" w:hint="eastAsia"/>
          <w:bCs/>
          <w:sz w:val="32"/>
          <w:szCs w:val="32"/>
        </w:rPr>
        <w:t>。其中：</w:t>
      </w:r>
      <w:bookmarkEnd w:id="50"/>
      <w:bookmarkEnd w:id="51"/>
      <w:bookmarkEnd w:id="52"/>
    </w:p>
    <w:p w14:paraId="151C4F67" w14:textId="5AC31F42" w:rsidR="00605F64" w:rsidRDefault="00000000">
      <w:pPr>
        <w:spacing w:line="600" w:lineRule="exact"/>
        <w:ind w:leftChars="152" w:left="319" w:firstLineChars="200" w:firstLine="643"/>
        <w:rPr>
          <w:rFonts w:ascii="仿宋" w:eastAsia="仿宋" w:hAnsi="仿宋"/>
          <w:b/>
          <w:sz w:val="32"/>
          <w:szCs w:val="32"/>
        </w:rPr>
      </w:pPr>
      <w:r>
        <w:rPr>
          <w:rStyle w:val="ad"/>
          <w:rFonts w:ascii="仿宋" w:eastAsia="仿宋" w:hAnsi="仿宋" w:hint="eastAsia"/>
          <w:bCs/>
          <w:color w:val="000000"/>
          <w:sz w:val="32"/>
          <w:szCs w:val="32"/>
        </w:rPr>
        <w:t>1</w:t>
      </w:r>
      <w:r>
        <w:rPr>
          <w:rStyle w:val="ad"/>
          <w:rFonts w:ascii="仿宋" w:eastAsia="仿宋" w:hAnsi="仿宋"/>
          <w:bCs/>
          <w:color w:val="000000"/>
          <w:sz w:val="32"/>
          <w:szCs w:val="32"/>
        </w:rPr>
        <w:t>.</w:t>
      </w:r>
      <w:r>
        <w:rPr>
          <w:rStyle w:val="ad"/>
          <w:rFonts w:ascii="仿宋" w:eastAsia="仿宋" w:hAnsi="仿宋" w:hint="eastAsia"/>
          <w:bCs/>
          <w:sz w:val="32"/>
          <w:szCs w:val="32"/>
        </w:rPr>
        <w:t>教育（类）普通教育（款）高等教育（项）</w:t>
      </w:r>
      <w:r>
        <w:rPr>
          <w:rStyle w:val="ad"/>
          <w:rFonts w:ascii="仿宋" w:eastAsia="仿宋" w:hAnsi="仿宋"/>
          <w:bCs/>
          <w:color w:val="000000"/>
          <w:sz w:val="32"/>
          <w:szCs w:val="32"/>
        </w:rPr>
        <w:t>:</w:t>
      </w:r>
      <w:r>
        <w:rPr>
          <w:rStyle w:val="ad"/>
          <w:rFonts w:ascii="仿宋" w:eastAsia="仿宋" w:hAnsi="仿宋"/>
          <w:b w:val="0"/>
          <w:bCs/>
          <w:color w:val="000000"/>
          <w:sz w:val="32"/>
          <w:szCs w:val="32"/>
        </w:rPr>
        <w:t xml:space="preserve"> </w:t>
      </w:r>
      <w:r>
        <w:rPr>
          <w:rStyle w:val="ad"/>
          <w:rFonts w:ascii="仿宋" w:eastAsia="仿宋" w:hAnsi="仿宋" w:hint="eastAsia"/>
          <w:b w:val="0"/>
          <w:bCs/>
          <w:color w:val="000000"/>
          <w:sz w:val="32"/>
          <w:szCs w:val="32"/>
        </w:rPr>
        <w:t>支出决算为61.95万元，完成预算100</w:t>
      </w:r>
      <w:r>
        <w:rPr>
          <w:rStyle w:val="ad"/>
          <w:rFonts w:ascii="仿宋" w:eastAsia="仿宋" w:hAnsi="仿宋"/>
          <w:b w:val="0"/>
          <w:bCs/>
          <w:color w:val="000000"/>
          <w:sz w:val="32"/>
          <w:szCs w:val="32"/>
        </w:rPr>
        <w:t>%</w:t>
      </w:r>
      <w:r>
        <w:rPr>
          <w:rStyle w:val="ad"/>
          <w:rFonts w:ascii="仿宋" w:eastAsia="仿宋" w:hAnsi="仿宋" w:hint="eastAsia"/>
          <w:b w:val="0"/>
          <w:bCs/>
          <w:color w:val="000000"/>
          <w:sz w:val="32"/>
          <w:szCs w:val="32"/>
        </w:rPr>
        <w:t>，</w:t>
      </w:r>
      <w:r>
        <w:rPr>
          <w:rStyle w:val="ad"/>
          <w:rFonts w:ascii="仿宋" w:eastAsia="仿宋" w:hAnsi="仿宋" w:hint="eastAsia"/>
          <w:b w:val="0"/>
          <w:bCs/>
          <w:sz w:val="32"/>
          <w:szCs w:val="32"/>
        </w:rPr>
        <w:t>决算数等于预算数。</w:t>
      </w:r>
    </w:p>
    <w:p w14:paraId="7A1ED5D1" w14:textId="7E47A4CF" w:rsidR="00605F64" w:rsidRDefault="00000000">
      <w:pPr>
        <w:spacing w:line="600" w:lineRule="exact"/>
        <w:ind w:leftChars="152" w:left="319" w:firstLineChars="200" w:firstLine="643"/>
        <w:rPr>
          <w:rFonts w:ascii="仿宋" w:eastAsia="仿宋" w:hAnsi="仿宋"/>
          <w:b/>
          <w:sz w:val="32"/>
          <w:szCs w:val="32"/>
        </w:rPr>
      </w:pPr>
      <w:r>
        <w:rPr>
          <w:rStyle w:val="ad"/>
          <w:rFonts w:ascii="仿宋" w:eastAsia="仿宋" w:hAnsi="仿宋" w:hint="eastAsia"/>
          <w:bCs/>
          <w:color w:val="000000"/>
          <w:sz w:val="32"/>
          <w:szCs w:val="32"/>
        </w:rPr>
        <w:t>2</w:t>
      </w:r>
      <w:r>
        <w:rPr>
          <w:rStyle w:val="ad"/>
          <w:rFonts w:ascii="仿宋" w:eastAsia="仿宋" w:hAnsi="仿宋"/>
          <w:bCs/>
          <w:color w:val="000000"/>
          <w:sz w:val="32"/>
          <w:szCs w:val="32"/>
        </w:rPr>
        <w:t>.</w:t>
      </w:r>
      <w:r>
        <w:rPr>
          <w:rStyle w:val="ad"/>
          <w:rFonts w:ascii="仿宋" w:eastAsia="仿宋" w:hAnsi="仿宋" w:hint="eastAsia"/>
          <w:bCs/>
          <w:color w:val="000000"/>
          <w:sz w:val="32"/>
          <w:szCs w:val="32"/>
        </w:rPr>
        <w:t>教育（类）职业教育（款）中等职业教育（项）</w:t>
      </w:r>
      <w:r>
        <w:rPr>
          <w:rStyle w:val="ad"/>
          <w:rFonts w:ascii="仿宋" w:eastAsia="仿宋" w:hAnsi="仿宋"/>
          <w:bCs/>
          <w:color w:val="000000"/>
          <w:sz w:val="32"/>
          <w:szCs w:val="32"/>
        </w:rPr>
        <w:t>:</w:t>
      </w:r>
      <w:r>
        <w:rPr>
          <w:rStyle w:val="ad"/>
          <w:rFonts w:ascii="仿宋" w:eastAsia="仿宋" w:hAnsi="仿宋"/>
          <w:b w:val="0"/>
          <w:bCs/>
          <w:color w:val="000000"/>
          <w:sz w:val="32"/>
          <w:szCs w:val="32"/>
        </w:rPr>
        <w:t xml:space="preserve"> </w:t>
      </w:r>
      <w:r>
        <w:rPr>
          <w:rStyle w:val="ad"/>
          <w:rFonts w:ascii="仿宋" w:eastAsia="仿宋" w:hAnsi="仿宋" w:hint="eastAsia"/>
          <w:b w:val="0"/>
          <w:bCs/>
          <w:color w:val="000000"/>
          <w:sz w:val="32"/>
          <w:szCs w:val="32"/>
        </w:rPr>
        <w:t>支出决算为643.04万元，完成预算100</w:t>
      </w:r>
      <w:r>
        <w:rPr>
          <w:rStyle w:val="ad"/>
          <w:rFonts w:ascii="仿宋" w:eastAsia="仿宋" w:hAnsi="仿宋"/>
          <w:b w:val="0"/>
          <w:bCs/>
          <w:color w:val="000000"/>
          <w:sz w:val="32"/>
          <w:szCs w:val="32"/>
        </w:rPr>
        <w:t>%</w:t>
      </w:r>
      <w:r>
        <w:rPr>
          <w:rStyle w:val="ad"/>
          <w:rFonts w:ascii="仿宋" w:eastAsia="仿宋" w:hAnsi="仿宋" w:hint="eastAsia"/>
          <w:b w:val="0"/>
          <w:bCs/>
          <w:color w:val="000000"/>
          <w:sz w:val="32"/>
          <w:szCs w:val="32"/>
        </w:rPr>
        <w:t>，</w:t>
      </w:r>
      <w:r>
        <w:rPr>
          <w:rStyle w:val="ad"/>
          <w:rFonts w:ascii="仿宋" w:eastAsia="仿宋" w:hAnsi="仿宋" w:hint="eastAsia"/>
          <w:b w:val="0"/>
          <w:bCs/>
          <w:sz w:val="32"/>
          <w:szCs w:val="32"/>
        </w:rPr>
        <w:t>决算数等于预算数。</w:t>
      </w:r>
    </w:p>
    <w:p w14:paraId="0BFDA3FF" w14:textId="77777777" w:rsidR="00605F64" w:rsidRDefault="00000000">
      <w:pPr>
        <w:spacing w:line="600" w:lineRule="exact"/>
        <w:ind w:leftChars="152" w:left="319" w:firstLineChars="200" w:firstLine="643"/>
        <w:rPr>
          <w:rStyle w:val="ad"/>
          <w:rFonts w:ascii="仿宋" w:eastAsia="仿宋" w:hAnsi="仿宋"/>
          <w:b w:val="0"/>
          <w:color w:val="000000"/>
          <w:sz w:val="32"/>
          <w:szCs w:val="32"/>
        </w:rPr>
      </w:pPr>
      <w:r>
        <w:rPr>
          <w:rStyle w:val="ad"/>
          <w:rFonts w:ascii="仿宋" w:eastAsia="仿宋" w:hAnsi="仿宋" w:hint="eastAsia"/>
          <w:bCs/>
          <w:color w:val="000000"/>
          <w:sz w:val="32"/>
          <w:szCs w:val="32"/>
        </w:rPr>
        <w:t>3</w:t>
      </w:r>
      <w:r>
        <w:rPr>
          <w:rStyle w:val="ad"/>
          <w:rFonts w:ascii="仿宋" w:eastAsia="仿宋" w:hAnsi="仿宋"/>
          <w:bCs/>
          <w:color w:val="000000"/>
          <w:sz w:val="32"/>
          <w:szCs w:val="32"/>
        </w:rPr>
        <w:t>.</w:t>
      </w:r>
      <w:r>
        <w:rPr>
          <w:rStyle w:val="ad"/>
          <w:rFonts w:ascii="仿宋" w:eastAsia="仿宋" w:hAnsi="仿宋" w:hint="eastAsia"/>
          <w:bCs/>
          <w:color w:val="000000"/>
          <w:sz w:val="32"/>
          <w:szCs w:val="32"/>
        </w:rPr>
        <w:t>教育（类）职业教育（款）高等职业教育（项）</w:t>
      </w:r>
      <w:r>
        <w:rPr>
          <w:rStyle w:val="ad"/>
          <w:rFonts w:ascii="仿宋" w:eastAsia="仿宋" w:hAnsi="仿宋"/>
          <w:bCs/>
          <w:color w:val="000000"/>
          <w:sz w:val="32"/>
          <w:szCs w:val="32"/>
        </w:rPr>
        <w:t>:</w:t>
      </w:r>
      <w:r>
        <w:rPr>
          <w:rStyle w:val="ad"/>
          <w:rFonts w:ascii="仿宋" w:eastAsia="仿宋" w:hAnsi="仿宋"/>
          <w:b w:val="0"/>
          <w:bCs/>
          <w:color w:val="000000"/>
          <w:sz w:val="32"/>
          <w:szCs w:val="32"/>
        </w:rPr>
        <w:t xml:space="preserve"> </w:t>
      </w:r>
      <w:r>
        <w:rPr>
          <w:rStyle w:val="ad"/>
          <w:rFonts w:ascii="仿宋" w:eastAsia="仿宋" w:hAnsi="仿宋" w:hint="eastAsia"/>
          <w:b w:val="0"/>
          <w:bCs/>
          <w:color w:val="000000"/>
          <w:sz w:val="32"/>
          <w:szCs w:val="32"/>
        </w:rPr>
        <w:t>支出决算为18962.27万元，完成预算99.51</w:t>
      </w:r>
      <w:r>
        <w:rPr>
          <w:rStyle w:val="ad"/>
          <w:rFonts w:ascii="仿宋" w:eastAsia="仿宋" w:hAnsi="仿宋"/>
          <w:b w:val="0"/>
          <w:bCs/>
          <w:color w:val="000000"/>
          <w:sz w:val="32"/>
          <w:szCs w:val="32"/>
        </w:rPr>
        <w:t>%</w:t>
      </w:r>
      <w:r>
        <w:rPr>
          <w:rStyle w:val="ad"/>
          <w:rFonts w:ascii="仿宋" w:eastAsia="仿宋" w:hAnsi="仿宋" w:hint="eastAsia"/>
          <w:b w:val="0"/>
          <w:bCs/>
          <w:color w:val="000000"/>
          <w:sz w:val="32"/>
          <w:szCs w:val="32"/>
        </w:rPr>
        <w:t>，</w:t>
      </w:r>
      <w:r>
        <w:rPr>
          <w:rStyle w:val="ad"/>
          <w:rFonts w:ascii="仿宋" w:eastAsia="仿宋" w:hAnsi="仿宋" w:hint="eastAsia"/>
          <w:b w:val="0"/>
          <w:color w:val="000000"/>
          <w:sz w:val="32"/>
          <w:szCs w:val="32"/>
        </w:rPr>
        <w:t>决算数小于预算数的主要原因是部分“双高”建设项目未完成，款项在2022年支付。</w:t>
      </w:r>
    </w:p>
    <w:p w14:paraId="1C8924DD" w14:textId="77777777" w:rsidR="00605F64" w:rsidRDefault="00000000">
      <w:pPr>
        <w:spacing w:line="600" w:lineRule="exact"/>
        <w:ind w:leftChars="152" w:left="319" w:firstLineChars="200" w:firstLine="643"/>
        <w:rPr>
          <w:rStyle w:val="ad"/>
          <w:rFonts w:ascii="仿宋" w:eastAsia="仿宋" w:hAnsi="仿宋"/>
          <w:b w:val="0"/>
          <w:bCs/>
          <w:color w:val="000000"/>
          <w:sz w:val="32"/>
          <w:szCs w:val="32"/>
        </w:rPr>
      </w:pPr>
      <w:r>
        <w:rPr>
          <w:rStyle w:val="ad"/>
          <w:rFonts w:ascii="仿宋" w:eastAsia="仿宋" w:hAnsi="仿宋" w:hint="eastAsia"/>
          <w:bCs/>
          <w:color w:val="000000"/>
          <w:sz w:val="32"/>
          <w:szCs w:val="32"/>
        </w:rPr>
        <w:t>4</w:t>
      </w:r>
      <w:r>
        <w:rPr>
          <w:rStyle w:val="ad"/>
          <w:rFonts w:ascii="仿宋" w:eastAsia="仿宋" w:hAnsi="仿宋"/>
          <w:bCs/>
          <w:color w:val="000000"/>
          <w:sz w:val="32"/>
          <w:szCs w:val="32"/>
        </w:rPr>
        <w:t>.</w:t>
      </w:r>
      <w:r>
        <w:rPr>
          <w:rStyle w:val="ad"/>
          <w:rFonts w:ascii="仿宋" w:eastAsia="仿宋" w:hAnsi="仿宋" w:hint="eastAsia"/>
          <w:bCs/>
          <w:color w:val="000000"/>
          <w:sz w:val="32"/>
          <w:szCs w:val="32"/>
        </w:rPr>
        <w:t>教育</w:t>
      </w:r>
      <w:r>
        <w:rPr>
          <w:rStyle w:val="ad"/>
          <w:rFonts w:ascii="仿宋" w:eastAsia="仿宋" w:hAnsi="仿宋" w:hint="eastAsia"/>
          <w:bCs/>
          <w:sz w:val="32"/>
          <w:szCs w:val="32"/>
        </w:rPr>
        <w:t>（类）进修及培训（款）教师进修（项）</w:t>
      </w:r>
      <w:r>
        <w:rPr>
          <w:rStyle w:val="ad"/>
          <w:rFonts w:ascii="仿宋" w:eastAsia="仿宋" w:hAnsi="仿宋"/>
          <w:bCs/>
          <w:color w:val="000000"/>
          <w:sz w:val="32"/>
          <w:szCs w:val="32"/>
        </w:rPr>
        <w:t>:</w:t>
      </w:r>
      <w:r>
        <w:rPr>
          <w:rStyle w:val="ad"/>
          <w:rFonts w:ascii="仿宋" w:eastAsia="仿宋" w:hAnsi="仿宋" w:hint="eastAsia"/>
          <w:b w:val="0"/>
          <w:bCs/>
          <w:color w:val="000000"/>
          <w:sz w:val="32"/>
          <w:szCs w:val="32"/>
        </w:rPr>
        <w:t>支出决算为21万元，完成预算100</w:t>
      </w:r>
      <w:r>
        <w:rPr>
          <w:rStyle w:val="ad"/>
          <w:rFonts w:ascii="仿宋" w:eastAsia="仿宋" w:hAnsi="仿宋"/>
          <w:b w:val="0"/>
          <w:bCs/>
          <w:color w:val="000000"/>
          <w:sz w:val="32"/>
          <w:szCs w:val="32"/>
        </w:rPr>
        <w:t>%</w:t>
      </w:r>
      <w:r>
        <w:rPr>
          <w:rStyle w:val="ad"/>
          <w:rFonts w:ascii="仿宋" w:eastAsia="仿宋" w:hAnsi="仿宋" w:hint="eastAsia"/>
          <w:b w:val="0"/>
          <w:bCs/>
          <w:color w:val="000000"/>
          <w:sz w:val="32"/>
          <w:szCs w:val="32"/>
        </w:rPr>
        <w:t>，决算数等于预算数。</w:t>
      </w:r>
    </w:p>
    <w:p w14:paraId="5457E0BD" w14:textId="77777777" w:rsidR="00605F64" w:rsidRDefault="00000000">
      <w:pPr>
        <w:spacing w:line="600" w:lineRule="exact"/>
        <w:ind w:leftChars="152" w:left="319" w:firstLineChars="200" w:firstLine="643"/>
        <w:rPr>
          <w:rStyle w:val="ad"/>
          <w:rFonts w:ascii="仿宋" w:eastAsia="仿宋" w:hAnsi="仿宋"/>
          <w:b w:val="0"/>
          <w:bCs/>
          <w:color w:val="000000"/>
          <w:sz w:val="32"/>
          <w:szCs w:val="32"/>
        </w:rPr>
      </w:pPr>
      <w:r>
        <w:rPr>
          <w:rStyle w:val="ad"/>
          <w:rFonts w:ascii="仿宋" w:eastAsia="仿宋" w:hAnsi="仿宋" w:hint="eastAsia"/>
          <w:bCs/>
          <w:color w:val="000000"/>
          <w:sz w:val="32"/>
          <w:szCs w:val="32"/>
        </w:rPr>
        <w:t>5.科学技术（类）技术研究与开发（款）科技成果转化与扩散（项）</w:t>
      </w:r>
      <w:r>
        <w:rPr>
          <w:rStyle w:val="ad"/>
          <w:rFonts w:ascii="仿宋" w:eastAsia="仿宋" w:hAnsi="仿宋"/>
          <w:bCs/>
          <w:color w:val="000000"/>
          <w:sz w:val="32"/>
          <w:szCs w:val="32"/>
        </w:rPr>
        <w:t>:</w:t>
      </w:r>
      <w:r>
        <w:rPr>
          <w:rStyle w:val="ad"/>
          <w:rFonts w:ascii="仿宋" w:eastAsia="仿宋" w:hAnsi="仿宋" w:hint="eastAsia"/>
          <w:b w:val="0"/>
          <w:bCs/>
          <w:color w:val="000000"/>
          <w:sz w:val="32"/>
          <w:szCs w:val="32"/>
        </w:rPr>
        <w:t>支出决算为0.23万元，完成预算100</w:t>
      </w:r>
      <w:r>
        <w:rPr>
          <w:rStyle w:val="ad"/>
          <w:rFonts w:ascii="仿宋" w:eastAsia="仿宋" w:hAnsi="仿宋"/>
          <w:b w:val="0"/>
          <w:bCs/>
          <w:color w:val="000000"/>
          <w:sz w:val="32"/>
          <w:szCs w:val="32"/>
        </w:rPr>
        <w:t>%</w:t>
      </w:r>
      <w:r>
        <w:rPr>
          <w:rStyle w:val="ad"/>
          <w:rFonts w:ascii="仿宋" w:eastAsia="仿宋" w:hAnsi="仿宋" w:hint="eastAsia"/>
          <w:b w:val="0"/>
          <w:bCs/>
          <w:color w:val="000000"/>
          <w:sz w:val="32"/>
          <w:szCs w:val="32"/>
        </w:rPr>
        <w:t>，决算数等于预算数。</w:t>
      </w:r>
    </w:p>
    <w:p w14:paraId="4A55A42D" w14:textId="77777777" w:rsidR="00605F64" w:rsidRDefault="00000000">
      <w:pPr>
        <w:spacing w:line="600" w:lineRule="exact"/>
        <w:ind w:leftChars="152" w:left="319" w:firstLineChars="200" w:firstLine="643"/>
      </w:pPr>
      <w:r>
        <w:rPr>
          <w:rStyle w:val="ad"/>
          <w:rFonts w:ascii="仿宋" w:eastAsia="仿宋" w:hAnsi="仿宋" w:hint="eastAsia"/>
          <w:bCs/>
          <w:color w:val="000000"/>
          <w:sz w:val="32"/>
          <w:szCs w:val="32"/>
        </w:rPr>
        <w:t>6.科学技术（类）社会科学（款）其他社会科学（项）</w:t>
      </w:r>
      <w:r>
        <w:rPr>
          <w:rStyle w:val="ad"/>
          <w:rFonts w:ascii="仿宋" w:eastAsia="仿宋" w:hAnsi="仿宋"/>
          <w:bCs/>
          <w:color w:val="000000"/>
          <w:sz w:val="32"/>
          <w:szCs w:val="32"/>
        </w:rPr>
        <w:t>:</w:t>
      </w:r>
      <w:r>
        <w:rPr>
          <w:rStyle w:val="ad"/>
          <w:rFonts w:ascii="仿宋" w:eastAsia="仿宋" w:hAnsi="仿宋" w:hint="eastAsia"/>
          <w:b w:val="0"/>
          <w:bCs/>
          <w:color w:val="000000"/>
          <w:sz w:val="32"/>
          <w:szCs w:val="32"/>
        </w:rPr>
        <w:t>支出决算为1.25万元，完成预算100</w:t>
      </w:r>
      <w:r>
        <w:rPr>
          <w:rStyle w:val="ad"/>
          <w:rFonts w:ascii="仿宋" w:eastAsia="仿宋" w:hAnsi="仿宋"/>
          <w:b w:val="0"/>
          <w:bCs/>
          <w:color w:val="000000"/>
          <w:sz w:val="32"/>
          <w:szCs w:val="32"/>
        </w:rPr>
        <w:t>%</w:t>
      </w:r>
      <w:r>
        <w:rPr>
          <w:rStyle w:val="ad"/>
          <w:rFonts w:ascii="仿宋" w:eastAsia="仿宋" w:hAnsi="仿宋" w:hint="eastAsia"/>
          <w:b w:val="0"/>
          <w:bCs/>
          <w:color w:val="000000"/>
          <w:sz w:val="32"/>
          <w:szCs w:val="32"/>
        </w:rPr>
        <w:t>，决算数等于预算数。</w:t>
      </w:r>
    </w:p>
    <w:p w14:paraId="5288334E" w14:textId="77777777" w:rsidR="00605F64" w:rsidRDefault="00000000">
      <w:pPr>
        <w:spacing w:line="600" w:lineRule="exact"/>
        <w:ind w:leftChars="152" w:left="319" w:firstLineChars="200" w:firstLine="643"/>
        <w:rPr>
          <w:rStyle w:val="ad"/>
          <w:rFonts w:ascii="仿宋" w:eastAsia="仿宋" w:hAnsi="仿宋"/>
          <w:b w:val="0"/>
          <w:bCs/>
          <w:color w:val="000000"/>
          <w:sz w:val="32"/>
          <w:szCs w:val="32"/>
        </w:rPr>
      </w:pPr>
      <w:r>
        <w:rPr>
          <w:rStyle w:val="ad"/>
          <w:rFonts w:ascii="仿宋" w:eastAsia="仿宋" w:hAnsi="仿宋" w:hint="eastAsia"/>
          <w:bCs/>
          <w:color w:val="000000"/>
          <w:sz w:val="32"/>
          <w:szCs w:val="32"/>
        </w:rPr>
        <w:t>7.科学技术（类）其他科学技术支出（款）其他科学技术支出（项）</w:t>
      </w:r>
      <w:r>
        <w:rPr>
          <w:rStyle w:val="ad"/>
          <w:rFonts w:ascii="仿宋" w:eastAsia="仿宋" w:hAnsi="仿宋"/>
          <w:bCs/>
          <w:color w:val="000000"/>
          <w:sz w:val="32"/>
          <w:szCs w:val="32"/>
        </w:rPr>
        <w:t>:</w:t>
      </w:r>
      <w:r>
        <w:rPr>
          <w:rStyle w:val="ad"/>
          <w:rFonts w:ascii="仿宋" w:eastAsia="仿宋" w:hAnsi="仿宋" w:hint="eastAsia"/>
          <w:b w:val="0"/>
          <w:bCs/>
          <w:color w:val="000000"/>
          <w:sz w:val="32"/>
          <w:szCs w:val="32"/>
        </w:rPr>
        <w:t>支出决算为0.09万元，完成预算100</w:t>
      </w:r>
      <w:r>
        <w:rPr>
          <w:rStyle w:val="ad"/>
          <w:rFonts w:ascii="仿宋" w:eastAsia="仿宋" w:hAnsi="仿宋"/>
          <w:b w:val="0"/>
          <w:bCs/>
          <w:color w:val="000000"/>
          <w:sz w:val="32"/>
          <w:szCs w:val="32"/>
        </w:rPr>
        <w:t>%</w:t>
      </w:r>
      <w:r>
        <w:rPr>
          <w:rStyle w:val="ad"/>
          <w:rFonts w:ascii="仿宋" w:eastAsia="仿宋" w:hAnsi="仿宋" w:hint="eastAsia"/>
          <w:b w:val="0"/>
          <w:bCs/>
          <w:color w:val="000000"/>
          <w:sz w:val="32"/>
          <w:szCs w:val="32"/>
        </w:rPr>
        <w:t>，</w:t>
      </w:r>
      <w:r>
        <w:rPr>
          <w:rStyle w:val="ad"/>
          <w:rFonts w:ascii="仿宋" w:eastAsia="仿宋" w:hAnsi="仿宋" w:hint="eastAsia"/>
          <w:b w:val="0"/>
          <w:bCs/>
          <w:color w:val="000000"/>
          <w:sz w:val="32"/>
          <w:szCs w:val="32"/>
        </w:rPr>
        <w:lastRenderedPageBreak/>
        <w:t>决算数等于预算数。</w:t>
      </w:r>
    </w:p>
    <w:p w14:paraId="4E2512D3" w14:textId="77777777" w:rsidR="00605F64" w:rsidRDefault="00000000">
      <w:pPr>
        <w:spacing w:line="600" w:lineRule="exact"/>
        <w:ind w:leftChars="152" w:left="319" w:firstLineChars="200" w:firstLine="643"/>
        <w:rPr>
          <w:rStyle w:val="ad"/>
          <w:rFonts w:ascii="仿宋" w:eastAsia="仿宋" w:hAnsi="仿宋"/>
          <w:b w:val="0"/>
          <w:bCs/>
          <w:color w:val="000000"/>
          <w:sz w:val="32"/>
          <w:szCs w:val="32"/>
        </w:rPr>
      </w:pPr>
      <w:r>
        <w:rPr>
          <w:rStyle w:val="ad"/>
          <w:rFonts w:ascii="仿宋" w:eastAsia="仿宋" w:hAnsi="仿宋" w:hint="eastAsia"/>
          <w:bCs/>
          <w:color w:val="000000"/>
          <w:sz w:val="32"/>
          <w:szCs w:val="32"/>
        </w:rPr>
        <w:t>8.社会保障和就业（类）抚恤（款）死亡抚恤（项）</w:t>
      </w:r>
      <w:r>
        <w:rPr>
          <w:rStyle w:val="ad"/>
          <w:rFonts w:ascii="仿宋" w:eastAsia="仿宋" w:hAnsi="仿宋"/>
          <w:bCs/>
          <w:color w:val="000000"/>
          <w:sz w:val="32"/>
          <w:szCs w:val="32"/>
        </w:rPr>
        <w:t>:</w:t>
      </w:r>
      <w:r>
        <w:rPr>
          <w:rStyle w:val="ad"/>
          <w:rFonts w:ascii="仿宋" w:eastAsia="仿宋" w:hAnsi="仿宋"/>
          <w:b w:val="0"/>
          <w:bCs/>
          <w:color w:val="000000"/>
          <w:sz w:val="32"/>
          <w:szCs w:val="32"/>
        </w:rPr>
        <w:t xml:space="preserve"> </w:t>
      </w:r>
      <w:r>
        <w:rPr>
          <w:rStyle w:val="ad"/>
          <w:rFonts w:ascii="仿宋" w:eastAsia="仿宋" w:hAnsi="仿宋" w:hint="eastAsia"/>
          <w:b w:val="0"/>
          <w:bCs/>
          <w:color w:val="000000"/>
          <w:sz w:val="32"/>
          <w:szCs w:val="32"/>
        </w:rPr>
        <w:t>支出决算为43.93万元，完成预算100</w:t>
      </w:r>
      <w:r>
        <w:rPr>
          <w:rStyle w:val="ad"/>
          <w:rFonts w:ascii="仿宋" w:eastAsia="仿宋" w:hAnsi="仿宋"/>
          <w:b w:val="0"/>
          <w:bCs/>
          <w:color w:val="000000"/>
          <w:sz w:val="32"/>
          <w:szCs w:val="32"/>
        </w:rPr>
        <w:t>%</w:t>
      </w:r>
      <w:r>
        <w:rPr>
          <w:rStyle w:val="ad"/>
          <w:rFonts w:ascii="仿宋" w:eastAsia="仿宋" w:hAnsi="仿宋" w:hint="eastAsia"/>
          <w:b w:val="0"/>
          <w:bCs/>
          <w:color w:val="000000"/>
          <w:sz w:val="32"/>
          <w:szCs w:val="32"/>
        </w:rPr>
        <w:t>，决算数等于预算数。</w:t>
      </w:r>
    </w:p>
    <w:p w14:paraId="7F4FFA2C" w14:textId="77777777" w:rsidR="00605F64" w:rsidRDefault="00000000">
      <w:pPr>
        <w:spacing w:line="600" w:lineRule="exact"/>
        <w:ind w:firstLineChars="300" w:firstLine="964"/>
        <w:rPr>
          <w:rStyle w:val="ad"/>
          <w:rFonts w:ascii="仿宋" w:eastAsia="仿宋" w:hAnsi="仿宋"/>
          <w:b w:val="0"/>
          <w:bCs/>
          <w:color w:val="000000"/>
          <w:sz w:val="32"/>
          <w:szCs w:val="32"/>
        </w:rPr>
      </w:pPr>
      <w:r>
        <w:rPr>
          <w:rStyle w:val="ad"/>
          <w:rFonts w:ascii="仿宋" w:eastAsia="仿宋" w:hAnsi="仿宋" w:hint="eastAsia"/>
          <w:bCs/>
          <w:color w:val="000000"/>
          <w:sz w:val="32"/>
          <w:szCs w:val="32"/>
        </w:rPr>
        <w:t>9.社会保障和就业（类）其他社会保障和就业支出（款）其他社会保障和就业支出（项）</w:t>
      </w:r>
      <w:r>
        <w:rPr>
          <w:rStyle w:val="ad"/>
          <w:rFonts w:ascii="仿宋" w:eastAsia="仿宋" w:hAnsi="仿宋"/>
          <w:bCs/>
          <w:color w:val="000000"/>
          <w:sz w:val="32"/>
          <w:szCs w:val="32"/>
        </w:rPr>
        <w:t xml:space="preserve">: </w:t>
      </w:r>
      <w:r>
        <w:rPr>
          <w:rStyle w:val="ad"/>
          <w:rFonts w:ascii="仿宋" w:eastAsia="仿宋" w:hAnsi="仿宋" w:hint="eastAsia"/>
          <w:b w:val="0"/>
          <w:bCs/>
          <w:color w:val="000000"/>
          <w:sz w:val="32"/>
          <w:szCs w:val="32"/>
        </w:rPr>
        <w:t>支出决算为148.19万元，完成预算100</w:t>
      </w:r>
      <w:r>
        <w:rPr>
          <w:rStyle w:val="ad"/>
          <w:rFonts w:ascii="仿宋" w:eastAsia="仿宋" w:hAnsi="仿宋"/>
          <w:b w:val="0"/>
          <w:bCs/>
          <w:color w:val="000000"/>
          <w:sz w:val="32"/>
          <w:szCs w:val="32"/>
        </w:rPr>
        <w:t>%</w:t>
      </w:r>
      <w:r>
        <w:rPr>
          <w:rStyle w:val="ad"/>
          <w:rFonts w:ascii="仿宋" w:eastAsia="仿宋" w:hAnsi="仿宋" w:hint="eastAsia"/>
          <w:b w:val="0"/>
          <w:bCs/>
          <w:color w:val="000000"/>
          <w:sz w:val="32"/>
          <w:szCs w:val="32"/>
        </w:rPr>
        <w:t>，决算数等于预算数。</w:t>
      </w:r>
    </w:p>
    <w:p w14:paraId="3A3D5BCD" w14:textId="41292CA4" w:rsidR="00605F64" w:rsidRPr="00C431A3" w:rsidRDefault="00000000" w:rsidP="00C431A3">
      <w:pPr>
        <w:pStyle w:val="af"/>
        <w:numPr>
          <w:ilvl w:val="0"/>
          <w:numId w:val="2"/>
        </w:numPr>
        <w:spacing w:line="600" w:lineRule="exact"/>
        <w:ind w:firstLineChars="0"/>
        <w:outlineLvl w:val="1"/>
        <w:rPr>
          <w:rFonts w:ascii="黑体" w:eastAsia="黑体" w:hAnsi="黑体"/>
          <w:sz w:val="32"/>
          <w:szCs w:val="32"/>
        </w:rPr>
      </w:pPr>
      <w:bookmarkStart w:id="53" w:name="_Toc15396608"/>
      <w:bookmarkStart w:id="54" w:name="_Toc15377214"/>
      <w:bookmarkStart w:id="55" w:name="_Toc114485328"/>
      <w:r w:rsidRPr="00C431A3">
        <w:rPr>
          <w:rFonts w:ascii="黑体" w:eastAsia="黑体" w:hAnsi="黑体" w:hint="eastAsia"/>
          <w:sz w:val="32"/>
          <w:szCs w:val="32"/>
        </w:rPr>
        <w:t>一般公共预算财政拨款基本支出决算情况说明</w:t>
      </w:r>
      <w:bookmarkEnd w:id="53"/>
      <w:bookmarkEnd w:id="54"/>
      <w:bookmarkEnd w:id="55"/>
      <w:r w:rsidRPr="00C431A3">
        <w:rPr>
          <w:rFonts w:ascii="黑体" w:eastAsia="黑体" w:hAnsi="黑体"/>
          <w:sz w:val="32"/>
          <w:szCs w:val="32"/>
        </w:rPr>
        <w:tab/>
      </w:r>
    </w:p>
    <w:p w14:paraId="5EF79E03" w14:textId="77777777" w:rsidR="00605F64" w:rsidRDefault="00000000">
      <w:pPr>
        <w:spacing w:line="600" w:lineRule="exact"/>
        <w:ind w:leftChars="152" w:left="319" w:firstLineChars="200" w:firstLine="640"/>
        <w:rPr>
          <w:rFonts w:ascii="仿宋" w:eastAsia="仿宋" w:hAnsi="仿宋"/>
          <w:sz w:val="32"/>
          <w:szCs w:val="32"/>
        </w:rPr>
      </w:pPr>
      <w:r>
        <w:rPr>
          <w:rFonts w:ascii="仿宋" w:eastAsia="仿宋" w:hAnsi="仿宋"/>
          <w:sz w:val="32"/>
          <w:szCs w:val="32"/>
        </w:rPr>
        <w:t>20</w:t>
      </w:r>
      <w:r>
        <w:rPr>
          <w:rFonts w:ascii="仿宋" w:eastAsia="仿宋" w:hAnsi="仿宋" w:hint="eastAsia"/>
          <w:sz w:val="32"/>
          <w:szCs w:val="32"/>
        </w:rPr>
        <w:t>21年一般公共预算财政拨款基本支出13044.99万元，其中：</w:t>
      </w:r>
    </w:p>
    <w:p w14:paraId="5C75D16C" w14:textId="77777777" w:rsidR="00605F64" w:rsidRDefault="00000000">
      <w:pPr>
        <w:spacing w:line="600" w:lineRule="exact"/>
        <w:ind w:leftChars="152" w:left="319" w:firstLineChars="207" w:firstLine="662"/>
        <w:rPr>
          <w:rFonts w:ascii="仿宋" w:eastAsia="仿宋" w:hAnsi="仿宋"/>
          <w:sz w:val="32"/>
          <w:szCs w:val="32"/>
        </w:rPr>
      </w:pPr>
      <w:r>
        <w:rPr>
          <w:rFonts w:ascii="仿宋" w:eastAsia="仿宋" w:hAnsi="仿宋" w:hint="eastAsia"/>
          <w:sz w:val="32"/>
          <w:szCs w:val="32"/>
        </w:rPr>
        <w:t>人员经费11688.89万元，主要包括：基本工资、津贴补贴、伙食补助费、绩效工资、机关事业单位基本养老保险缴费、职业年金缴费、职工基本医疗保险缴费、其他社会保障缴费、其他工资福利支出、离休费、抚恤金、生活补助、住房公积金、其他对个人和家庭的补助支出等。</w:t>
      </w:r>
    </w:p>
    <w:p w14:paraId="2EF01180" w14:textId="77777777" w:rsidR="00605F64" w:rsidRDefault="00000000">
      <w:pPr>
        <w:spacing w:line="600" w:lineRule="exact"/>
        <w:ind w:leftChars="152" w:left="319" w:firstLineChars="207" w:firstLine="662"/>
        <w:rPr>
          <w:rFonts w:ascii="仿宋" w:eastAsia="仿宋" w:hAnsi="仿宋"/>
          <w:b/>
          <w:sz w:val="32"/>
          <w:szCs w:val="32"/>
        </w:rPr>
      </w:pPr>
      <w:r>
        <w:rPr>
          <w:rFonts w:ascii="仿宋" w:eastAsia="仿宋" w:hAnsi="仿宋" w:hint="eastAsia"/>
          <w:sz w:val="32"/>
          <w:szCs w:val="32"/>
        </w:rPr>
        <w:t>公用经费1356.10万元，主要包括：办公费、印刷费、咨询费、水费、电费、邮电费、物业管理费、差旅费、维修（护）费、租赁费、会议费、培训费、公务接待费、专用材料费、劳务费、委托业务费、工会经费、福利费、公务用车运行维护费、其他交通费、其他商品和服务支出等。</w:t>
      </w:r>
    </w:p>
    <w:p w14:paraId="4ADC193E" w14:textId="10B5EFD1" w:rsidR="00605F64" w:rsidRPr="00C431A3" w:rsidRDefault="00000000" w:rsidP="00C431A3">
      <w:pPr>
        <w:pStyle w:val="af"/>
        <w:numPr>
          <w:ilvl w:val="0"/>
          <w:numId w:val="2"/>
        </w:numPr>
        <w:spacing w:line="600" w:lineRule="exact"/>
        <w:ind w:firstLineChars="0"/>
        <w:outlineLvl w:val="1"/>
        <w:rPr>
          <w:rFonts w:ascii="黑体" w:eastAsia="黑体" w:hAnsi="黑体"/>
          <w:sz w:val="32"/>
          <w:szCs w:val="32"/>
        </w:rPr>
      </w:pPr>
      <w:bookmarkStart w:id="56" w:name="_Toc15377215"/>
      <w:bookmarkStart w:id="57" w:name="_Toc15396609"/>
      <w:bookmarkStart w:id="58" w:name="_Toc114485329"/>
      <w:r w:rsidRPr="00C431A3">
        <w:rPr>
          <w:rFonts w:ascii="黑体" w:eastAsia="黑体" w:hAnsi="黑体" w:hint="eastAsia"/>
          <w:sz w:val="32"/>
          <w:szCs w:val="32"/>
        </w:rPr>
        <w:t>“三公”经费财政拨款支出决算情况说明</w:t>
      </w:r>
      <w:bookmarkEnd w:id="56"/>
      <w:bookmarkEnd w:id="57"/>
      <w:bookmarkEnd w:id="58"/>
    </w:p>
    <w:p w14:paraId="78C12CC5" w14:textId="77777777" w:rsidR="00605F64" w:rsidRDefault="00000000">
      <w:pPr>
        <w:spacing w:line="600" w:lineRule="exact"/>
        <w:ind w:firstLine="640"/>
        <w:outlineLvl w:val="2"/>
        <w:rPr>
          <w:rFonts w:ascii="仿宋" w:eastAsia="仿宋" w:hAnsi="仿宋"/>
          <w:b/>
          <w:sz w:val="32"/>
          <w:szCs w:val="32"/>
        </w:rPr>
      </w:pPr>
      <w:bookmarkStart w:id="59" w:name="_Toc15377216"/>
      <w:r>
        <w:rPr>
          <w:rFonts w:ascii="仿宋" w:eastAsia="仿宋" w:hAnsi="仿宋" w:hint="eastAsia"/>
          <w:b/>
          <w:sz w:val="32"/>
          <w:szCs w:val="32"/>
        </w:rPr>
        <w:t>（一）“三公”经费财政拨款支出决算总体情况说明</w:t>
      </w:r>
      <w:bookmarkEnd w:id="59"/>
    </w:p>
    <w:p w14:paraId="25DF8C30" w14:textId="6C3C4EFD" w:rsidR="00605F64" w:rsidRDefault="00000000">
      <w:pPr>
        <w:spacing w:line="600" w:lineRule="exact"/>
        <w:ind w:firstLine="640"/>
        <w:rPr>
          <w:rFonts w:ascii="仿宋" w:eastAsia="仿宋" w:hAnsi="仿宋"/>
          <w:sz w:val="32"/>
          <w:szCs w:val="32"/>
        </w:rPr>
      </w:pPr>
      <w:r>
        <w:rPr>
          <w:rFonts w:ascii="仿宋" w:eastAsia="仿宋" w:hAnsi="仿宋"/>
          <w:sz w:val="32"/>
          <w:szCs w:val="32"/>
        </w:rPr>
        <w:t>20</w:t>
      </w:r>
      <w:r>
        <w:rPr>
          <w:rFonts w:ascii="仿宋" w:eastAsia="仿宋" w:hAnsi="仿宋" w:hint="eastAsia"/>
          <w:sz w:val="32"/>
          <w:szCs w:val="32"/>
        </w:rPr>
        <w:t>21年“三公”经费财政拨款支出决算为39.17万元，</w:t>
      </w:r>
      <w:r>
        <w:rPr>
          <w:rFonts w:ascii="仿宋" w:eastAsia="仿宋" w:hAnsi="仿宋" w:hint="eastAsia"/>
          <w:sz w:val="32"/>
          <w:szCs w:val="32"/>
        </w:rPr>
        <w:lastRenderedPageBreak/>
        <w:t>完成预算54.40</w:t>
      </w:r>
      <w:r>
        <w:rPr>
          <w:rFonts w:ascii="仿宋" w:eastAsia="仿宋" w:hAnsi="仿宋"/>
          <w:sz w:val="32"/>
          <w:szCs w:val="32"/>
        </w:rPr>
        <w:t>%</w:t>
      </w:r>
      <w:r>
        <w:rPr>
          <w:rFonts w:ascii="仿宋" w:eastAsia="仿宋" w:hAnsi="仿宋" w:hint="eastAsia"/>
          <w:sz w:val="32"/>
          <w:szCs w:val="32"/>
        </w:rPr>
        <w:t>，决算数小于预算数的主要原因是为贯彻落实过“紧日子”要求，艰苦奋斗、厉行节约、勤俭办事业。</w:t>
      </w:r>
    </w:p>
    <w:p w14:paraId="0C11C26A" w14:textId="7C8233A0" w:rsidR="00605F64" w:rsidRDefault="00000000">
      <w:pPr>
        <w:spacing w:line="600" w:lineRule="exact"/>
        <w:ind w:firstLine="640"/>
        <w:outlineLvl w:val="2"/>
        <w:rPr>
          <w:rFonts w:ascii="仿宋" w:eastAsia="仿宋" w:hAnsi="仿宋"/>
          <w:b/>
          <w:sz w:val="32"/>
          <w:szCs w:val="32"/>
        </w:rPr>
      </w:pPr>
      <w:bookmarkStart w:id="60" w:name="_Toc15377217"/>
      <w:r>
        <w:rPr>
          <w:rFonts w:ascii="仿宋" w:eastAsia="仿宋" w:hAnsi="仿宋" w:hint="eastAsia"/>
          <w:b/>
          <w:sz w:val="32"/>
          <w:szCs w:val="32"/>
        </w:rPr>
        <w:t>（二）“三公”经费财政拨款支出决算具体情况说明</w:t>
      </w:r>
      <w:bookmarkEnd w:id="60"/>
    </w:p>
    <w:p w14:paraId="2C11143A" w14:textId="435A9C6B" w:rsidR="00605F64" w:rsidRPr="00166ECB" w:rsidRDefault="00166ECB" w:rsidP="00166ECB">
      <w:pPr>
        <w:spacing w:line="600" w:lineRule="exact"/>
        <w:ind w:firstLine="640"/>
        <w:rPr>
          <w:rFonts w:ascii="仿宋" w:eastAsia="仿宋" w:hAnsi="仿宋"/>
          <w:sz w:val="32"/>
          <w:szCs w:val="32"/>
        </w:rPr>
      </w:pPr>
      <w:r>
        <w:rPr>
          <w:rFonts w:ascii="仿宋" w:eastAsia="仿宋" w:hAnsi="仿宋"/>
          <w:noProof/>
          <w:sz w:val="32"/>
          <w:szCs w:val="32"/>
        </w:rPr>
        <w:drawing>
          <wp:anchor distT="0" distB="0" distL="114300" distR="114300" simplePos="0" relativeHeight="251672064" behindDoc="0" locked="0" layoutInCell="1" allowOverlap="1" wp14:anchorId="51B5395D" wp14:editId="3E4E9C93">
            <wp:simplePos x="0" y="0"/>
            <wp:positionH relativeFrom="column">
              <wp:posOffset>257175</wp:posOffset>
            </wp:positionH>
            <wp:positionV relativeFrom="paragraph">
              <wp:posOffset>1552575</wp:posOffset>
            </wp:positionV>
            <wp:extent cx="4581525" cy="2752725"/>
            <wp:effectExtent l="0" t="0" r="0" b="0"/>
            <wp:wrapTopAndBottom/>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581525" cy="2752725"/>
                    </a:xfrm>
                    <a:prstGeom prst="rect">
                      <a:avLst/>
                    </a:prstGeom>
                    <a:noFill/>
                    <a:ln>
                      <a:noFill/>
                    </a:ln>
                  </pic:spPr>
                </pic:pic>
              </a:graphicData>
            </a:graphic>
          </wp:anchor>
        </w:drawing>
      </w:r>
      <w:r>
        <w:rPr>
          <w:rFonts w:ascii="仿宋" w:eastAsia="仿宋" w:hAnsi="仿宋"/>
          <w:sz w:val="32"/>
          <w:szCs w:val="32"/>
        </w:rPr>
        <w:t>20</w:t>
      </w:r>
      <w:r>
        <w:rPr>
          <w:rFonts w:ascii="仿宋" w:eastAsia="仿宋" w:hAnsi="仿宋" w:hint="eastAsia"/>
          <w:sz w:val="32"/>
          <w:szCs w:val="32"/>
        </w:rPr>
        <w:t>21年“三公”经费财政拨款支出决算中，因公出国（境）费支出决算0万元，占0</w:t>
      </w:r>
      <w:r>
        <w:rPr>
          <w:rFonts w:ascii="仿宋" w:eastAsia="仿宋" w:hAnsi="仿宋"/>
          <w:sz w:val="32"/>
          <w:szCs w:val="32"/>
        </w:rPr>
        <w:t>%</w:t>
      </w:r>
      <w:r>
        <w:rPr>
          <w:rFonts w:ascii="仿宋" w:eastAsia="仿宋" w:hAnsi="仿宋" w:hint="eastAsia"/>
          <w:sz w:val="32"/>
          <w:szCs w:val="32"/>
        </w:rPr>
        <w:t>；公务用车购置及运行维护费支出决算33.62万元，占85.83</w:t>
      </w:r>
      <w:r>
        <w:rPr>
          <w:rFonts w:ascii="仿宋" w:eastAsia="仿宋" w:hAnsi="仿宋"/>
          <w:sz w:val="32"/>
          <w:szCs w:val="32"/>
        </w:rPr>
        <w:t>%</w:t>
      </w:r>
      <w:r>
        <w:rPr>
          <w:rFonts w:ascii="仿宋" w:eastAsia="仿宋" w:hAnsi="仿宋" w:hint="eastAsia"/>
          <w:sz w:val="32"/>
          <w:szCs w:val="32"/>
        </w:rPr>
        <w:t>；公务接待费支出决算5.55万元，占14.17</w:t>
      </w:r>
      <w:r>
        <w:rPr>
          <w:rFonts w:ascii="仿宋" w:eastAsia="仿宋" w:hAnsi="仿宋"/>
          <w:sz w:val="32"/>
          <w:szCs w:val="32"/>
        </w:rPr>
        <w:t>%</w:t>
      </w:r>
      <w:r>
        <w:rPr>
          <w:rFonts w:ascii="仿宋" w:eastAsia="仿宋" w:hAnsi="仿宋" w:hint="eastAsia"/>
          <w:sz w:val="32"/>
          <w:szCs w:val="32"/>
        </w:rPr>
        <w:t>。具体情况如下：</w:t>
      </w:r>
    </w:p>
    <w:p w14:paraId="2641C71E" w14:textId="45D31651" w:rsidR="00605F64" w:rsidRDefault="00000000" w:rsidP="00166ECB">
      <w:pPr>
        <w:spacing w:line="600" w:lineRule="exact"/>
        <w:ind w:firstLine="640"/>
        <w:jc w:val="center"/>
        <w:rPr>
          <w:rFonts w:ascii="仿宋" w:eastAsia="仿宋" w:hAnsi="仿宋"/>
          <w:sz w:val="32"/>
          <w:szCs w:val="32"/>
        </w:rPr>
      </w:pPr>
      <w:r>
        <w:rPr>
          <w:rFonts w:ascii="仿宋" w:eastAsia="仿宋" w:hAnsi="仿宋" w:hint="eastAsia"/>
          <w:sz w:val="32"/>
          <w:szCs w:val="32"/>
        </w:rPr>
        <w:t>图7：“三公”经费财政拨款支出结构</w:t>
      </w:r>
    </w:p>
    <w:p w14:paraId="44809FC4" w14:textId="77777777" w:rsidR="00605F64" w:rsidRDefault="00000000">
      <w:pPr>
        <w:numPr>
          <w:ilvl w:val="0"/>
          <w:numId w:val="3"/>
        </w:numPr>
        <w:spacing w:line="600" w:lineRule="exact"/>
        <w:ind w:firstLine="640"/>
        <w:rPr>
          <w:rFonts w:ascii="仿宋_GB2312" w:eastAsia="仿宋_GB2312"/>
          <w:sz w:val="32"/>
          <w:szCs w:val="32"/>
        </w:rPr>
      </w:pPr>
      <w:r>
        <w:rPr>
          <w:rFonts w:ascii="仿宋_GB2312" w:eastAsia="仿宋_GB2312" w:hint="eastAsia"/>
          <w:b/>
          <w:sz w:val="32"/>
          <w:szCs w:val="32"/>
        </w:rPr>
        <w:t>因公出国（境）经费支出0</w:t>
      </w:r>
      <w:r>
        <w:rPr>
          <w:rFonts w:ascii="仿宋_GB2312" w:eastAsia="仿宋_GB2312" w:hint="eastAsia"/>
          <w:sz w:val="32"/>
          <w:szCs w:val="32"/>
        </w:rPr>
        <w:t>万元，</w:t>
      </w:r>
      <w:r>
        <w:rPr>
          <w:rStyle w:val="ad"/>
          <w:rFonts w:ascii="仿宋" w:eastAsia="仿宋" w:hAnsi="仿宋" w:hint="eastAsia"/>
          <w:b w:val="0"/>
          <w:bCs/>
          <w:sz w:val="32"/>
          <w:szCs w:val="32"/>
        </w:rPr>
        <w:t>完成预算0</w:t>
      </w:r>
      <w:r>
        <w:rPr>
          <w:rStyle w:val="ad"/>
          <w:rFonts w:ascii="仿宋" w:eastAsia="仿宋" w:hAnsi="仿宋"/>
          <w:b w:val="0"/>
          <w:bCs/>
          <w:sz w:val="32"/>
          <w:szCs w:val="32"/>
        </w:rPr>
        <w:t>%</w:t>
      </w:r>
      <w:r>
        <w:rPr>
          <w:rStyle w:val="ad"/>
          <w:rFonts w:ascii="仿宋" w:eastAsia="仿宋" w:hAnsi="仿宋" w:hint="eastAsia"/>
          <w:b w:val="0"/>
          <w:bCs/>
          <w:sz w:val="32"/>
          <w:szCs w:val="32"/>
        </w:rPr>
        <w:t>。</w:t>
      </w:r>
      <w:r>
        <w:rPr>
          <w:rFonts w:ascii="仿宋_GB2312" w:eastAsia="仿宋_GB2312" w:hint="eastAsia"/>
          <w:sz w:val="32"/>
          <w:szCs w:val="32"/>
        </w:rPr>
        <w:t>全年安排因公出国（境）团组0次，出国（境）0人。因公出国（境）支出决算与</w:t>
      </w:r>
      <w:r>
        <w:rPr>
          <w:rFonts w:ascii="仿宋_GB2312" w:eastAsia="仿宋_GB2312"/>
          <w:sz w:val="32"/>
          <w:szCs w:val="32"/>
        </w:rPr>
        <w:t>20</w:t>
      </w:r>
      <w:r>
        <w:rPr>
          <w:rFonts w:ascii="仿宋_GB2312" w:eastAsia="仿宋_GB2312" w:hint="eastAsia"/>
          <w:sz w:val="32"/>
          <w:szCs w:val="32"/>
        </w:rPr>
        <w:t>20年一致。</w:t>
      </w:r>
    </w:p>
    <w:p w14:paraId="157E0230" w14:textId="77777777" w:rsidR="00605F64" w:rsidRDefault="00000000">
      <w:pPr>
        <w:spacing w:line="600" w:lineRule="exact"/>
        <w:ind w:firstLineChars="200" w:firstLine="640"/>
        <w:rPr>
          <w:rFonts w:ascii="仿宋_GB2312" w:eastAsia="仿宋_GB2312"/>
          <w:sz w:val="32"/>
          <w:szCs w:val="32"/>
        </w:rPr>
      </w:pPr>
      <w:r>
        <w:rPr>
          <w:rFonts w:ascii="仿宋_GB2312" w:eastAsia="仿宋_GB2312" w:hint="eastAsia"/>
          <w:sz w:val="32"/>
          <w:szCs w:val="32"/>
        </w:rPr>
        <w:t>开支内容包括：无</w:t>
      </w:r>
    </w:p>
    <w:p w14:paraId="1E26B911" w14:textId="77777777" w:rsidR="00605F64" w:rsidRDefault="00000000">
      <w:pPr>
        <w:spacing w:line="600" w:lineRule="exact"/>
        <w:ind w:firstLine="640"/>
        <w:rPr>
          <w:rFonts w:ascii="仿宋_GB2312" w:eastAsia="仿宋_GB2312"/>
          <w:b/>
          <w:sz w:val="32"/>
          <w:szCs w:val="32"/>
        </w:rPr>
      </w:pPr>
      <w:r>
        <w:rPr>
          <w:rFonts w:ascii="仿宋_GB2312" w:eastAsia="仿宋_GB2312"/>
          <w:b/>
          <w:sz w:val="32"/>
          <w:szCs w:val="32"/>
        </w:rPr>
        <w:t>2.</w:t>
      </w:r>
      <w:r>
        <w:rPr>
          <w:rFonts w:ascii="仿宋_GB2312" w:eastAsia="仿宋_GB2312" w:hint="eastAsia"/>
          <w:b/>
          <w:sz w:val="32"/>
          <w:szCs w:val="32"/>
        </w:rPr>
        <w:t>公务用车购置及运行维护费支出33.62</w:t>
      </w:r>
      <w:r>
        <w:rPr>
          <w:rFonts w:ascii="仿宋_GB2312" w:eastAsia="仿宋_GB2312" w:hint="eastAsia"/>
          <w:sz w:val="32"/>
          <w:szCs w:val="32"/>
        </w:rPr>
        <w:t>万元,</w:t>
      </w:r>
      <w:r>
        <w:rPr>
          <w:rStyle w:val="ad"/>
          <w:rFonts w:ascii="仿宋" w:eastAsia="仿宋" w:hAnsi="仿宋" w:hint="eastAsia"/>
          <w:b w:val="0"/>
          <w:bCs/>
          <w:sz w:val="32"/>
          <w:szCs w:val="32"/>
        </w:rPr>
        <w:t>完成预算65.92</w:t>
      </w:r>
      <w:r>
        <w:rPr>
          <w:rStyle w:val="ad"/>
          <w:rFonts w:ascii="仿宋" w:eastAsia="仿宋" w:hAnsi="仿宋"/>
          <w:b w:val="0"/>
          <w:bCs/>
          <w:sz w:val="32"/>
          <w:szCs w:val="32"/>
        </w:rPr>
        <w:t>%</w:t>
      </w:r>
      <w:r>
        <w:rPr>
          <w:rStyle w:val="ad"/>
          <w:rFonts w:ascii="仿宋" w:eastAsia="仿宋" w:hAnsi="仿宋" w:hint="eastAsia"/>
          <w:b w:val="0"/>
          <w:bCs/>
          <w:sz w:val="32"/>
          <w:szCs w:val="32"/>
        </w:rPr>
        <w:t>。</w:t>
      </w:r>
      <w:r>
        <w:rPr>
          <w:rFonts w:ascii="仿宋_GB2312" w:eastAsia="仿宋_GB2312" w:hint="eastAsia"/>
          <w:sz w:val="32"/>
          <w:szCs w:val="32"/>
        </w:rPr>
        <w:t>公务用车购置及运行维护费支出决算比</w:t>
      </w:r>
      <w:r>
        <w:rPr>
          <w:rFonts w:ascii="仿宋_GB2312" w:eastAsia="仿宋_GB2312"/>
          <w:sz w:val="32"/>
          <w:szCs w:val="32"/>
        </w:rPr>
        <w:t>20</w:t>
      </w:r>
      <w:r>
        <w:rPr>
          <w:rFonts w:ascii="仿宋_GB2312" w:eastAsia="仿宋_GB2312" w:hint="eastAsia"/>
          <w:sz w:val="32"/>
          <w:szCs w:val="32"/>
        </w:rPr>
        <w:t>20年增加9.45万元，增长39.10</w:t>
      </w:r>
      <w:r>
        <w:rPr>
          <w:rFonts w:ascii="仿宋_GB2312" w:eastAsia="仿宋_GB2312"/>
          <w:sz w:val="32"/>
          <w:szCs w:val="32"/>
        </w:rPr>
        <w:t>%</w:t>
      </w:r>
      <w:r>
        <w:rPr>
          <w:rFonts w:ascii="仿宋_GB2312" w:eastAsia="仿宋_GB2312" w:hint="eastAsia"/>
          <w:sz w:val="32"/>
          <w:szCs w:val="32"/>
        </w:rPr>
        <w:t>。主要原因是保障各类院校间</w:t>
      </w:r>
      <w:r>
        <w:rPr>
          <w:rFonts w:ascii="仿宋_GB2312" w:eastAsia="仿宋_GB2312" w:hint="eastAsia"/>
          <w:sz w:val="32"/>
          <w:szCs w:val="32"/>
        </w:rPr>
        <w:lastRenderedPageBreak/>
        <w:t>交流等公务活动用车需要。</w:t>
      </w:r>
    </w:p>
    <w:p w14:paraId="4E967B8B" w14:textId="77777777" w:rsidR="00605F64" w:rsidRDefault="00000000">
      <w:pPr>
        <w:spacing w:line="600" w:lineRule="exact"/>
        <w:ind w:firstLineChars="200" w:firstLine="640"/>
        <w:rPr>
          <w:rFonts w:ascii="仿宋_GB2312" w:eastAsia="仿宋_GB2312"/>
          <w:b/>
          <w:sz w:val="32"/>
          <w:szCs w:val="32"/>
        </w:rPr>
      </w:pPr>
      <w:r>
        <w:rPr>
          <w:rFonts w:ascii="仿宋_GB2312" w:eastAsia="仿宋_GB2312" w:hint="eastAsia"/>
          <w:sz w:val="32"/>
          <w:szCs w:val="32"/>
        </w:rPr>
        <w:t>其中：</w:t>
      </w:r>
      <w:r>
        <w:rPr>
          <w:rFonts w:ascii="仿宋_GB2312" w:eastAsia="仿宋_GB2312" w:hint="eastAsia"/>
          <w:b/>
          <w:sz w:val="32"/>
          <w:szCs w:val="32"/>
        </w:rPr>
        <w:t>公务用车购置支出0</w:t>
      </w:r>
      <w:r>
        <w:rPr>
          <w:rFonts w:ascii="仿宋_GB2312" w:eastAsia="仿宋_GB2312" w:hint="eastAsia"/>
          <w:sz w:val="32"/>
          <w:szCs w:val="32"/>
        </w:rPr>
        <w:t>万元。全年按规定更新购置公务用车0辆，其中：轿车0辆、金额0万元，越野车0辆、金额0万元，载客汽车0辆、金额0万元。截至</w:t>
      </w:r>
      <w:r>
        <w:rPr>
          <w:rFonts w:ascii="仿宋_GB2312" w:eastAsia="仿宋_GB2312"/>
          <w:sz w:val="32"/>
          <w:szCs w:val="32"/>
        </w:rPr>
        <w:t>20</w:t>
      </w:r>
      <w:r>
        <w:rPr>
          <w:rFonts w:ascii="仿宋_GB2312" w:eastAsia="仿宋_GB2312" w:hint="eastAsia"/>
          <w:sz w:val="32"/>
          <w:szCs w:val="32"/>
        </w:rPr>
        <w:t>21年</w:t>
      </w:r>
      <w:r>
        <w:rPr>
          <w:rFonts w:ascii="仿宋_GB2312" w:eastAsia="仿宋_GB2312"/>
          <w:sz w:val="32"/>
          <w:szCs w:val="32"/>
        </w:rPr>
        <w:t>12</w:t>
      </w:r>
      <w:r>
        <w:rPr>
          <w:rFonts w:ascii="仿宋_GB2312" w:eastAsia="仿宋_GB2312" w:hint="eastAsia"/>
          <w:sz w:val="32"/>
          <w:szCs w:val="32"/>
        </w:rPr>
        <w:t>月底，单位共有公务用车5辆，其中：轿车4辆、载客汽车1辆。</w:t>
      </w:r>
    </w:p>
    <w:p w14:paraId="7E0E7070" w14:textId="77777777" w:rsidR="00605F64" w:rsidRDefault="00000000">
      <w:pPr>
        <w:spacing w:line="600" w:lineRule="exact"/>
        <w:ind w:firstLine="640"/>
        <w:rPr>
          <w:rFonts w:ascii="仿宋_GB2312" w:eastAsia="仿宋_GB2312"/>
          <w:sz w:val="32"/>
          <w:szCs w:val="32"/>
        </w:rPr>
      </w:pPr>
      <w:r>
        <w:rPr>
          <w:rFonts w:ascii="仿宋_GB2312" w:eastAsia="仿宋_GB2312" w:hint="eastAsia"/>
          <w:b/>
          <w:sz w:val="32"/>
          <w:szCs w:val="32"/>
        </w:rPr>
        <w:t>公务用车运行维护费支出33.62</w:t>
      </w:r>
      <w:r>
        <w:rPr>
          <w:rFonts w:ascii="仿宋_GB2312" w:eastAsia="仿宋_GB2312" w:hint="eastAsia"/>
          <w:sz w:val="32"/>
          <w:szCs w:val="32"/>
        </w:rPr>
        <w:t>万元。主要用于</w:t>
      </w:r>
      <w:r>
        <w:rPr>
          <w:rFonts w:ascii="仿宋" w:eastAsia="仿宋" w:hAnsi="仿宋" w:hint="eastAsia"/>
          <w:color w:val="000000"/>
          <w:sz w:val="32"/>
          <w:szCs w:val="32"/>
        </w:rPr>
        <w:t>院校间交流、教学、招生、继续教育和社会服务</w:t>
      </w:r>
      <w:r>
        <w:rPr>
          <w:rFonts w:ascii="仿宋_GB2312" w:eastAsia="仿宋_GB2312" w:hint="eastAsia"/>
          <w:color w:val="000000"/>
          <w:sz w:val="32"/>
          <w:szCs w:val="32"/>
        </w:rPr>
        <w:t>等工作所需的</w:t>
      </w:r>
      <w:r>
        <w:rPr>
          <w:rFonts w:ascii="仿宋_GB2312" w:eastAsia="仿宋_GB2312" w:hint="eastAsia"/>
          <w:sz w:val="32"/>
          <w:szCs w:val="32"/>
        </w:rPr>
        <w:t>公务用车燃料费、维修费、过路过桥费、保险费等支出。</w:t>
      </w:r>
    </w:p>
    <w:p w14:paraId="0AFC7CF1" w14:textId="77777777" w:rsidR="00605F64" w:rsidRDefault="00000000">
      <w:pPr>
        <w:spacing w:line="600" w:lineRule="exact"/>
        <w:ind w:firstLine="640"/>
        <w:rPr>
          <w:rFonts w:ascii="仿宋_GB2312" w:eastAsia="仿宋_GB2312"/>
          <w:sz w:val="32"/>
          <w:szCs w:val="32"/>
        </w:rPr>
      </w:pPr>
      <w:r>
        <w:rPr>
          <w:rFonts w:ascii="仿宋_GB2312" w:eastAsia="仿宋_GB2312"/>
          <w:b/>
          <w:sz w:val="32"/>
          <w:szCs w:val="32"/>
        </w:rPr>
        <w:t>3.</w:t>
      </w:r>
      <w:r>
        <w:rPr>
          <w:rFonts w:ascii="仿宋_GB2312" w:eastAsia="仿宋_GB2312" w:hint="eastAsia"/>
          <w:b/>
          <w:sz w:val="32"/>
          <w:szCs w:val="32"/>
        </w:rPr>
        <w:t>公务接待费支出5.55</w:t>
      </w:r>
      <w:r>
        <w:rPr>
          <w:rFonts w:ascii="仿宋_GB2312" w:eastAsia="仿宋_GB2312" w:hint="eastAsia"/>
          <w:sz w:val="32"/>
          <w:szCs w:val="32"/>
        </w:rPr>
        <w:t>万元，</w:t>
      </w:r>
      <w:r>
        <w:rPr>
          <w:rStyle w:val="ad"/>
          <w:rFonts w:ascii="仿宋" w:eastAsia="仿宋" w:hAnsi="仿宋" w:hint="eastAsia"/>
          <w:b w:val="0"/>
          <w:bCs/>
          <w:sz w:val="32"/>
          <w:szCs w:val="32"/>
        </w:rPr>
        <w:t>完成预算26.43</w:t>
      </w:r>
      <w:r>
        <w:rPr>
          <w:rStyle w:val="ad"/>
          <w:rFonts w:ascii="仿宋" w:eastAsia="仿宋" w:hAnsi="仿宋"/>
          <w:b w:val="0"/>
          <w:bCs/>
          <w:sz w:val="32"/>
          <w:szCs w:val="32"/>
        </w:rPr>
        <w:t>%</w:t>
      </w:r>
      <w:r>
        <w:rPr>
          <w:rStyle w:val="ad"/>
          <w:rFonts w:ascii="仿宋" w:eastAsia="仿宋" w:hAnsi="仿宋" w:hint="eastAsia"/>
          <w:b w:val="0"/>
          <w:bCs/>
          <w:sz w:val="32"/>
          <w:szCs w:val="32"/>
        </w:rPr>
        <w:t>。</w:t>
      </w:r>
      <w:r>
        <w:rPr>
          <w:rFonts w:ascii="仿宋_GB2312" w:eastAsia="仿宋_GB2312" w:hint="eastAsia"/>
          <w:sz w:val="32"/>
          <w:szCs w:val="32"/>
        </w:rPr>
        <w:t>公务接待费支出决算比</w:t>
      </w:r>
      <w:r>
        <w:rPr>
          <w:rFonts w:ascii="仿宋_GB2312" w:eastAsia="仿宋_GB2312"/>
          <w:sz w:val="32"/>
          <w:szCs w:val="32"/>
        </w:rPr>
        <w:t>20</w:t>
      </w:r>
      <w:r>
        <w:rPr>
          <w:rFonts w:ascii="仿宋_GB2312" w:eastAsia="仿宋_GB2312" w:hint="eastAsia"/>
          <w:sz w:val="32"/>
          <w:szCs w:val="32"/>
        </w:rPr>
        <w:t>20年增加4.51万元，增长433.65</w:t>
      </w:r>
      <w:r>
        <w:rPr>
          <w:rFonts w:ascii="仿宋_GB2312" w:eastAsia="仿宋_GB2312"/>
          <w:sz w:val="32"/>
          <w:szCs w:val="32"/>
        </w:rPr>
        <w:t>%</w:t>
      </w:r>
      <w:r>
        <w:rPr>
          <w:rFonts w:ascii="仿宋_GB2312" w:eastAsia="仿宋_GB2312" w:hint="eastAsia"/>
          <w:sz w:val="32"/>
          <w:szCs w:val="32"/>
        </w:rPr>
        <w:t>。主要原因是因工作需要，院校间公务交流活动增加。其中：</w:t>
      </w:r>
    </w:p>
    <w:p w14:paraId="1351CD98" w14:textId="77777777" w:rsidR="00605F64" w:rsidRDefault="00000000">
      <w:pPr>
        <w:spacing w:line="600" w:lineRule="exact"/>
        <w:ind w:firstLine="640"/>
        <w:rPr>
          <w:rFonts w:ascii="仿宋_GB2312" w:eastAsia="仿宋_GB2312"/>
          <w:sz w:val="32"/>
          <w:szCs w:val="32"/>
        </w:rPr>
      </w:pPr>
      <w:r>
        <w:rPr>
          <w:rFonts w:ascii="仿宋" w:eastAsia="仿宋" w:hAnsi="仿宋" w:hint="eastAsia"/>
          <w:b/>
          <w:sz w:val="32"/>
          <w:szCs w:val="32"/>
        </w:rPr>
        <w:t>国内公务接待支出5.55</w:t>
      </w:r>
      <w:r>
        <w:rPr>
          <w:rFonts w:ascii="仿宋_GB2312" w:eastAsia="仿宋_GB2312" w:hint="eastAsia"/>
          <w:sz w:val="32"/>
          <w:szCs w:val="32"/>
        </w:rPr>
        <w:t>万元，主要用于开展业务活动开支的交通费、住宿费、用餐费等。国内公务接待42批次，604人次（不包括陪同人员），共计支出5.55万元，具体内容包括：接待内部质量保证体系诊断与改进复核专家、省教育厅、四川建筑职业技术学院、四川大学、首届光</w:t>
      </w:r>
      <w:proofErr w:type="gramStart"/>
      <w:r>
        <w:rPr>
          <w:rFonts w:ascii="仿宋_GB2312" w:eastAsia="仿宋_GB2312" w:hint="eastAsia"/>
          <w:sz w:val="32"/>
          <w:szCs w:val="32"/>
        </w:rPr>
        <w:t>伏产业</w:t>
      </w:r>
      <w:proofErr w:type="gramEnd"/>
      <w:r>
        <w:rPr>
          <w:rFonts w:ascii="仿宋_GB2312" w:eastAsia="仿宋_GB2312" w:hint="eastAsia"/>
          <w:sz w:val="32"/>
          <w:szCs w:val="32"/>
        </w:rPr>
        <w:t>博览会专家、夹江县人民政府、南京信息职业技术学院、五通桥区委宣传部、成都航空职业技术学院、重庆市重点产业人力资源服务有限公司、北京</w:t>
      </w:r>
      <w:proofErr w:type="gramStart"/>
      <w:r>
        <w:rPr>
          <w:rFonts w:ascii="仿宋_GB2312" w:eastAsia="仿宋_GB2312" w:hint="eastAsia"/>
          <w:sz w:val="32"/>
          <w:szCs w:val="32"/>
        </w:rPr>
        <w:t>大城康养研究中心</w:t>
      </w:r>
      <w:proofErr w:type="gramEnd"/>
      <w:r>
        <w:rPr>
          <w:rFonts w:ascii="仿宋_GB2312" w:eastAsia="仿宋_GB2312" w:hint="eastAsia"/>
          <w:sz w:val="32"/>
          <w:szCs w:val="32"/>
        </w:rPr>
        <w:t>、峨眉山佛光医院等</w:t>
      </w:r>
      <w:r>
        <w:rPr>
          <w:rFonts w:ascii="仿宋" w:eastAsia="仿宋" w:hAnsi="仿宋" w:hint="eastAsia"/>
          <w:color w:val="000000"/>
          <w:sz w:val="32"/>
          <w:szCs w:val="32"/>
        </w:rPr>
        <w:t>来院指导、检查、交流专业建设、人才培养、产教融合等工作。</w:t>
      </w:r>
    </w:p>
    <w:p w14:paraId="444901DB" w14:textId="77777777" w:rsidR="00605F64" w:rsidRDefault="00000000">
      <w:pPr>
        <w:spacing w:line="600" w:lineRule="exact"/>
        <w:ind w:firstLineChars="200" w:firstLine="643"/>
        <w:rPr>
          <w:rFonts w:ascii="仿宋_GB2312" w:eastAsia="仿宋_GB2312"/>
          <w:sz w:val="32"/>
          <w:szCs w:val="32"/>
        </w:rPr>
      </w:pPr>
      <w:r>
        <w:rPr>
          <w:rFonts w:ascii="仿宋" w:eastAsia="仿宋" w:hAnsi="仿宋" w:hint="eastAsia"/>
          <w:b/>
          <w:sz w:val="32"/>
          <w:szCs w:val="32"/>
        </w:rPr>
        <w:t>外事接待支出0</w:t>
      </w:r>
      <w:r>
        <w:rPr>
          <w:rFonts w:ascii="仿宋_GB2312" w:eastAsia="仿宋_GB2312" w:hint="eastAsia"/>
          <w:sz w:val="32"/>
          <w:szCs w:val="32"/>
        </w:rPr>
        <w:t>万元，外事接待0批次，0人，共计支</w:t>
      </w:r>
      <w:r>
        <w:rPr>
          <w:rFonts w:ascii="仿宋_GB2312" w:eastAsia="仿宋_GB2312" w:hint="eastAsia"/>
          <w:sz w:val="32"/>
          <w:szCs w:val="32"/>
        </w:rPr>
        <w:lastRenderedPageBreak/>
        <w:t>出0万元。</w:t>
      </w:r>
      <w:bookmarkStart w:id="61" w:name="_Toc15396610"/>
      <w:bookmarkStart w:id="62" w:name="_Toc15377218"/>
    </w:p>
    <w:p w14:paraId="3FD90CE5" w14:textId="77777777" w:rsidR="00605F64" w:rsidRDefault="00605F64">
      <w:pPr>
        <w:pStyle w:val="NoteHeading"/>
      </w:pPr>
    </w:p>
    <w:p w14:paraId="04D07AF9" w14:textId="21811180" w:rsidR="00605F64" w:rsidRPr="00C431A3" w:rsidRDefault="00000000" w:rsidP="00C431A3">
      <w:pPr>
        <w:pStyle w:val="af"/>
        <w:numPr>
          <w:ilvl w:val="0"/>
          <w:numId w:val="2"/>
        </w:numPr>
        <w:spacing w:line="600" w:lineRule="exact"/>
        <w:ind w:firstLineChars="0"/>
        <w:outlineLvl w:val="1"/>
        <w:rPr>
          <w:rFonts w:ascii="黑体" w:eastAsia="黑体" w:hAnsi="黑体"/>
          <w:sz w:val="32"/>
          <w:szCs w:val="32"/>
        </w:rPr>
      </w:pPr>
      <w:bookmarkStart w:id="63" w:name="_Toc114485330"/>
      <w:r w:rsidRPr="00C431A3">
        <w:rPr>
          <w:rFonts w:ascii="黑体" w:eastAsia="黑体" w:hAnsi="黑体" w:hint="eastAsia"/>
          <w:sz w:val="32"/>
          <w:szCs w:val="32"/>
        </w:rPr>
        <w:t>政府性基金预算支出决算情况说明</w:t>
      </w:r>
      <w:bookmarkEnd w:id="61"/>
      <w:bookmarkEnd w:id="62"/>
      <w:bookmarkEnd w:id="63"/>
    </w:p>
    <w:p w14:paraId="4D0A4466" w14:textId="77777777" w:rsidR="00605F64" w:rsidRDefault="00000000">
      <w:pPr>
        <w:spacing w:line="600" w:lineRule="exact"/>
        <w:ind w:firstLine="640"/>
        <w:rPr>
          <w:rFonts w:ascii="仿宋_GB2312" w:eastAsia="仿宋_GB2312"/>
          <w:sz w:val="32"/>
          <w:szCs w:val="32"/>
        </w:rPr>
      </w:pPr>
      <w:r>
        <w:rPr>
          <w:rFonts w:ascii="仿宋_GB2312" w:eastAsia="仿宋_GB2312"/>
          <w:sz w:val="32"/>
          <w:szCs w:val="32"/>
        </w:rPr>
        <w:t>20</w:t>
      </w:r>
      <w:r>
        <w:rPr>
          <w:rFonts w:ascii="仿宋_GB2312" w:eastAsia="仿宋_GB2312" w:hint="eastAsia"/>
          <w:sz w:val="32"/>
          <w:szCs w:val="32"/>
        </w:rPr>
        <w:t>21年政府性基金预算财政拨款支出0万元。</w:t>
      </w:r>
    </w:p>
    <w:p w14:paraId="1DEEE1C3" w14:textId="77777777" w:rsidR="00605F64" w:rsidRDefault="00605F64">
      <w:pPr>
        <w:spacing w:line="600" w:lineRule="exact"/>
        <w:ind w:firstLine="640"/>
        <w:rPr>
          <w:rFonts w:ascii="仿宋_GB2312" w:eastAsia="仿宋_GB2312"/>
          <w:sz w:val="32"/>
          <w:szCs w:val="32"/>
        </w:rPr>
      </w:pPr>
    </w:p>
    <w:p w14:paraId="7057AE1C" w14:textId="77777777" w:rsidR="00605F64" w:rsidRPr="008C356D" w:rsidRDefault="00000000" w:rsidP="008C356D">
      <w:pPr>
        <w:pStyle w:val="af"/>
        <w:numPr>
          <w:ilvl w:val="0"/>
          <w:numId w:val="2"/>
        </w:numPr>
        <w:spacing w:line="600" w:lineRule="exact"/>
        <w:ind w:firstLineChars="0"/>
        <w:outlineLvl w:val="1"/>
        <w:rPr>
          <w:rFonts w:ascii="黑体" w:eastAsia="黑体" w:hAnsi="黑体"/>
          <w:sz w:val="32"/>
          <w:szCs w:val="32"/>
        </w:rPr>
      </w:pPr>
      <w:bookmarkStart w:id="64" w:name="_Toc15396611"/>
      <w:bookmarkStart w:id="65" w:name="_Toc15377219"/>
      <w:bookmarkStart w:id="66" w:name="_Toc114485331"/>
      <w:r w:rsidRPr="008C356D">
        <w:rPr>
          <w:rFonts w:ascii="黑体" w:eastAsia="黑体" w:hAnsi="黑体" w:hint="eastAsia"/>
          <w:sz w:val="32"/>
          <w:szCs w:val="32"/>
        </w:rPr>
        <w:t>国有资本经营预算支出决算情况说明</w:t>
      </w:r>
      <w:bookmarkEnd w:id="64"/>
      <w:bookmarkEnd w:id="65"/>
      <w:bookmarkEnd w:id="66"/>
    </w:p>
    <w:p w14:paraId="6EBF51D1" w14:textId="77777777" w:rsidR="00605F64" w:rsidRDefault="00000000">
      <w:pPr>
        <w:spacing w:line="600" w:lineRule="exact"/>
        <w:ind w:firstLine="640"/>
        <w:rPr>
          <w:rFonts w:ascii="仿宋_GB2312" w:eastAsia="仿宋_GB2312"/>
          <w:sz w:val="32"/>
          <w:szCs w:val="32"/>
        </w:rPr>
      </w:pPr>
      <w:r>
        <w:rPr>
          <w:rFonts w:ascii="仿宋_GB2312" w:eastAsia="仿宋_GB2312"/>
          <w:sz w:val="32"/>
          <w:szCs w:val="32"/>
        </w:rPr>
        <w:t>20</w:t>
      </w:r>
      <w:r>
        <w:rPr>
          <w:rFonts w:ascii="仿宋_GB2312" w:eastAsia="仿宋_GB2312" w:hint="eastAsia"/>
          <w:sz w:val="32"/>
          <w:szCs w:val="32"/>
        </w:rPr>
        <w:t>21年国有资本经营预算财政拨款支出0万元。</w:t>
      </w:r>
    </w:p>
    <w:p w14:paraId="3CB2C3A0" w14:textId="77777777" w:rsidR="00605F64" w:rsidRDefault="00605F64">
      <w:pPr>
        <w:spacing w:line="580" w:lineRule="exact"/>
        <w:jc w:val="center"/>
        <w:rPr>
          <w:rFonts w:ascii="方正小标宋简体" w:eastAsia="方正小标宋简体" w:hAnsi="方正小标宋简体" w:cs="方正小标宋简体"/>
          <w:sz w:val="44"/>
          <w:szCs w:val="44"/>
        </w:rPr>
      </w:pPr>
    </w:p>
    <w:p w14:paraId="31079EFA" w14:textId="3BAB6A75" w:rsidR="00605F64" w:rsidRPr="008C356D" w:rsidRDefault="00000000" w:rsidP="008C356D">
      <w:pPr>
        <w:pStyle w:val="af"/>
        <w:numPr>
          <w:ilvl w:val="0"/>
          <w:numId w:val="2"/>
        </w:numPr>
        <w:spacing w:line="600" w:lineRule="exact"/>
        <w:ind w:firstLineChars="0"/>
        <w:outlineLvl w:val="1"/>
        <w:rPr>
          <w:rFonts w:ascii="黑体" w:eastAsia="黑体" w:hAnsi="黑体"/>
          <w:sz w:val="32"/>
          <w:szCs w:val="32"/>
        </w:rPr>
      </w:pPr>
      <w:bookmarkStart w:id="67" w:name="_Toc15396612"/>
      <w:bookmarkStart w:id="68" w:name="_Toc15377221"/>
      <w:bookmarkStart w:id="69" w:name="_Toc114485332"/>
      <w:r w:rsidRPr="008C356D">
        <w:rPr>
          <w:rFonts w:ascii="黑体" w:eastAsia="黑体" w:hAnsi="黑体" w:hint="eastAsia"/>
          <w:sz w:val="32"/>
          <w:szCs w:val="32"/>
        </w:rPr>
        <w:t>其他重要事项的情况说明</w:t>
      </w:r>
      <w:bookmarkEnd w:id="67"/>
      <w:bookmarkEnd w:id="68"/>
      <w:bookmarkEnd w:id="69"/>
    </w:p>
    <w:p w14:paraId="0C6AAC19" w14:textId="77777777" w:rsidR="00605F64" w:rsidRDefault="00000000">
      <w:pPr>
        <w:spacing w:line="600" w:lineRule="exact"/>
        <w:ind w:firstLineChars="200" w:firstLine="643"/>
        <w:outlineLvl w:val="2"/>
        <w:rPr>
          <w:rFonts w:ascii="仿宋" w:eastAsia="仿宋" w:hAnsi="仿宋"/>
          <w:b/>
          <w:sz w:val="32"/>
          <w:szCs w:val="32"/>
        </w:rPr>
      </w:pPr>
      <w:bookmarkStart w:id="70" w:name="_Toc15377222"/>
      <w:r>
        <w:rPr>
          <w:rFonts w:ascii="仿宋" w:eastAsia="仿宋" w:hAnsi="仿宋" w:hint="eastAsia"/>
          <w:b/>
          <w:sz w:val="32"/>
          <w:szCs w:val="32"/>
        </w:rPr>
        <w:t>（一）机关运行经费支出情况</w:t>
      </w:r>
      <w:bookmarkEnd w:id="70"/>
    </w:p>
    <w:p w14:paraId="7358F54C" w14:textId="77777777" w:rsidR="00605F64" w:rsidRDefault="00000000">
      <w:pPr>
        <w:pStyle w:val="NoteHeading"/>
        <w:ind w:left="280" w:hangingChars="100" w:hanging="280"/>
        <w:jc w:val="both"/>
        <w:rPr>
          <w:rFonts w:ascii="仿宋_GB2312" w:eastAsia="仿宋_GB2312"/>
          <w:sz w:val="32"/>
          <w:szCs w:val="32"/>
        </w:rPr>
      </w:pPr>
      <w:r>
        <w:rPr>
          <w:rFonts w:hint="eastAsia"/>
        </w:rPr>
        <w:t xml:space="preserve">     </w:t>
      </w:r>
      <w:r>
        <w:rPr>
          <w:rFonts w:ascii="仿宋_GB2312" w:eastAsia="仿宋_GB2312" w:hint="eastAsia"/>
          <w:sz w:val="32"/>
          <w:szCs w:val="32"/>
        </w:rPr>
        <w:t>乐山职业技术学院为公益二类事业单位，</w:t>
      </w:r>
      <w:proofErr w:type="gramStart"/>
      <w:r>
        <w:rPr>
          <w:rFonts w:ascii="仿宋_GB2312" w:eastAsia="仿宋_GB2312" w:hint="eastAsia"/>
          <w:sz w:val="32"/>
          <w:szCs w:val="32"/>
        </w:rPr>
        <w:t>无机关</w:t>
      </w:r>
      <w:proofErr w:type="gramEnd"/>
      <w:r>
        <w:rPr>
          <w:rFonts w:ascii="仿宋_GB2312" w:eastAsia="仿宋_GB2312" w:hint="eastAsia"/>
          <w:sz w:val="32"/>
          <w:szCs w:val="32"/>
        </w:rPr>
        <w:t>运行</w:t>
      </w:r>
    </w:p>
    <w:p w14:paraId="36C769FC" w14:textId="77777777" w:rsidR="00605F64" w:rsidRDefault="00000000">
      <w:pPr>
        <w:pStyle w:val="NoteHeading"/>
        <w:ind w:left="320" w:hangingChars="100" w:hanging="320"/>
        <w:jc w:val="both"/>
        <w:rPr>
          <w:rFonts w:ascii="仿宋_GB2312" w:eastAsia="仿宋_GB2312"/>
          <w:sz w:val="32"/>
          <w:szCs w:val="32"/>
        </w:rPr>
      </w:pPr>
      <w:r>
        <w:rPr>
          <w:rFonts w:ascii="仿宋_GB2312" w:eastAsia="仿宋_GB2312" w:hint="eastAsia"/>
          <w:sz w:val="32"/>
          <w:szCs w:val="32"/>
        </w:rPr>
        <w:t>经费支出。</w:t>
      </w:r>
    </w:p>
    <w:p w14:paraId="1B39A850" w14:textId="77777777" w:rsidR="00605F64" w:rsidRDefault="00000000">
      <w:pPr>
        <w:autoSpaceDE w:val="0"/>
        <w:autoSpaceDN w:val="0"/>
        <w:adjustRightInd w:val="0"/>
        <w:spacing w:line="600" w:lineRule="exact"/>
        <w:ind w:firstLineChars="200" w:firstLine="643"/>
        <w:jc w:val="left"/>
        <w:outlineLvl w:val="2"/>
        <w:rPr>
          <w:rFonts w:ascii="仿宋" w:eastAsia="仿宋" w:hAnsi="仿宋"/>
          <w:b/>
          <w:sz w:val="32"/>
          <w:szCs w:val="32"/>
        </w:rPr>
      </w:pPr>
      <w:bookmarkStart w:id="71" w:name="_Toc15377223"/>
      <w:r>
        <w:rPr>
          <w:rFonts w:ascii="仿宋" w:eastAsia="仿宋" w:hAnsi="仿宋" w:hint="eastAsia"/>
          <w:b/>
          <w:sz w:val="32"/>
          <w:szCs w:val="32"/>
        </w:rPr>
        <w:t>（二）政府采购支出情况</w:t>
      </w:r>
      <w:bookmarkEnd w:id="71"/>
    </w:p>
    <w:p w14:paraId="0DFACEA5" w14:textId="77777777" w:rsidR="00605F64" w:rsidRDefault="00000000">
      <w:pPr>
        <w:spacing w:line="600" w:lineRule="exact"/>
        <w:ind w:firstLineChars="200" w:firstLine="640"/>
        <w:rPr>
          <w:rFonts w:ascii="仿宋_GB2312" w:eastAsia="仿宋_GB2312"/>
          <w:sz w:val="32"/>
          <w:szCs w:val="32"/>
        </w:rPr>
      </w:pPr>
      <w:r>
        <w:rPr>
          <w:rFonts w:ascii="仿宋_GB2312" w:eastAsia="仿宋_GB2312"/>
          <w:sz w:val="32"/>
          <w:szCs w:val="32"/>
        </w:rPr>
        <w:t>20</w:t>
      </w:r>
      <w:r>
        <w:rPr>
          <w:rFonts w:ascii="仿宋_GB2312" w:eastAsia="仿宋_GB2312" w:hint="eastAsia"/>
          <w:sz w:val="32"/>
          <w:szCs w:val="32"/>
        </w:rPr>
        <w:t>21年，乐山职业技术学院政府采购支出总额742.37万元，其中：政府采购货物支出240.02万元、政府采购工程支出0万元、政府采购服务支出502.34万元。</w:t>
      </w:r>
      <w:proofErr w:type="gramStart"/>
      <w:r>
        <w:rPr>
          <w:rFonts w:ascii="仿宋_GB2312" w:eastAsia="仿宋_GB2312" w:hint="eastAsia"/>
          <w:sz w:val="32"/>
          <w:szCs w:val="32"/>
        </w:rPr>
        <w:t>主要用于</w:t>
      </w:r>
      <w:r>
        <w:rPr>
          <w:rFonts w:ascii="仿宋_GB2312" w:eastAsia="仿宋_GB2312" w:hint="eastAsia"/>
          <w:color w:val="000000"/>
          <w:sz w:val="32"/>
          <w:szCs w:val="32"/>
        </w:rPr>
        <w:t>主要用于</w:t>
      </w:r>
      <w:proofErr w:type="gramEnd"/>
      <w:r>
        <w:rPr>
          <w:rFonts w:ascii="仿宋" w:eastAsia="仿宋" w:hAnsi="仿宋" w:hint="eastAsia"/>
          <w:color w:val="000000"/>
          <w:sz w:val="32"/>
          <w:szCs w:val="32"/>
        </w:rPr>
        <w:t>实训室改造、购买各类教学设施设备、教学用实训耗材、校区物业管理</w:t>
      </w:r>
      <w:r>
        <w:rPr>
          <w:rFonts w:ascii="仿宋_GB2312" w:eastAsia="仿宋_GB2312" w:hint="eastAsia"/>
          <w:sz w:val="32"/>
          <w:szCs w:val="32"/>
        </w:rPr>
        <w:t>。授予中小企业合同金额527.46万元，占政府采购支出总额的71.05</w:t>
      </w:r>
      <w:r>
        <w:rPr>
          <w:rFonts w:ascii="仿宋_GB2312" w:eastAsia="仿宋_GB2312"/>
          <w:sz w:val="32"/>
          <w:szCs w:val="32"/>
        </w:rPr>
        <w:t>%</w:t>
      </w:r>
      <w:r>
        <w:rPr>
          <w:rFonts w:ascii="仿宋_GB2312" w:eastAsia="仿宋_GB2312" w:hint="eastAsia"/>
          <w:sz w:val="32"/>
          <w:szCs w:val="32"/>
        </w:rPr>
        <w:t>，其中：授予小</w:t>
      </w:r>
      <w:proofErr w:type="gramStart"/>
      <w:r>
        <w:rPr>
          <w:rFonts w:ascii="仿宋_GB2312" w:eastAsia="仿宋_GB2312" w:hint="eastAsia"/>
          <w:sz w:val="32"/>
          <w:szCs w:val="32"/>
        </w:rPr>
        <w:t>微企业</w:t>
      </w:r>
      <w:proofErr w:type="gramEnd"/>
      <w:r>
        <w:rPr>
          <w:rFonts w:ascii="仿宋_GB2312" w:eastAsia="仿宋_GB2312" w:hint="eastAsia"/>
          <w:sz w:val="32"/>
          <w:szCs w:val="32"/>
        </w:rPr>
        <w:t>合同金额394.6万元，占政府采购支出总额的53.15</w:t>
      </w:r>
      <w:r>
        <w:rPr>
          <w:rFonts w:ascii="仿宋_GB2312" w:eastAsia="仿宋_GB2312"/>
          <w:sz w:val="32"/>
          <w:szCs w:val="32"/>
        </w:rPr>
        <w:t>%</w:t>
      </w:r>
      <w:r>
        <w:rPr>
          <w:rFonts w:ascii="仿宋_GB2312" w:eastAsia="仿宋_GB2312" w:hint="eastAsia"/>
          <w:sz w:val="32"/>
          <w:szCs w:val="32"/>
        </w:rPr>
        <w:t>。</w:t>
      </w:r>
    </w:p>
    <w:p w14:paraId="69D651A7" w14:textId="77777777" w:rsidR="00605F64" w:rsidRDefault="00000000">
      <w:pPr>
        <w:autoSpaceDE w:val="0"/>
        <w:autoSpaceDN w:val="0"/>
        <w:adjustRightInd w:val="0"/>
        <w:spacing w:line="600" w:lineRule="exact"/>
        <w:ind w:firstLineChars="200" w:firstLine="643"/>
        <w:jc w:val="left"/>
        <w:outlineLvl w:val="2"/>
        <w:rPr>
          <w:rFonts w:ascii="仿宋" w:eastAsia="仿宋" w:hAnsi="仿宋"/>
          <w:b/>
          <w:sz w:val="32"/>
          <w:szCs w:val="32"/>
        </w:rPr>
      </w:pPr>
      <w:bookmarkStart w:id="72" w:name="_Toc15377224"/>
      <w:r>
        <w:rPr>
          <w:rFonts w:ascii="仿宋" w:eastAsia="仿宋" w:hAnsi="仿宋" w:hint="eastAsia"/>
          <w:b/>
          <w:sz w:val="32"/>
          <w:szCs w:val="32"/>
        </w:rPr>
        <w:t>（三）国有资产占有使用情况</w:t>
      </w:r>
      <w:bookmarkEnd w:id="72"/>
    </w:p>
    <w:p w14:paraId="5E0758F8" w14:textId="77777777" w:rsidR="00605F64" w:rsidRDefault="00000000">
      <w:pPr>
        <w:autoSpaceDE w:val="0"/>
        <w:autoSpaceDN w:val="0"/>
        <w:adjustRightInd w:val="0"/>
        <w:spacing w:line="600" w:lineRule="exact"/>
        <w:ind w:firstLineChars="200" w:firstLine="640"/>
        <w:jc w:val="left"/>
        <w:rPr>
          <w:rFonts w:ascii="仿宋_GB2312" w:eastAsia="仿宋_GB2312"/>
          <w:sz w:val="32"/>
          <w:szCs w:val="32"/>
        </w:rPr>
      </w:pPr>
      <w:r>
        <w:rPr>
          <w:rFonts w:ascii="仿宋_GB2312" w:eastAsia="仿宋_GB2312" w:hint="eastAsia"/>
          <w:sz w:val="32"/>
          <w:szCs w:val="32"/>
        </w:rPr>
        <w:t>截至</w:t>
      </w:r>
      <w:r>
        <w:rPr>
          <w:rFonts w:ascii="仿宋_GB2312" w:eastAsia="仿宋_GB2312"/>
          <w:sz w:val="32"/>
          <w:szCs w:val="32"/>
        </w:rPr>
        <w:t>20</w:t>
      </w:r>
      <w:r>
        <w:rPr>
          <w:rFonts w:ascii="仿宋_GB2312" w:eastAsia="仿宋_GB2312" w:hint="eastAsia"/>
          <w:sz w:val="32"/>
          <w:szCs w:val="32"/>
        </w:rPr>
        <w:t>21年</w:t>
      </w:r>
      <w:r>
        <w:rPr>
          <w:rFonts w:ascii="仿宋_GB2312" w:eastAsia="仿宋_GB2312"/>
          <w:sz w:val="32"/>
          <w:szCs w:val="32"/>
        </w:rPr>
        <w:t>12</w:t>
      </w:r>
      <w:r>
        <w:rPr>
          <w:rFonts w:ascii="仿宋_GB2312" w:eastAsia="仿宋_GB2312" w:hint="eastAsia"/>
          <w:sz w:val="32"/>
          <w:szCs w:val="32"/>
        </w:rPr>
        <w:t>月</w:t>
      </w:r>
      <w:r>
        <w:rPr>
          <w:rFonts w:ascii="仿宋_GB2312" w:eastAsia="仿宋_GB2312"/>
          <w:sz w:val="32"/>
          <w:szCs w:val="32"/>
        </w:rPr>
        <w:t>31</w:t>
      </w:r>
      <w:r>
        <w:rPr>
          <w:rFonts w:ascii="仿宋_GB2312" w:eastAsia="仿宋_GB2312" w:hint="eastAsia"/>
          <w:sz w:val="32"/>
          <w:szCs w:val="32"/>
        </w:rPr>
        <w:t>日，乐山职业技术学院共有车辆8辆，其中：其他用车8辆，其他用车主要是用于院校间交流、教</w:t>
      </w:r>
      <w:r>
        <w:rPr>
          <w:rFonts w:ascii="仿宋_GB2312" w:eastAsia="仿宋_GB2312" w:hint="eastAsia"/>
          <w:sz w:val="32"/>
          <w:szCs w:val="32"/>
        </w:rPr>
        <w:lastRenderedPageBreak/>
        <w:t>学、招生、继续教育和社会服务。</w:t>
      </w:r>
    </w:p>
    <w:p w14:paraId="5AED121C" w14:textId="77777777" w:rsidR="00605F64" w:rsidRDefault="00000000">
      <w:pPr>
        <w:autoSpaceDE w:val="0"/>
        <w:autoSpaceDN w:val="0"/>
        <w:adjustRightInd w:val="0"/>
        <w:spacing w:line="600" w:lineRule="exact"/>
        <w:ind w:firstLineChars="200" w:firstLine="640"/>
        <w:jc w:val="left"/>
        <w:rPr>
          <w:rFonts w:ascii="仿宋_GB2312" w:eastAsia="仿宋_GB2312"/>
          <w:sz w:val="32"/>
          <w:szCs w:val="32"/>
        </w:rPr>
      </w:pPr>
      <w:r>
        <w:rPr>
          <w:rFonts w:ascii="仿宋_GB2312" w:eastAsia="仿宋_GB2312" w:hint="eastAsia"/>
          <w:sz w:val="32"/>
          <w:szCs w:val="32"/>
        </w:rPr>
        <w:t>乐山职业技术学院单价50万元以上通用设备3台（套）单价100万元以上专用设备4台（套）。</w:t>
      </w:r>
    </w:p>
    <w:p w14:paraId="53DCAB37" w14:textId="77777777" w:rsidR="00605F64" w:rsidRDefault="00000000">
      <w:pPr>
        <w:autoSpaceDE w:val="0"/>
        <w:autoSpaceDN w:val="0"/>
        <w:adjustRightInd w:val="0"/>
        <w:spacing w:line="600" w:lineRule="exact"/>
        <w:ind w:firstLineChars="200" w:firstLine="643"/>
        <w:jc w:val="left"/>
        <w:outlineLvl w:val="2"/>
        <w:rPr>
          <w:rFonts w:ascii="仿宋" w:eastAsia="仿宋" w:hAnsi="仿宋"/>
          <w:b/>
          <w:sz w:val="32"/>
          <w:szCs w:val="32"/>
        </w:rPr>
      </w:pPr>
      <w:r>
        <w:rPr>
          <w:rFonts w:ascii="仿宋" w:eastAsia="仿宋" w:hAnsi="仿宋" w:hint="eastAsia"/>
          <w:b/>
          <w:sz w:val="32"/>
          <w:szCs w:val="32"/>
        </w:rPr>
        <w:t>（四）预算绩效管理情况</w:t>
      </w:r>
    </w:p>
    <w:p w14:paraId="53A13E29" w14:textId="77777777" w:rsidR="00605F64" w:rsidRDefault="00000000">
      <w:pPr>
        <w:spacing w:line="58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根据预算绩效管理要求，本部门在2021年度预算编制阶段，组织对“双高”院校建设等5个项目开展了预算事前绩效评估，对16个项目编制了绩效目标，预算执行过程中，选取16个项目开展绩效监控，年终执行完毕后，对19个项目开展了绩效自评。同时，本部门对2021年部门整体开展绩效自评，《2021年乐山职业技术学院部门整体绩效评价报告》见附件（第四部分）。</w:t>
      </w:r>
    </w:p>
    <w:p w14:paraId="6BDA9B49" w14:textId="77777777" w:rsidR="00605F64" w:rsidRDefault="00000000">
      <w:pPr>
        <w:widowControl/>
        <w:jc w:val="left"/>
        <w:rPr>
          <w:rFonts w:ascii="仿宋_GB2312" w:eastAsia="仿宋_GB2312"/>
          <w:b/>
          <w:sz w:val="32"/>
          <w:szCs w:val="32"/>
        </w:rPr>
      </w:pPr>
      <w:r>
        <w:rPr>
          <w:rFonts w:ascii="仿宋_GB2312" w:eastAsia="仿宋_GB2312"/>
          <w:b/>
          <w:sz w:val="32"/>
          <w:szCs w:val="32"/>
        </w:rPr>
        <w:br w:type="page"/>
      </w:r>
      <w:bookmarkStart w:id="73" w:name="_Toc15377225"/>
      <w:bookmarkStart w:id="74" w:name="_Toc15396613"/>
    </w:p>
    <w:p w14:paraId="3C842B0B" w14:textId="5CF617E6" w:rsidR="00605F64" w:rsidRDefault="00000000">
      <w:pPr>
        <w:spacing w:line="600" w:lineRule="exact"/>
        <w:ind w:firstLineChars="400" w:firstLine="1760"/>
        <w:outlineLvl w:val="0"/>
        <w:rPr>
          <w:rStyle w:val="10"/>
          <w:rFonts w:ascii="黑体" w:eastAsia="黑体" w:hAnsi="黑体"/>
          <w:b w:val="0"/>
        </w:rPr>
      </w:pPr>
      <w:bookmarkStart w:id="75" w:name="_Toc18069"/>
      <w:bookmarkStart w:id="76" w:name="_Toc12187"/>
      <w:bookmarkStart w:id="77" w:name="_Toc114485333"/>
      <w:r>
        <w:rPr>
          <w:rFonts w:ascii="黑体" w:eastAsia="黑体" w:hAnsi="黑体" w:hint="eastAsia"/>
          <w:color w:val="000000"/>
          <w:sz w:val="44"/>
          <w:szCs w:val="44"/>
        </w:rPr>
        <w:lastRenderedPageBreak/>
        <w:t>第三部分 名</w:t>
      </w:r>
      <w:r>
        <w:rPr>
          <w:rStyle w:val="10"/>
          <w:rFonts w:ascii="黑体" w:eastAsia="黑体" w:hAnsi="黑体" w:hint="eastAsia"/>
          <w:b w:val="0"/>
        </w:rPr>
        <w:t>词解释</w:t>
      </w:r>
      <w:bookmarkEnd w:id="75"/>
      <w:bookmarkEnd w:id="76"/>
      <w:bookmarkEnd w:id="77"/>
    </w:p>
    <w:p w14:paraId="357411A6" w14:textId="77777777" w:rsidR="00605F64" w:rsidRDefault="00605F64">
      <w:pPr>
        <w:pStyle w:val="NoteHeading"/>
        <w:jc w:val="both"/>
      </w:pPr>
    </w:p>
    <w:p w14:paraId="40D5E02D" w14:textId="77777777" w:rsidR="00605F64" w:rsidRDefault="00000000">
      <w:pPr>
        <w:pStyle w:val="Default"/>
        <w:spacing w:line="560" w:lineRule="exact"/>
        <w:ind w:firstLineChars="200" w:firstLine="640"/>
        <w:rPr>
          <w:rFonts w:hAnsi="仿宋" w:cs="Times New Roman"/>
          <w:kern w:val="2"/>
          <w:sz w:val="32"/>
          <w:szCs w:val="32"/>
        </w:rPr>
      </w:pPr>
      <w:r>
        <w:rPr>
          <w:rFonts w:hAnsi="仿宋" w:cs="Times New Roman" w:hint="eastAsia"/>
          <w:kern w:val="2"/>
          <w:sz w:val="32"/>
          <w:szCs w:val="32"/>
        </w:rPr>
        <w:t>1.财政拨款收入：指单位从同级财政部门取得的财政预算资金。在本决算报告中包括一般公共预算财政拨款收入和政府性基金预算财政拨款收入。</w:t>
      </w:r>
    </w:p>
    <w:p w14:paraId="6805F423" w14:textId="77777777" w:rsidR="00605F64" w:rsidRDefault="00000000">
      <w:pPr>
        <w:pStyle w:val="Default"/>
        <w:spacing w:line="560" w:lineRule="exact"/>
        <w:ind w:firstLineChars="200" w:firstLine="640"/>
        <w:rPr>
          <w:rFonts w:hAnsi="仿宋" w:cs="Times New Roman"/>
          <w:kern w:val="2"/>
          <w:sz w:val="32"/>
          <w:szCs w:val="32"/>
        </w:rPr>
      </w:pPr>
      <w:r>
        <w:rPr>
          <w:rFonts w:hAnsi="仿宋" w:cs="Times New Roman" w:hint="eastAsia"/>
          <w:kern w:val="2"/>
          <w:sz w:val="32"/>
          <w:szCs w:val="32"/>
        </w:rPr>
        <w:t>2.事业收入：指事业单位开展专业业务活动及辅助活动取得的收入。</w:t>
      </w:r>
    </w:p>
    <w:p w14:paraId="4773E218" w14:textId="77777777" w:rsidR="00605F64" w:rsidRDefault="00000000">
      <w:pPr>
        <w:pStyle w:val="Default"/>
        <w:spacing w:line="560" w:lineRule="exact"/>
        <w:ind w:firstLineChars="200" w:firstLine="640"/>
        <w:rPr>
          <w:rFonts w:hAnsi="仿宋" w:cs="Times New Roman"/>
          <w:kern w:val="2"/>
          <w:sz w:val="32"/>
          <w:szCs w:val="32"/>
        </w:rPr>
      </w:pPr>
      <w:r>
        <w:rPr>
          <w:rFonts w:hAnsi="仿宋" w:cs="Times New Roman" w:hint="eastAsia"/>
          <w:kern w:val="2"/>
          <w:sz w:val="32"/>
          <w:szCs w:val="32"/>
        </w:rPr>
        <w:t>3.其他收入：指单位取得的除上述收入以外的各项收入。</w:t>
      </w:r>
    </w:p>
    <w:p w14:paraId="43B58477" w14:textId="77777777" w:rsidR="00605F64" w:rsidRDefault="00000000">
      <w:pPr>
        <w:pStyle w:val="Default"/>
        <w:spacing w:line="560" w:lineRule="exact"/>
        <w:ind w:firstLineChars="200" w:firstLine="640"/>
        <w:rPr>
          <w:rFonts w:hAnsi="仿宋" w:cs="Times New Roman"/>
          <w:kern w:val="2"/>
          <w:sz w:val="32"/>
          <w:szCs w:val="32"/>
        </w:rPr>
      </w:pPr>
      <w:r>
        <w:rPr>
          <w:rFonts w:hAnsi="仿宋" w:cs="Times New Roman" w:hint="eastAsia"/>
          <w:kern w:val="2"/>
          <w:sz w:val="32"/>
          <w:szCs w:val="32"/>
        </w:rPr>
        <w:t xml:space="preserve">4.用事业基金弥补收支差额：指事业单位在当年的财政拨款收入、事业收入、经营收入、其他收入不足以安排当年支出的情况下，使用以前年度积累的事业基金（事业单位当年收支相抵后按国家规定提取、用于弥补以后年度收支差额的基金）弥补本年度收支缺口的资金。 </w:t>
      </w:r>
    </w:p>
    <w:p w14:paraId="25A7A997" w14:textId="77777777" w:rsidR="00605F64" w:rsidRDefault="00000000">
      <w:pPr>
        <w:pStyle w:val="Default"/>
        <w:spacing w:line="560" w:lineRule="exact"/>
        <w:ind w:firstLineChars="200" w:firstLine="640"/>
        <w:rPr>
          <w:rFonts w:hAnsi="仿宋" w:cs="Times New Roman"/>
          <w:kern w:val="2"/>
          <w:sz w:val="32"/>
          <w:szCs w:val="32"/>
        </w:rPr>
      </w:pPr>
      <w:r>
        <w:rPr>
          <w:rFonts w:hAnsi="仿宋" w:cs="Times New Roman" w:hint="eastAsia"/>
          <w:kern w:val="2"/>
          <w:sz w:val="32"/>
          <w:szCs w:val="32"/>
        </w:rPr>
        <w:t xml:space="preserve">5.年初结转和结余：指以前年度尚未完成、结转到本年按有关规定继续使用的资金。 </w:t>
      </w:r>
    </w:p>
    <w:p w14:paraId="2C21CFF6" w14:textId="77777777" w:rsidR="00605F64" w:rsidRDefault="00000000">
      <w:pPr>
        <w:pStyle w:val="Default"/>
        <w:spacing w:line="560" w:lineRule="exact"/>
        <w:ind w:firstLineChars="200" w:firstLine="640"/>
        <w:rPr>
          <w:rFonts w:hAnsi="仿宋" w:cs="Times New Roman"/>
          <w:kern w:val="2"/>
          <w:sz w:val="32"/>
          <w:szCs w:val="32"/>
        </w:rPr>
      </w:pPr>
      <w:r>
        <w:rPr>
          <w:rFonts w:hAnsi="仿宋" w:cs="Times New Roman" w:hint="eastAsia"/>
          <w:kern w:val="2"/>
          <w:sz w:val="32"/>
          <w:szCs w:val="32"/>
        </w:rPr>
        <w:t>6.结余分配：指事业单位按照事业单位会计制度的规定从非财政补助结余中分配的事业基金和职工福利基金等。</w:t>
      </w:r>
    </w:p>
    <w:p w14:paraId="2833DC7F" w14:textId="77777777" w:rsidR="00605F64" w:rsidRDefault="00000000">
      <w:pPr>
        <w:pStyle w:val="Default"/>
        <w:spacing w:line="560" w:lineRule="exact"/>
        <w:ind w:firstLineChars="200" w:firstLine="640"/>
        <w:rPr>
          <w:rFonts w:hAnsi="仿宋" w:cs="Times New Roman"/>
          <w:kern w:val="2"/>
          <w:sz w:val="32"/>
          <w:szCs w:val="32"/>
        </w:rPr>
      </w:pPr>
      <w:r>
        <w:rPr>
          <w:rFonts w:hAnsi="仿宋" w:cs="Times New Roman" w:hint="eastAsia"/>
          <w:kern w:val="2"/>
          <w:sz w:val="32"/>
          <w:szCs w:val="32"/>
        </w:rPr>
        <w:t>7、年末结转和结余：指单位按有关规定结转到下年或以后年度继续使用的资金。</w:t>
      </w:r>
    </w:p>
    <w:p w14:paraId="689EBC97" w14:textId="77777777" w:rsidR="00605F64" w:rsidRDefault="00000000">
      <w:pPr>
        <w:pStyle w:val="Default"/>
        <w:spacing w:line="560" w:lineRule="exact"/>
        <w:ind w:firstLineChars="200" w:firstLine="640"/>
        <w:rPr>
          <w:rFonts w:hAnsi="仿宋" w:cs="Times New Roman"/>
          <w:kern w:val="2"/>
          <w:sz w:val="32"/>
          <w:szCs w:val="32"/>
        </w:rPr>
      </w:pPr>
      <w:r>
        <w:rPr>
          <w:rFonts w:hAnsi="仿宋" w:cs="Times New Roman" w:hint="eastAsia"/>
          <w:kern w:val="2"/>
          <w:sz w:val="32"/>
          <w:szCs w:val="32"/>
        </w:rPr>
        <w:t>8.</w:t>
      </w:r>
      <w:r>
        <w:rPr>
          <w:rFonts w:hAnsi="仿宋" w:cs="Times New Roman"/>
          <w:kern w:val="2"/>
          <w:sz w:val="32"/>
          <w:szCs w:val="32"/>
        </w:rPr>
        <w:t>教育（类）普通教育（款）</w:t>
      </w:r>
      <w:r>
        <w:rPr>
          <w:rFonts w:hAnsi="仿宋" w:cs="Times New Roman" w:hint="eastAsia"/>
          <w:kern w:val="2"/>
          <w:sz w:val="32"/>
          <w:szCs w:val="32"/>
        </w:rPr>
        <w:t>小学</w:t>
      </w:r>
      <w:r>
        <w:rPr>
          <w:rFonts w:hAnsi="仿宋" w:cs="Times New Roman"/>
          <w:kern w:val="2"/>
          <w:sz w:val="32"/>
          <w:szCs w:val="32"/>
        </w:rPr>
        <w:t>教育（项）：指反映经</w:t>
      </w:r>
      <w:r>
        <w:rPr>
          <w:rFonts w:hAnsi="仿宋" w:cs="Times New Roman" w:hint="eastAsia"/>
          <w:kern w:val="2"/>
          <w:sz w:val="32"/>
          <w:szCs w:val="32"/>
        </w:rPr>
        <w:t>各部门举办的小学教育支出</w:t>
      </w:r>
      <w:r>
        <w:rPr>
          <w:rFonts w:hAnsi="仿宋" w:cs="Times New Roman"/>
          <w:kern w:val="2"/>
          <w:sz w:val="32"/>
          <w:szCs w:val="32"/>
        </w:rPr>
        <w:t>。政府各部门对社会中介组织等举办的</w:t>
      </w:r>
      <w:r>
        <w:rPr>
          <w:rFonts w:hAnsi="仿宋" w:cs="Times New Roman" w:hint="eastAsia"/>
          <w:kern w:val="2"/>
          <w:sz w:val="32"/>
          <w:szCs w:val="32"/>
        </w:rPr>
        <w:t>小学教育</w:t>
      </w:r>
      <w:r>
        <w:rPr>
          <w:rFonts w:hAnsi="仿宋" w:cs="Times New Roman"/>
          <w:kern w:val="2"/>
          <w:sz w:val="32"/>
          <w:szCs w:val="32"/>
        </w:rPr>
        <w:t>的资助，如捐赠、补贴等，也在本科目中反映。</w:t>
      </w:r>
    </w:p>
    <w:p w14:paraId="2CB5DF7F" w14:textId="77777777" w:rsidR="00605F64" w:rsidRDefault="00000000">
      <w:pPr>
        <w:pStyle w:val="Default"/>
        <w:spacing w:line="560" w:lineRule="exact"/>
        <w:ind w:firstLineChars="200" w:firstLine="640"/>
        <w:rPr>
          <w:rFonts w:hAnsi="仿宋" w:cs="Times New Roman"/>
          <w:kern w:val="2"/>
          <w:sz w:val="32"/>
          <w:szCs w:val="32"/>
        </w:rPr>
      </w:pPr>
      <w:r>
        <w:rPr>
          <w:rFonts w:hAnsi="仿宋" w:cs="Times New Roman" w:hint="eastAsia"/>
          <w:kern w:val="2"/>
          <w:sz w:val="32"/>
          <w:szCs w:val="32"/>
        </w:rPr>
        <w:lastRenderedPageBreak/>
        <w:t>9</w:t>
      </w:r>
      <w:r>
        <w:rPr>
          <w:rFonts w:hAnsi="仿宋" w:cs="Times New Roman"/>
          <w:kern w:val="2"/>
          <w:sz w:val="32"/>
          <w:szCs w:val="32"/>
        </w:rPr>
        <w:t>.教育（类）普通教育（款）</w:t>
      </w:r>
      <w:r>
        <w:rPr>
          <w:rFonts w:hAnsi="仿宋" w:cs="Times New Roman" w:hint="eastAsia"/>
          <w:kern w:val="2"/>
          <w:sz w:val="32"/>
          <w:szCs w:val="32"/>
        </w:rPr>
        <w:t>初中</w:t>
      </w:r>
      <w:r>
        <w:rPr>
          <w:rFonts w:hAnsi="仿宋" w:cs="Times New Roman"/>
          <w:kern w:val="2"/>
          <w:sz w:val="32"/>
          <w:szCs w:val="32"/>
        </w:rPr>
        <w:t>教育（项）：指反映经</w:t>
      </w:r>
      <w:r>
        <w:rPr>
          <w:rFonts w:hAnsi="仿宋" w:cs="Times New Roman" w:hint="eastAsia"/>
          <w:kern w:val="2"/>
          <w:sz w:val="32"/>
          <w:szCs w:val="32"/>
        </w:rPr>
        <w:t>各部门举办的初中教育支出</w:t>
      </w:r>
      <w:r>
        <w:rPr>
          <w:rFonts w:hAnsi="仿宋" w:cs="Times New Roman"/>
          <w:kern w:val="2"/>
          <w:sz w:val="32"/>
          <w:szCs w:val="32"/>
        </w:rPr>
        <w:t>。政府各部门对社会中介组织等举办的</w:t>
      </w:r>
      <w:r>
        <w:rPr>
          <w:rFonts w:hAnsi="仿宋" w:cs="Times New Roman" w:hint="eastAsia"/>
          <w:kern w:val="2"/>
          <w:sz w:val="32"/>
          <w:szCs w:val="32"/>
        </w:rPr>
        <w:t>初中教育</w:t>
      </w:r>
      <w:r>
        <w:rPr>
          <w:rFonts w:hAnsi="仿宋" w:cs="Times New Roman"/>
          <w:kern w:val="2"/>
          <w:sz w:val="32"/>
          <w:szCs w:val="32"/>
        </w:rPr>
        <w:t>的资助，如捐赠、补贴等，也在本科目中反映。</w:t>
      </w:r>
    </w:p>
    <w:p w14:paraId="584BE187" w14:textId="77777777" w:rsidR="00605F64" w:rsidRDefault="00000000">
      <w:pPr>
        <w:pStyle w:val="Default"/>
        <w:spacing w:line="560" w:lineRule="exact"/>
        <w:ind w:firstLineChars="200" w:firstLine="640"/>
        <w:rPr>
          <w:rFonts w:hAnsi="仿宋" w:cs="Times New Roman"/>
          <w:kern w:val="2"/>
          <w:sz w:val="32"/>
          <w:szCs w:val="32"/>
        </w:rPr>
      </w:pPr>
      <w:r>
        <w:rPr>
          <w:rFonts w:hAnsi="仿宋" w:cs="Times New Roman" w:hint="eastAsia"/>
          <w:kern w:val="2"/>
          <w:sz w:val="32"/>
          <w:szCs w:val="32"/>
        </w:rPr>
        <w:t>10</w:t>
      </w:r>
      <w:r>
        <w:rPr>
          <w:rFonts w:hAnsi="仿宋" w:cs="Times New Roman"/>
          <w:kern w:val="2"/>
          <w:sz w:val="32"/>
          <w:szCs w:val="32"/>
        </w:rPr>
        <w:t>.教育（类）普通教育（款）高等教育（项）：指反映经国家批准设立的中央和省、自治区、直辖市各部门所属的全日制普通高等院校（包括研究生）的支出。政府各部门对社会中介组织等举办的各类高等院校的资助，如捐赠、补贴等，也在本科目中反映。</w:t>
      </w:r>
    </w:p>
    <w:p w14:paraId="7217E270" w14:textId="77777777" w:rsidR="00605F64" w:rsidRDefault="00000000">
      <w:pPr>
        <w:pStyle w:val="Default"/>
        <w:spacing w:line="560" w:lineRule="exact"/>
        <w:ind w:firstLineChars="200" w:firstLine="640"/>
        <w:rPr>
          <w:rFonts w:hAnsi="仿宋" w:cs="Times New Roman"/>
          <w:kern w:val="2"/>
          <w:sz w:val="32"/>
          <w:szCs w:val="32"/>
        </w:rPr>
      </w:pPr>
      <w:r>
        <w:rPr>
          <w:rFonts w:hAnsi="仿宋" w:cs="Times New Roman" w:hint="eastAsia"/>
          <w:kern w:val="2"/>
          <w:sz w:val="32"/>
          <w:szCs w:val="32"/>
        </w:rPr>
        <w:t>11</w:t>
      </w:r>
      <w:r>
        <w:rPr>
          <w:rFonts w:hAnsi="仿宋" w:cs="Times New Roman"/>
          <w:kern w:val="2"/>
          <w:sz w:val="32"/>
          <w:szCs w:val="32"/>
        </w:rPr>
        <w:t>.教育（类）普通教育（款）</w:t>
      </w:r>
      <w:r>
        <w:rPr>
          <w:rFonts w:hAnsi="仿宋" w:cs="Times New Roman" w:hint="eastAsia"/>
          <w:kern w:val="2"/>
          <w:sz w:val="32"/>
          <w:szCs w:val="32"/>
        </w:rPr>
        <w:t>其他普通教育支出</w:t>
      </w:r>
      <w:r>
        <w:rPr>
          <w:rFonts w:hAnsi="仿宋" w:cs="Times New Roman"/>
          <w:kern w:val="2"/>
          <w:sz w:val="32"/>
          <w:szCs w:val="32"/>
        </w:rPr>
        <w:t>（项）：指反映</w:t>
      </w:r>
      <w:r>
        <w:rPr>
          <w:rFonts w:hAnsi="仿宋" w:cs="Times New Roman" w:hint="eastAsia"/>
          <w:kern w:val="2"/>
          <w:sz w:val="32"/>
          <w:szCs w:val="32"/>
        </w:rPr>
        <w:t>除上述项目以外其他用于普通教育方面的支出</w:t>
      </w:r>
      <w:r>
        <w:rPr>
          <w:rFonts w:hAnsi="仿宋" w:cs="Times New Roman"/>
          <w:kern w:val="2"/>
          <w:sz w:val="32"/>
          <w:szCs w:val="32"/>
        </w:rPr>
        <w:t>。</w:t>
      </w:r>
    </w:p>
    <w:p w14:paraId="1956E032" w14:textId="77777777" w:rsidR="00605F64" w:rsidRDefault="00000000">
      <w:pPr>
        <w:pStyle w:val="Default"/>
        <w:spacing w:line="560" w:lineRule="exact"/>
        <w:ind w:firstLineChars="200" w:firstLine="640"/>
        <w:rPr>
          <w:rFonts w:hAnsi="仿宋" w:cs="Times New Roman"/>
          <w:kern w:val="2"/>
          <w:sz w:val="32"/>
          <w:szCs w:val="32"/>
        </w:rPr>
      </w:pPr>
      <w:r>
        <w:rPr>
          <w:rFonts w:hAnsi="仿宋" w:cs="Times New Roman" w:hint="eastAsia"/>
          <w:kern w:val="2"/>
          <w:sz w:val="32"/>
          <w:szCs w:val="32"/>
        </w:rPr>
        <w:t>12</w:t>
      </w:r>
      <w:r>
        <w:rPr>
          <w:rFonts w:hAnsi="仿宋" w:cs="Times New Roman"/>
          <w:kern w:val="2"/>
          <w:sz w:val="32"/>
          <w:szCs w:val="32"/>
        </w:rPr>
        <w:t>.教育（类）职业教育（款）中专教育（项）：指反映各部门举办的各类中等专业学校的支出。</w:t>
      </w:r>
    </w:p>
    <w:p w14:paraId="34E39B3B" w14:textId="77777777" w:rsidR="00605F64" w:rsidRDefault="00000000">
      <w:pPr>
        <w:pStyle w:val="Default"/>
        <w:spacing w:line="560" w:lineRule="exact"/>
        <w:ind w:firstLineChars="200" w:firstLine="640"/>
        <w:rPr>
          <w:rFonts w:hAnsi="仿宋" w:cs="Times New Roman"/>
          <w:kern w:val="2"/>
          <w:sz w:val="32"/>
          <w:szCs w:val="32"/>
        </w:rPr>
      </w:pPr>
      <w:r>
        <w:rPr>
          <w:rFonts w:hAnsi="仿宋" w:cs="Times New Roman" w:hint="eastAsia"/>
          <w:kern w:val="2"/>
          <w:sz w:val="32"/>
          <w:szCs w:val="32"/>
        </w:rPr>
        <w:t>13</w:t>
      </w:r>
      <w:r>
        <w:rPr>
          <w:rFonts w:hAnsi="仿宋" w:cs="Times New Roman"/>
          <w:kern w:val="2"/>
          <w:sz w:val="32"/>
          <w:szCs w:val="32"/>
        </w:rPr>
        <w:t>.教育（类）职业教育（款）高等职业教育（项）：指反映经国家批准设立的高等职业大学、专科职业教育等方面的支出。</w:t>
      </w:r>
    </w:p>
    <w:p w14:paraId="1AC701B3" w14:textId="77777777" w:rsidR="00605F64" w:rsidRDefault="00000000">
      <w:pPr>
        <w:pStyle w:val="Default"/>
        <w:spacing w:line="560" w:lineRule="exact"/>
        <w:ind w:firstLineChars="200" w:firstLine="640"/>
        <w:rPr>
          <w:rFonts w:hAnsi="仿宋" w:cs="Times New Roman"/>
          <w:kern w:val="2"/>
          <w:sz w:val="32"/>
          <w:szCs w:val="32"/>
        </w:rPr>
      </w:pPr>
      <w:r>
        <w:rPr>
          <w:rFonts w:hAnsi="仿宋" w:cs="Times New Roman" w:hint="eastAsia"/>
          <w:kern w:val="2"/>
          <w:sz w:val="32"/>
          <w:szCs w:val="32"/>
        </w:rPr>
        <w:t>14</w:t>
      </w:r>
      <w:r>
        <w:rPr>
          <w:rFonts w:hAnsi="仿宋" w:cs="Times New Roman"/>
          <w:kern w:val="2"/>
          <w:sz w:val="32"/>
          <w:szCs w:val="32"/>
        </w:rPr>
        <w:t>.教育（类）</w:t>
      </w:r>
      <w:r>
        <w:rPr>
          <w:rFonts w:hAnsi="仿宋" w:cs="Times New Roman" w:hint="eastAsia"/>
          <w:kern w:val="2"/>
          <w:sz w:val="32"/>
          <w:szCs w:val="32"/>
        </w:rPr>
        <w:t>进修及培训</w:t>
      </w:r>
      <w:r>
        <w:rPr>
          <w:rFonts w:hAnsi="仿宋" w:cs="Times New Roman"/>
          <w:kern w:val="2"/>
          <w:sz w:val="32"/>
          <w:szCs w:val="32"/>
        </w:rPr>
        <w:t>（款）</w:t>
      </w:r>
      <w:r>
        <w:rPr>
          <w:rFonts w:hAnsi="仿宋" w:cs="Times New Roman" w:hint="eastAsia"/>
          <w:kern w:val="2"/>
          <w:sz w:val="32"/>
          <w:szCs w:val="32"/>
        </w:rPr>
        <w:t>教师进修</w:t>
      </w:r>
      <w:r>
        <w:rPr>
          <w:rFonts w:hAnsi="仿宋" w:cs="Times New Roman"/>
          <w:kern w:val="2"/>
          <w:sz w:val="32"/>
          <w:szCs w:val="32"/>
        </w:rPr>
        <w:t>（项）：指反映</w:t>
      </w:r>
      <w:r>
        <w:rPr>
          <w:rFonts w:hAnsi="仿宋" w:cs="Times New Roman" w:hint="eastAsia"/>
          <w:kern w:val="2"/>
          <w:sz w:val="32"/>
          <w:szCs w:val="32"/>
        </w:rPr>
        <w:t>教师进修、师资培训</w:t>
      </w:r>
      <w:r>
        <w:rPr>
          <w:rFonts w:hAnsi="仿宋" w:cs="Times New Roman"/>
          <w:kern w:val="2"/>
          <w:sz w:val="32"/>
          <w:szCs w:val="32"/>
        </w:rPr>
        <w:t>的支出。</w:t>
      </w:r>
    </w:p>
    <w:p w14:paraId="5F98ECA5" w14:textId="77777777" w:rsidR="00605F64" w:rsidRDefault="00000000">
      <w:pPr>
        <w:pStyle w:val="Default"/>
        <w:spacing w:line="560" w:lineRule="exact"/>
        <w:ind w:firstLineChars="200" w:firstLine="640"/>
        <w:rPr>
          <w:rFonts w:hAnsi="仿宋" w:cs="Times New Roman"/>
          <w:kern w:val="2"/>
          <w:sz w:val="32"/>
          <w:szCs w:val="32"/>
        </w:rPr>
      </w:pPr>
      <w:r>
        <w:rPr>
          <w:rFonts w:hAnsi="仿宋" w:cs="Times New Roman" w:hint="eastAsia"/>
          <w:kern w:val="2"/>
          <w:sz w:val="32"/>
          <w:szCs w:val="32"/>
        </w:rPr>
        <w:t>15</w:t>
      </w:r>
      <w:r>
        <w:rPr>
          <w:rFonts w:hAnsi="仿宋" w:cs="Times New Roman"/>
          <w:kern w:val="2"/>
          <w:sz w:val="32"/>
          <w:szCs w:val="32"/>
        </w:rPr>
        <w:t>.教育（类）</w:t>
      </w:r>
      <w:r>
        <w:rPr>
          <w:rFonts w:hAnsi="仿宋" w:cs="Times New Roman" w:hint="eastAsia"/>
          <w:kern w:val="2"/>
          <w:sz w:val="32"/>
          <w:szCs w:val="32"/>
        </w:rPr>
        <w:t>教育费附加安排的支出</w:t>
      </w:r>
      <w:r>
        <w:rPr>
          <w:rFonts w:hAnsi="仿宋" w:cs="Times New Roman"/>
          <w:kern w:val="2"/>
          <w:sz w:val="32"/>
          <w:szCs w:val="32"/>
        </w:rPr>
        <w:t>（款）</w:t>
      </w:r>
      <w:r>
        <w:rPr>
          <w:rFonts w:hAnsi="仿宋" w:cs="Times New Roman" w:hint="eastAsia"/>
          <w:kern w:val="2"/>
          <w:sz w:val="32"/>
          <w:szCs w:val="32"/>
        </w:rPr>
        <w:t>其他教育费附加安排的支出</w:t>
      </w:r>
      <w:r>
        <w:rPr>
          <w:rFonts w:hAnsi="仿宋" w:cs="Times New Roman"/>
          <w:kern w:val="2"/>
          <w:sz w:val="32"/>
          <w:szCs w:val="32"/>
        </w:rPr>
        <w:t>（项）：指反映</w:t>
      </w:r>
      <w:r>
        <w:rPr>
          <w:rFonts w:hAnsi="仿宋" w:cs="Times New Roman" w:hint="eastAsia"/>
          <w:kern w:val="2"/>
          <w:sz w:val="32"/>
          <w:szCs w:val="32"/>
        </w:rPr>
        <w:t>上述项目以外的教育费附加支出</w:t>
      </w:r>
      <w:r>
        <w:rPr>
          <w:rFonts w:hAnsi="仿宋" w:cs="Times New Roman"/>
          <w:kern w:val="2"/>
          <w:sz w:val="32"/>
          <w:szCs w:val="32"/>
        </w:rPr>
        <w:t>。</w:t>
      </w:r>
    </w:p>
    <w:p w14:paraId="08BB4DC3" w14:textId="77777777" w:rsidR="00605F64" w:rsidRDefault="00000000">
      <w:pPr>
        <w:pStyle w:val="Default"/>
        <w:spacing w:line="560" w:lineRule="exact"/>
        <w:ind w:firstLineChars="200" w:firstLine="640"/>
        <w:rPr>
          <w:rFonts w:hAnsi="仿宋" w:cs="Times New Roman"/>
          <w:kern w:val="2"/>
          <w:sz w:val="32"/>
          <w:szCs w:val="32"/>
        </w:rPr>
      </w:pPr>
      <w:r>
        <w:rPr>
          <w:rFonts w:hAnsi="仿宋" w:cs="Times New Roman" w:hint="eastAsia"/>
          <w:kern w:val="2"/>
          <w:sz w:val="32"/>
          <w:szCs w:val="32"/>
        </w:rPr>
        <w:t>16</w:t>
      </w:r>
      <w:r>
        <w:rPr>
          <w:rFonts w:hAnsi="仿宋" w:cs="Times New Roman"/>
          <w:kern w:val="2"/>
          <w:sz w:val="32"/>
          <w:szCs w:val="32"/>
        </w:rPr>
        <w:t>.科学技术（类）</w:t>
      </w:r>
      <w:r>
        <w:rPr>
          <w:rFonts w:hAnsi="仿宋" w:cs="Times New Roman" w:hint="eastAsia"/>
          <w:kern w:val="2"/>
          <w:sz w:val="32"/>
          <w:szCs w:val="32"/>
        </w:rPr>
        <w:t>基础研究</w:t>
      </w:r>
      <w:r>
        <w:rPr>
          <w:rFonts w:hAnsi="仿宋" w:cs="Times New Roman"/>
          <w:kern w:val="2"/>
          <w:sz w:val="32"/>
          <w:szCs w:val="32"/>
        </w:rPr>
        <w:t>（款）</w:t>
      </w:r>
      <w:r>
        <w:rPr>
          <w:rFonts w:hAnsi="仿宋" w:cs="Times New Roman" w:hint="eastAsia"/>
          <w:kern w:val="2"/>
          <w:sz w:val="32"/>
          <w:szCs w:val="32"/>
        </w:rPr>
        <w:t>专项基础科研</w:t>
      </w:r>
      <w:r>
        <w:rPr>
          <w:rFonts w:hAnsi="仿宋" w:cs="Times New Roman"/>
          <w:kern w:val="2"/>
          <w:sz w:val="32"/>
          <w:szCs w:val="32"/>
        </w:rPr>
        <w:t>（项）：指反映</w:t>
      </w:r>
      <w:r>
        <w:rPr>
          <w:rFonts w:hAnsi="仿宋" w:cs="Times New Roman" w:hint="eastAsia"/>
          <w:kern w:val="2"/>
          <w:sz w:val="32"/>
          <w:szCs w:val="32"/>
        </w:rPr>
        <w:t>用于专项基础科研</w:t>
      </w:r>
      <w:r>
        <w:rPr>
          <w:rFonts w:hAnsi="仿宋" w:cs="Times New Roman"/>
          <w:kern w:val="2"/>
          <w:sz w:val="32"/>
          <w:szCs w:val="32"/>
        </w:rPr>
        <w:t>支出。</w:t>
      </w:r>
    </w:p>
    <w:p w14:paraId="14A2E0D3" w14:textId="77777777" w:rsidR="00605F64" w:rsidRDefault="00000000">
      <w:pPr>
        <w:pStyle w:val="Default"/>
        <w:spacing w:line="560" w:lineRule="exact"/>
        <w:ind w:firstLineChars="200" w:firstLine="640"/>
        <w:rPr>
          <w:rFonts w:hAnsi="仿宋" w:cs="Times New Roman"/>
          <w:kern w:val="2"/>
          <w:sz w:val="32"/>
          <w:szCs w:val="32"/>
        </w:rPr>
      </w:pPr>
      <w:r>
        <w:rPr>
          <w:rFonts w:hAnsi="仿宋" w:cs="Times New Roman" w:hint="eastAsia"/>
          <w:kern w:val="2"/>
          <w:sz w:val="32"/>
          <w:szCs w:val="32"/>
        </w:rPr>
        <w:t>17</w:t>
      </w:r>
      <w:r>
        <w:rPr>
          <w:rFonts w:hAnsi="仿宋" w:cs="Times New Roman"/>
          <w:kern w:val="2"/>
          <w:sz w:val="32"/>
          <w:szCs w:val="32"/>
        </w:rPr>
        <w:t>.科学技术（类）技术研究与开发（款）应用技术研</w:t>
      </w:r>
      <w:r>
        <w:rPr>
          <w:rFonts w:hAnsi="仿宋" w:cs="Times New Roman"/>
          <w:kern w:val="2"/>
          <w:sz w:val="32"/>
          <w:szCs w:val="32"/>
        </w:rPr>
        <w:lastRenderedPageBreak/>
        <w:t>究与开发（项）：指反映从事技术开发研究和近期可望取得实用价值的专项技术开发研究和支出。</w:t>
      </w:r>
    </w:p>
    <w:p w14:paraId="4797ADDB" w14:textId="77777777" w:rsidR="00605F64" w:rsidRDefault="00000000">
      <w:pPr>
        <w:pStyle w:val="Default"/>
        <w:spacing w:line="560" w:lineRule="exact"/>
        <w:ind w:firstLineChars="200" w:firstLine="640"/>
        <w:rPr>
          <w:rFonts w:hAnsi="仿宋" w:cs="Times New Roman"/>
          <w:kern w:val="2"/>
          <w:sz w:val="32"/>
          <w:szCs w:val="32"/>
        </w:rPr>
      </w:pPr>
      <w:r>
        <w:rPr>
          <w:rFonts w:hAnsi="仿宋" w:cs="Times New Roman" w:hint="eastAsia"/>
          <w:kern w:val="2"/>
          <w:sz w:val="32"/>
          <w:szCs w:val="32"/>
        </w:rPr>
        <w:t>18</w:t>
      </w:r>
      <w:r>
        <w:rPr>
          <w:rFonts w:hAnsi="仿宋" w:cs="Times New Roman"/>
          <w:kern w:val="2"/>
          <w:sz w:val="32"/>
          <w:szCs w:val="32"/>
        </w:rPr>
        <w:t>.科学技术（类）技术研究与开发（款）</w:t>
      </w:r>
      <w:r>
        <w:rPr>
          <w:rFonts w:hAnsi="仿宋" w:cs="Times New Roman" w:hint="eastAsia"/>
          <w:kern w:val="2"/>
          <w:sz w:val="32"/>
          <w:szCs w:val="32"/>
        </w:rPr>
        <w:t>科技成果转化与扩散</w:t>
      </w:r>
      <w:r>
        <w:rPr>
          <w:rFonts w:hAnsi="仿宋" w:cs="Times New Roman"/>
          <w:kern w:val="2"/>
          <w:sz w:val="32"/>
          <w:szCs w:val="32"/>
        </w:rPr>
        <w:t>（项）：指反映</w:t>
      </w:r>
      <w:r>
        <w:rPr>
          <w:rFonts w:hAnsi="仿宋" w:cs="Times New Roman" w:hint="eastAsia"/>
          <w:kern w:val="2"/>
          <w:sz w:val="32"/>
          <w:szCs w:val="32"/>
        </w:rPr>
        <w:t>促进科技成果转化为现实生产力的应用、推广和引导性支出，以及基本建设支出中用于支持企业科技自主创新的支出</w:t>
      </w:r>
      <w:r>
        <w:rPr>
          <w:rFonts w:hAnsi="仿宋" w:cs="Times New Roman"/>
          <w:kern w:val="2"/>
          <w:sz w:val="32"/>
          <w:szCs w:val="32"/>
        </w:rPr>
        <w:t>。</w:t>
      </w:r>
    </w:p>
    <w:p w14:paraId="20F59509" w14:textId="77777777" w:rsidR="00605F64" w:rsidRDefault="00000000">
      <w:pPr>
        <w:pStyle w:val="Default"/>
        <w:spacing w:line="560" w:lineRule="exact"/>
        <w:ind w:firstLineChars="200" w:firstLine="640"/>
        <w:rPr>
          <w:rFonts w:hAnsi="仿宋" w:cs="Times New Roman"/>
          <w:kern w:val="2"/>
          <w:sz w:val="32"/>
          <w:szCs w:val="32"/>
        </w:rPr>
      </w:pPr>
      <w:r>
        <w:rPr>
          <w:rFonts w:hAnsi="仿宋" w:cs="Times New Roman" w:hint="eastAsia"/>
          <w:kern w:val="2"/>
          <w:sz w:val="32"/>
          <w:szCs w:val="32"/>
        </w:rPr>
        <w:t>19</w:t>
      </w:r>
      <w:r>
        <w:rPr>
          <w:rFonts w:hAnsi="仿宋" w:cs="Times New Roman"/>
          <w:kern w:val="2"/>
          <w:sz w:val="32"/>
          <w:szCs w:val="32"/>
        </w:rPr>
        <w:t>.科学技术（类）</w:t>
      </w:r>
      <w:r>
        <w:rPr>
          <w:rFonts w:hAnsi="仿宋" w:cs="Times New Roman" w:hint="eastAsia"/>
          <w:kern w:val="2"/>
          <w:sz w:val="32"/>
          <w:szCs w:val="32"/>
        </w:rPr>
        <w:t>社会科学</w:t>
      </w:r>
      <w:r>
        <w:rPr>
          <w:rFonts w:hAnsi="仿宋" w:cs="Times New Roman"/>
          <w:kern w:val="2"/>
          <w:sz w:val="32"/>
          <w:szCs w:val="32"/>
        </w:rPr>
        <w:t>（款）</w:t>
      </w:r>
      <w:r>
        <w:rPr>
          <w:rFonts w:hAnsi="仿宋" w:cs="Times New Roman" w:hint="eastAsia"/>
          <w:kern w:val="2"/>
          <w:sz w:val="32"/>
          <w:szCs w:val="32"/>
        </w:rPr>
        <w:t>社会科学研究</w:t>
      </w:r>
      <w:r>
        <w:rPr>
          <w:rFonts w:hAnsi="仿宋" w:cs="Times New Roman"/>
          <w:kern w:val="2"/>
          <w:sz w:val="32"/>
          <w:szCs w:val="32"/>
        </w:rPr>
        <w:t>（项）：指反映</w:t>
      </w:r>
      <w:r>
        <w:rPr>
          <w:rFonts w:hAnsi="仿宋" w:cs="Times New Roman" w:hint="eastAsia"/>
          <w:kern w:val="2"/>
          <w:sz w:val="32"/>
          <w:szCs w:val="32"/>
        </w:rPr>
        <w:t>除社科基金支出外的社会科学研究支出</w:t>
      </w:r>
      <w:r>
        <w:rPr>
          <w:rFonts w:hAnsi="仿宋" w:cs="Times New Roman"/>
          <w:kern w:val="2"/>
          <w:sz w:val="32"/>
          <w:szCs w:val="32"/>
        </w:rPr>
        <w:t>。</w:t>
      </w:r>
    </w:p>
    <w:p w14:paraId="08633205" w14:textId="77777777" w:rsidR="00605F64" w:rsidRDefault="00000000">
      <w:pPr>
        <w:pStyle w:val="Default"/>
        <w:spacing w:line="560" w:lineRule="exact"/>
        <w:ind w:firstLineChars="200" w:firstLine="640"/>
        <w:rPr>
          <w:rFonts w:hAnsi="仿宋" w:cs="Times New Roman"/>
          <w:kern w:val="2"/>
          <w:sz w:val="32"/>
          <w:szCs w:val="32"/>
        </w:rPr>
      </w:pPr>
      <w:r>
        <w:rPr>
          <w:rFonts w:hAnsi="仿宋" w:cs="Times New Roman" w:hint="eastAsia"/>
          <w:kern w:val="2"/>
          <w:sz w:val="32"/>
          <w:szCs w:val="32"/>
        </w:rPr>
        <w:t>20.</w:t>
      </w:r>
      <w:r>
        <w:rPr>
          <w:rFonts w:hAnsi="仿宋" w:cs="Times New Roman"/>
          <w:kern w:val="2"/>
          <w:sz w:val="32"/>
          <w:szCs w:val="32"/>
        </w:rPr>
        <w:t>科学技术（类）其他科学技术（款）其他科学技术</w:t>
      </w:r>
      <w:r>
        <w:rPr>
          <w:rFonts w:hAnsi="仿宋" w:cs="Times New Roman" w:hint="eastAsia"/>
          <w:kern w:val="2"/>
          <w:sz w:val="32"/>
          <w:szCs w:val="32"/>
        </w:rPr>
        <w:t>支出</w:t>
      </w:r>
      <w:r>
        <w:rPr>
          <w:rFonts w:hAnsi="仿宋" w:cs="Times New Roman"/>
          <w:kern w:val="2"/>
          <w:sz w:val="32"/>
          <w:szCs w:val="32"/>
        </w:rPr>
        <w:t>（项）：指反映其他科学技术支出中除“科技奖励”、“核应急”、“转制科研机构”外用于科技方面的支出。</w:t>
      </w:r>
    </w:p>
    <w:p w14:paraId="6082A2AF" w14:textId="77777777" w:rsidR="00605F64" w:rsidRDefault="00000000">
      <w:pPr>
        <w:pStyle w:val="Default"/>
        <w:spacing w:line="560" w:lineRule="exact"/>
        <w:ind w:firstLineChars="200" w:firstLine="640"/>
        <w:rPr>
          <w:rFonts w:hAnsi="仿宋" w:cs="Times New Roman"/>
          <w:kern w:val="2"/>
          <w:sz w:val="32"/>
          <w:szCs w:val="32"/>
        </w:rPr>
      </w:pPr>
      <w:r>
        <w:rPr>
          <w:rFonts w:hAnsi="仿宋" w:cs="Times New Roman" w:hint="eastAsia"/>
          <w:kern w:val="2"/>
          <w:sz w:val="32"/>
          <w:szCs w:val="32"/>
        </w:rPr>
        <w:t>21.文化旅游体育与传媒支出</w:t>
      </w:r>
      <w:r>
        <w:rPr>
          <w:rFonts w:hAnsi="仿宋" w:cs="Times New Roman"/>
          <w:kern w:val="2"/>
          <w:sz w:val="32"/>
          <w:szCs w:val="32"/>
        </w:rPr>
        <w:t>（类）</w:t>
      </w:r>
      <w:r>
        <w:rPr>
          <w:rFonts w:hAnsi="仿宋" w:cs="Times New Roman" w:hint="eastAsia"/>
          <w:kern w:val="2"/>
          <w:sz w:val="32"/>
          <w:szCs w:val="32"/>
        </w:rPr>
        <w:t>体育</w:t>
      </w:r>
      <w:r>
        <w:rPr>
          <w:rFonts w:hAnsi="仿宋" w:cs="Times New Roman"/>
          <w:kern w:val="2"/>
          <w:sz w:val="32"/>
          <w:szCs w:val="32"/>
        </w:rPr>
        <w:t>（款）</w:t>
      </w:r>
      <w:r>
        <w:rPr>
          <w:rFonts w:hAnsi="仿宋" w:cs="Times New Roman" w:hint="eastAsia"/>
          <w:kern w:val="2"/>
          <w:sz w:val="32"/>
          <w:szCs w:val="32"/>
        </w:rPr>
        <w:t>运动项目管理</w:t>
      </w:r>
      <w:r>
        <w:rPr>
          <w:rFonts w:hAnsi="仿宋" w:cs="Times New Roman"/>
          <w:kern w:val="2"/>
          <w:sz w:val="32"/>
          <w:szCs w:val="32"/>
        </w:rPr>
        <w:t>（项）：指反映</w:t>
      </w:r>
      <w:r>
        <w:rPr>
          <w:rFonts w:hAnsi="仿宋" w:cs="Times New Roman" w:hint="eastAsia"/>
          <w:kern w:val="2"/>
          <w:sz w:val="32"/>
          <w:szCs w:val="32"/>
        </w:rPr>
        <w:t>各项目运动管理中心和运动学校等单位的日常管理支出。</w:t>
      </w:r>
    </w:p>
    <w:p w14:paraId="0EA80E9C" w14:textId="77777777" w:rsidR="00605F64" w:rsidRDefault="00000000">
      <w:pPr>
        <w:pStyle w:val="Default"/>
        <w:spacing w:line="560" w:lineRule="exact"/>
        <w:ind w:firstLineChars="200" w:firstLine="640"/>
        <w:rPr>
          <w:rFonts w:hAnsi="仿宋" w:cs="Times New Roman"/>
          <w:kern w:val="2"/>
          <w:sz w:val="32"/>
          <w:szCs w:val="32"/>
        </w:rPr>
      </w:pPr>
      <w:r>
        <w:rPr>
          <w:rFonts w:hAnsi="仿宋" w:cs="Times New Roman" w:hint="eastAsia"/>
          <w:kern w:val="2"/>
          <w:sz w:val="32"/>
          <w:szCs w:val="32"/>
        </w:rPr>
        <w:t>22.文化旅游体育与传媒支出</w:t>
      </w:r>
      <w:r>
        <w:rPr>
          <w:rFonts w:hAnsi="仿宋" w:cs="Times New Roman"/>
          <w:kern w:val="2"/>
          <w:sz w:val="32"/>
          <w:szCs w:val="32"/>
        </w:rPr>
        <w:t>（类）</w:t>
      </w:r>
      <w:r>
        <w:rPr>
          <w:rFonts w:hAnsi="仿宋" w:cs="Times New Roman" w:hint="eastAsia"/>
          <w:kern w:val="2"/>
          <w:sz w:val="32"/>
          <w:szCs w:val="32"/>
        </w:rPr>
        <w:t>体育</w:t>
      </w:r>
      <w:r>
        <w:rPr>
          <w:rFonts w:hAnsi="仿宋" w:cs="Times New Roman"/>
          <w:kern w:val="2"/>
          <w:sz w:val="32"/>
          <w:szCs w:val="32"/>
        </w:rPr>
        <w:t>（款）</w:t>
      </w:r>
      <w:r>
        <w:rPr>
          <w:rFonts w:hAnsi="仿宋" w:cs="Times New Roman" w:hint="eastAsia"/>
          <w:kern w:val="2"/>
          <w:sz w:val="32"/>
          <w:szCs w:val="32"/>
        </w:rPr>
        <w:t>其他体育支出</w:t>
      </w:r>
      <w:r>
        <w:rPr>
          <w:rFonts w:hAnsi="仿宋" w:cs="Times New Roman"/>
          <w:kern w:val="2"/>
          <w:sz w:val="32"/>
          <w:szCs w:val="32"/>
        </w:rPr>
        <w:t>（项）：指反映</w:t>
      </w:r>
      <w:r>
        <w:rPr>
          <w:rFonts w:hAnsi="仿宋" w:cs="Times New Roman" w:hint="eastAsia"/>
          <w:kern w:val="2"/>
          <w:sz w:val="32"/>
          <w:szCs w:val="32"/>
        </w:rPr>
        <w:t>体育支出中除“运动项目管理”、“体育竞赛”等项目以外其他用于体育方面的支出。</w:t>
      </w:r>
    </w:p>
    <w:p w14:paraId="604533E3" w14:textId="77777777" w:rsidR="00605F64" w:rsidRDefault="00000000">
      <w:pPr>
        <w:pStyle w:val="Default"/>
        <w:spacing w:line="560" w:lineRule="exact"/>
        <w:ind w:firstLineChars="200" w:firstLine="640"/>
        <w:rPr>
          <w:rFonts w:hAnsi="仿宋" w:cs="Times New Roman"/>
          <w:kern w:val="2"/>
          <w:sz w:val="32"/>
          <w:szCs w:val="32"/>
        </w:rPr>
      </w:pPr>
      <w:r>
        <w:rPr>
          <w:rFonts w:hAnsi="仿宋" w:cs="Times New Roman" w:hint="eastAsia"/>
          <w:kern w:val="2"/>
          <w:sz w:val="32"/>
          <w:szCs w:val="32"/>
        </w:rPr>
        <w:t>23</w:t>
      </w:r>
      <w:r>
        <w:rPr>
          <w:rFonts w:hAnsi="仿宋" w:cs="Times New Roman"/>
          <w:kern w:val="2"/>
          <w:sz w:val="32"/>
          <w:szCs w:val="32"/>
        </w:rPr>
        <w:t>.社会保障和就业（类）</w:t>
      </w:r>
      <w:r>
        <w:rPr>
          <w:rFonts w:hAnsi="仿宋" w:cs="Times New Roman" w:hint="eastAsia"/>
          <w:kern w:val="2"/>
          <w:sz w:val="32"/>
          <w:szCs w:val="32"/>
        </w:rPr>
        <w:t>人力资源和社会保障管理事务</w:t>
      </w:r>
      <w:r>
        <w:rPr>
          <w:rFonts w:hAnsi="仿宋" w:cs="Times New Roman"/>
          <w:kern w:val="2"/>
          <w:sz w:val="32"/>
          <w:szCs w:val="32"/>
        </w:rPr>
        <w:t>（款）</w:t>
      </w:r>
      <w:r>
        <w:rPr>
          <w:rFonts w:hAnsi="仿宋" w:cs="Times New Roman" w:hint="eastAsia"/>
          <w:kern w:val="2"/>
          <w:sz w:val="32"/>
          <w:szCs w:val="32"/>
        </w:rPr>
        <w:t>综合业务管理</w:t>
      </w:r>
      <w:r>
        <w:rPr>
          <w:rFonts w:hAnsi="仿宋" w:cs="Times New Roman"/>
          <w:kern w:val="2"/>
          <w:sz w:val="32"/>
          <w:szCs w:val="32"/>
        </w:rPr>
        <w:t>（项）：反映</w:t>
      </w:r>
      <w:r>
        <w:rPr>
          <w:rFonts w:hAnsi="仿宋" w:cs="Times New Roman" w:hint="eastAsia"/>
          <w:kern w:val="2"/>
          <w:sz w:val="32"/>
          <w:szCs w:val="32"/>
        </w:rPr>
        <w:t>人力资源和社会保障管理方面综合性管理事务</w:t>
      </w:r>
      <w:r>
        <w:rPr>
          <w:rFonts w:hAnsi="仿宋" w:cs="Times New Roman"/>
          <w:kern w:val="2"/>
          <w:sz w:val="32"/>
          <w:szCs w:val="32"/>
        </w:rPr>
        <w:t>支出</w:t>
      </w:r>
      <w:r>
        <w:rPr>
          <w:rFonts w:hAnsi="仿宋" w:cs="Times New Roman" w:hint="eastAsia"/>
          <w:kern w:val="2"/>
          <w:sz w:val="32"/>
          <w:szCs w:val="32"/>
        </w:rPr>
        <w:t>。</w:t>
      </w:r>
    </w:p>
    <w:p w14:paraId="59E474AA" w14:textId="77777777" w:rsidR="00605F64" w:rsidRDefault="00000000">
      <w:pPr>
        <w:pStyle w:val="Default"/>
        <w:spacing w:line="560" w:lineRule="exact"/>
        <w:ind w:firstLineChars="200" w:firstLine="640"/>
        <w:rPr>
          <w:rFonts w:hAnsi="仿宋" w:cs="Times New Roman"/>
          <w:kern w:val="2"/>
          <w:sz w:val="32"/>
          <w:szCs w:val="32"/>
        </w:rPr>
      </w:pPr>
      <w:r>
        <w:rPr>
          <w:rFonts w:hAnsi="仿宋" w:cs="Times New Roman" w:hint="eastAsia"/>
          <w:kern w:val="2"/>
          <w:sz w:val="32"/>
          <w:szCs w:val="32"/>
        </w:rPr>
        <w:t>24</w:t>
      </w:r>
      <w:r>
        <w:rPr>
          <w:rFonts w:hAnsi="仿宋" w:cs="Times New Roman"/>
          <w:kern w:val="2"/>
          <w:sz w:val="32"/>
          <w:szCs w:val="32"/>
        </w:rPr>
        <w:t>.社会保障和就业（类）行政事业单位离退休（款）机关事业单位基本养老保险缴费支出（项）：反映机关事业单位实施养老保险制度由单位缴纳的基本养老保险支出。</w:t>
      </w:r>
    </w:p>
    <w:p w14:paraId="2C5C787F" w14:textId="77777777" w:rsidR="00605F64" w:rsidRDefault="00000000">
      <w:pPr>
        <w:pStyle w:val="Default"/>
        <w:spacing w:line="560" w:lineRule="exact"/>
        <w:ind w:firstLineChars="200" w:firstLine="640"/>
        <w:rPr>
          <w:rFonts w:hAnsi="仿宋" w:cs="Times New Roman"/>
          <w:kern w:val="2"/>
          <w:sz w:val="32"/>
          <w:szCs w:val="32"/>
        </w:rPr>
      </w:pPr>
      <w:r>
        <w:rPr>
          <w:rFonts w:hAnsi="仿宋" w:cs="Times New Roman" w:hint="eastAsia"/>
          <w:kern w:val="2"/>
          <w:sz w:val="32"/>
          <w:szCs w:val="32"/>
        </w:rPr>
        <w:t>25</w:t>
      </w:r>
      <w:r>
        <w:rPr>
          <w:rFonts w:hAnsi="仿宋" w:cs="Times New Roman"/>
          <w:kern w:val="2"/>
          <w:sz w:val="32"/>
          <w:szCs w:val="32"/>
        </w:rPr>
        <w:t>.社会保障和就业（类）行政事业单位离退休（款）</w:t>
      </w:r>
      <w:r>
        <w:rPr>
          <w:rFonts w:hAnsi="仿宋" w:cs="Times New Roman"/>
          <w:kern w:val="2"/>
          <w:sz w:val="32"/>
          <w:szCs w:val="32"/>
        </w:rPr>
        <w:lastRenderedPageBreak/>
        <w:t>机关事业单位职业年金缴费支出（项）：指反映机关事业单位实施养老保险制度由单位实际缴纳的职业年金支出。</w:t>
      </w:r>
    </w:p>
    <w:p w14:paraId="728778B3" w14:textId="77777777" w:rsidR="00605F64" w:rsidRDefault="00000000">
      <w:pPr>
        <w:pStyle w:val="Default"/>
        <w:spacing w:line="560" w:lineRule="exact"/>
        <w:ind w:firstLineChars="200" w:firstLine="640"/>
        <w:rPr>
          <w:rFonts w:hAnsi="仿宋" w:cs="Times New Roman"/>
          <w:kern w:val="2"/>
          <w:sz w:val="32"/>
          <w:szCs w:val="32"/>
        </w:rPr>
      </w:pPr>
      <w:r>
        <w:rPr>
          <w:rFonts w:hAnsi="仿宋" w:cs="Times New Roman" w:hint="eastAsia"/>
          <w:kern w:val="2"/>
          <w:sz w:val="32"/>
          <w:szCs w:val="32"/>
        </w:rPr>
        <w:t>26</w:t>
      </w:r>
      <w:r>
        <w:rPr>
          <w:rFonts w:hAnsi="仿宋" w:cs="Times New Roman"/>
          <w:kern w:val="2"/>
          <w:sz w:val="32"/>
          <w:szCs w:val="32"/>
        </w:rPr>
        <w:t>.社会保障和就业（类）行政事业单位离退休（款）其他行政事业单位离退休支出（项）：指反映除“归口管理的行政单位离退休”、“事业单位离退休”、“离退休人员管理机构”、“未归口管理的行政单位离退休”“机关事业单位基本养老保险缴费支出”、“机关事业单位职业年金缴费支出”、“机关事业单位基本养老保险基金的补助支出”外其他用于行政事业单位离退休方面的支出。</w:t>
      </w:r>
    </w:p>
    <w:p w14:paraId="522E5FB1" w14:textId="77777777" w:rsidR="00605F64" w:rsidRDefault="00000000">
      <w:pPr>
        <w:pStyle w:val="Default"/>
        <w:spacing w:line="560" w:lineRule="exact"/>
        <w:ind w:firstLineChars="200" w:firstLine="640"/>
        <w:rPr>
          <w:rFonts w:hAnsi="仿宋" w:cs="Times New Roman"/>
          <w:kern w:val="2"/>
          <w:sz w:val="32"/>
          <w:szCs w:val="32"/>
        </w:rPr>
      </w:pPr>
      <w:r>
        <w:rPr>
          <w:rFonts w:hAnsi="仿宋" w:cs="Times New Roman" w:hint="eastAsia"/>
          <w:kern w:val="2"/>
          <w:sz w:val="32"/>
          <w:szCs w:val="32"/>
        </w:rPr>
        <w:t>27.</w:t>
      </w:r>
      <w:r>
        <w:rPr>
          <w:rFonts w:hAnsi="仿宋" w:cs="Times New Roman"/>
          <w:kern w:val="2"/>
          <w:sz w:val="32"/>
          <w:szCs w:val="32"/>
        </w:rPr>
        <w:t>社会保障和就业（类）</w:t>
      </w:r>
      <w:r>
        <w:rPr>
          <w:rFonts w:hAnsi="仿宋" w:cs="Times New Roman" w:hint="eastAsia"/>
          <w:kern w:val="2"/>
          <w:sz w:val="32"/>
          <w:szCs w:val="32"/>
        </w:rPr>
        <w:t>抚恤</w:t>
      </w:r>
      <w:r>
        <w:rPr>
          <w:rFonts w:hAnsi="仿宋" w:cs="Times New Roman"/>
          <w:kern w:val="2"/>
          <w:sz w:val="32"/>
          <w:szCs w:val="32"/>
        </w:rPr>
        <w:t>（款）</w:t>
      </w:r>
      <w:r>
        <w:rPr>
          <w:rFonts w:hAnsi="仿宋" w:cs="Times New Roman" w:hint="eastAsia"/>
          <w:kern w:val="2"/>
          <w:sz w:val="32"/>
          <w:szCs w:val="32"/>
        </w:rPr>
        <w:t>死亡抚恤</w:t>
      </w:r>
      <w:r>
        <w:rPr>
          <w:rFonts w:hAnsi="仿宋" w:cs="Times New Roman"/>
          <w:kern w:val="2"/>
          <w:sz w:val="32"/>
          <w:szCs w:val="32"/>
        </w:rPr>
        <w:t>（项）：反映</w:t>
      </w:r>
      <w:r>
        <w:rPr>
          <w:rFonts w:hAnsi="仿宋" w:cs="Times New Roman" w:hint="eastAsia"/>
          <w:kern w:val="2"/>
          <w:sz w:val="32"/>
          <w:szCs w:val="32"/>
        </w:rPr>
        <w:t>按规定用于烈士和牺牲、病故人员家属的一次性和定期抚恤金以及丧葬补助费。</w:t>
      </w:r>
    </w:p>
    <w:p w14:paraId="5819DC18" w14:textId="77777777" w:rsidR="00605F64" w:rsidRDefault="00000000">
      <w:pPr>
        <w:pStyle w:val="Default"/>
        <w:spacing w:line="560" w:lineRule="exact"/>
        <w:ind w:firstLineChars="200" w:firstLine="640"/>
        <w:rPr>
          <w:rFonts w:hAnsi="仿宋" w:cs="Times New Roman"/>
          <w:kern w:val="2"/>
          <w:sz w:val="32"/>
          <w:szCs w:val="32"/>
        </w:rPr>
      </w:pPr>
      <w:r>
        <w:rPr>
          <w:rFonts w:hAnsi="仿宋" w:cs="Times New Roman" w:hint="eastAsia"/>
          <w:kern w:val="2"/>
          <w:sz w:val="32"/>
          <w:szCs w:val="32"/>
        </w:rPr>
        <w:t>28</w:t>
      </w:r>
      <w:r>
        <w:rPr>
          <w:rFonts w:hAnsi="仿宋" w:cs="Times New Roman"/>
          <w:kern w:val="2"/>
          <w:sz w:val="32"/>
          <w:szCs w:val="32"/>
        </w:rPr>
        <w:t>.社会保障和就业（类）</w:t>
      </w:r>
      <w:r>
        <w:rPr>
          <w:rFonts w:hAnsi="仿宋" w:cs="Times New Roman" w:hint="eastAsia"/>
          <w:kern w:val="2"/>
          <w:sz w:val="32"/>
          <w:szCs w:val="32"/>
        </w:rPr>
        <w:t>其他生活救助</w:t>
      </w:r>
      <w:r>
        <w:rPr>
          <w:rFonts w:hAnsi="仿宋" w:cs="Times New Roman"/>
          <w:kern w:val="2"/>
          <w:sz w:val="32"/>
          <w:szCs w:val="32"/>
        </w:rPr>
        <w:t>（款）其他</w:t>
      </w:r>
      <w:r>
        <w:rPr>
          <w:rFonts w:hAnsi="仿宋" w:cs="Times New Roman" w:hint="eastAsia"/>
          <w:kern w:val="2"/>
          <w:sz w:val="32"/>
          <w:szCs w:val="32"/>
        </w:rPr>
        <w:t>城市生活救助</w:t>
      </w:r>
      <w:r>
        <w:rPr>
          <w:rFonts w:hAnsi="仿宋" w:cs="Times New Roman"/>
          <w:kern w:val="2"/>
          <w:sz w:val="32"/>
          <w:szCs w:val="32"/>
        </w:rPr>
        <w:t>（项）：指反映</w:t>
      </w:r>
      <w:r>
        <w:rPr>
          <w:rFonts w:hAnsi="仿宋" w:cs="Times New Roman" w:hint="eastAsia"/>
          <w:kern w:val="2"/>
          <w:sz w:val="32"/>
          <w:szCs w:val="32"/>
        </w:rPr>
        <w:t>除最低生活保障、临时救助、特困人员供养外，用于城市生活困难居民生活救助的其他支出</w:t>
      </w:r>
      <w:r>
        <w:rPr>
          <w:rFonts w:hAnsi="仿宋" w:cs="Times New Roman"/>
          <w:kern w:val="2"/>
          <w:sz w:val="32"/>
          <w:szCs w:val="32"/>
        </w:rPr>
        <w:t>。</w:t>
      </w:r>
    </w:p>
    <w:p w14:paraId="731D79E7" w14:textId="77777777" w:rsidR="00605F64" w:rsidRDefault="00000000">
      <w:pPr>
        <w:pStyle w:val="Default"/>
        <w:spacing w:line="560" w:lineRule="exact"/>
        <w:ind w:firstLineChars="200" w:firstLine="640"/>
        <w:rPr>
          <w:rFonts w:hAnsi="仿宋" w:cs="Times New Roman"/>
          <w:kern w:val="2"/>
          <w:sz w:val="32"/>
          <w:szCs w:val="32"/>
        </w:rPr>
      </w:pPr>
      <w:r>
        <w:rPr>
          <w:rFonts w:hAnsi="仿宋" w:cs="Times New Roman" w:hint="eastAsia"/>
          <w:kern w:val="2"/>
          <w:sz w:val="32"/>
          <w:szCs w:val="32"/>
        </w:rPr>
        <w:t>29</w:t>
      </w:r>
      <w:r>
        <w:rPr>
          <w:rFonts w:hAnsi="仿宋" w:cs="Times New Roman"/>
          <w:kern w:val="2"/>
          <w:sz w:val="32"/>
          <w:szCs w:val="32"/>
        </w:rPr>
        <w:t>.社会保障和就业（类）其他社会保障和就业（款）其他社会保障和就业支出（项）：指反映除上述项目以外其他用于社会保障和就业方面的支出。</w:t>
      </w:r>
    </w:p>
    <w:p w14:paraId="4CDA966B" w14:textId="77777777" w:rsidR="00605F64" w:rsidRDefault="00000000">
      <w:pPr>
        <w:pStyle w:val="Default"/>
        <w:spacing w:line="560" w:lineRule="exact"/>
        <w:ind w:firstLineChars="200" w:firstLine="640"/>
        <w:rPr>
          <w:rFonts w:hAnsi="仿宋" w:cs="Times New Roman"/>
          <w:kern w:val="2"/>
          <w:sz w:val="32"/>
          <w:szCs w:val="32"/>
        </w:rPr>
      </w:pPr>
      <w:r>
        <w:rPr>
          <w:rFonts w:hAnsi="仿宋" w:cs="Times New Roman" w:hint="eastAsia"/>
          <w:kern w:val="2"/>
          <w:sz w:val="32"/>
          <w:szCs w:val="32"/>
        </w:rPr>
        <w:t>30</w:t>
      </w:r>
      <w:r>
        <w:rPr>
          <w:rFonts w:hAnsi="仿宋" w:cs="Times New Roman"/>
          <w:kern w:val="2"/>
          <w:sz w:val="32"/>
          <w:szCs w:val="32"/>
        </w:rPr>
        <w:t>.</w:t>
      </w:r>
      <w:r>
        <w:rPr>
          <w:rFonts w:hAnsi="仿宋" w:cs="Times New Roman" w:hint="eastAsia"/>
          <w:kern w:val="2"/>
          <w:sz w:val="32"/>
          <w:szCs w:val="32"/>
        </w:rPr>
        <w:t>卫生健康支出</w:t>
      </w:r>
      <w:r>
        <w:rPr>
          <w:rFonts w:hAnsi="仿宋" w:cs="Times New Roman"/>
          <w:kern w:val="2"/>
          <w:sz w:val="32"/>
          <w:szCs w:val="32"/>
        </w:rPr>
        <w:t>（类）公立医院（款）综合医院（项）：指反映卫生</w:t>
      </w:r>
      <w:r>
        <w:rPr>
          <w:rFonts w:hAnsi="仿宋" w:cs="Times New Roman" w:hint="eastAsia"/>
          <w:kern w:val="2"/>
          <w:sz w:val="32"/>
          <w:szCs w:val="32"/>
        </w:rPr>
        <w:t>健康</w:t>
      </w:r>
      <w:r>
        <w:rPr>
          <w:rFonts w:hAnsi="仿宋" w:cs="Times New Roman"/>
          <w:kern w:val="2"/>
          <w:sz w:val="32"/>
          <w:szCs w:val="32"/>
        </w:rPr>
        <w:t>、中医部门所属的城市综合性医院、独立门诊、教学医院、</w:t>
      </w:r>
      <w:r>
        <w:rPr>
          <w:rFonts w:hAnsi="仿宋" w:cs="Times New Roman" w:hint="eastAsia"/>
          <w:kern w:val="2"/>
          <w:sz w:val="32"/>
          <w:szCs w:val="32"/>
        </w:rPr>
        <w:t>疗养院</w:t>
      </w:r>
      <w:r>
        <w:rPr>
          <w:rFonts w:hAnsi="仿宋" w:cs="Times New Roman"/>
          <w:kern w:val="2"/>
          <w:sz w:val="32"/>
          <w:szCs w:val="32"/>
        </w:rPr>
        <w:t>和县医院的支出。</w:t>
      </w:r>
    </w:p>
    <w:p w14:paraId="78C95851" w14:textId="77777777" w:rsidR="00605F64" w:rsidRDefault="00000000">
      <w:pPr>
        <w:pStyle w:val="Default"/>
        <w:spacing w:line="560" w:lineRule="exact"/>
        <w:ind w:firstLineChars="200" w:firstLine="640"/>
        <w:rPr>
          <w:rFonts w:hAnsi="仿宋" w:cs="Times New Roman"/>
          <w:kern w:val="2"/>
          <w:sz w:val="32"/>
          <w:szCs w:val="32"/>
        </w:rPr>
      </w:pPr>
      <w:r>
        <w:rPr>
          <w:rFonts w:hAnsi="仿宋" w:cs="Times New Roman" w:hint="eastAsia"/>
          <w:kern w:val="2"/>
          <w:sz w:val="32"/>
          <w:szCs w:val="32"/>
        </w:rPr>
        <w:t>31</w:t>
      </w:r>
      <w:r>
        <w:rPr>
          <w:rFonts w:hAnsi="仿宋" w:cs="Times New Roman"/>
          <w:kern w:val="2"/>
          <w:sz w:val="32"/>
          <w:szCs w:val="32"/>
        </w:rPr>
        <w:t>.</w:t>
      </w:r>
      <w:r>
        <w:rPr>
          <w:rFonts w:hAnsi="仿宋" w:cs="Times New Roman" w:hint="eastAsia"/>
          <w:kern w:val="2"/>
          <w:sz w:val="32"/>
          <w:szCs w:val="32"/>
        </w:rPr>
        <w:t>卫生健康支出</w:t>
      </w:r>
      <w:r>
        <w:rPr>
          <w:rFonts w:hAnsi="仿宋" w:cs="Times New Roman"/>
          <w:kern w:val="2"/>
          <w:sz w:val="32"/>
          <w:szCs w:val="32"/>
        </w:rPr>
        <w:t>（类）公立医院（款）其他公立医院支出（项）：指反映“综合医院”、“中医（民族）医院”</w:t>
      </w:r>
      <w:r>
        <w:rPr>
          <w:rFonts w:hAnsi="仿宋" w:cs="Times New Roman"/>
          <w:kern w:val="2"/>
          <w:sz w:val="32"/>
          <w:szCs w:val="32"/>
        </w:rPr>
        <w:lastRenderedPageBreak/>
        <w:t>等项目以外其他用于公立医院方面的支出。</w:t>
      </w:r>
    </w:p>
    <w:p w14:paraId="5F4E0646" w14:textId="77777777" w:rsidR="00605F64" w:rsidRDefault="00000000">
      <w:pPr>
        <w:pStyle w:val="Default"/>
        <w:spacing w:line="560" w:lineRule="exact"/>
        <w:ind w:firstLineChars="200" w:firstLine="640"/>
        <w:rPr>
          <w:rFonts w:hAnsi="仿宋" w:cs="Times New Roman"/>
          <w:kern w:val="2"/>
          <w:sz w:val="32"/>
          <w:szCs w:val="32"/>
        </w:rPr>
      </w:pPr>
      <w:r>
        <w:rPr>
          <w:rFonts w:hAnsi="仿宋" w:cs="Times New Roman" w:hint="eastAsia"/>
          <w:kern w:val="2"/>
          <w:sz w:val="32"/>
          <w:szCs w:val="32"/>
        </w:rPr>
        <w:t>32</w:t>
      </w:r>
      <w:r>
        <w:rPr>
          <w:rFonts w:hAnsi="仿宋" w:cs="Times New Roman"/>
          <w:kern w:val="2"/>
          <w:sz w:val="32"/>
          <w:szCs w:val="32"/>
        </w:rPr>
        <w:t>.</w:t>
      </w:r>
      <w:r>
        <w:rPr>
          <w:rFonts w:hAnsi="仿宋" w:cs="Times New Roman" w:hint="eastAsia"/>
          <w:kern w:val="2"/>
          <w:sz w:val="32"/>
          <w:szCs w:val="32"/>
        </w:rPr>
        <w:t>卫生健康支出</w:t>
      </w:r>
      <w:r>
        <w:rPr>
          <w:rFonts w:hAnsi="仿宋" w:cs="Times New Roman"/>
          <w:kern w:val="2"/>
          <w:sz w:val="32"/>
          <w:szCs w:val="32"/>
        </w:rPr>
        <w:t>（类）</w:t>
      </w:r>
      <w:r>
        <w:rPr>
          <w:rFonts w:hAnsi="仿宋" w:cs="Times New Roman" w:hint="eastAsia"/>
          <w:kern w:val="2"/>
          <w:sz w:val="32"/>
          <w:szCs w:val="32"/>
        </w:rPr>
        <w:t>公共卫生</w:t>
      </w:r>
      <w:r>
        <w:rPr>
          <w:rFonts w:hAnsi="仿宋" w:cs="Times New Roman"/>
          <w:kern w:val="2"/>
          <w:sz w:val="32"/>
          <w:szCs w:val="32"/>
        </w:rPr>
        <w:t>（款）</w:t>
      </w:r>
      <w:r>
        <w:rPr>
          <w:rFonts w:hAnsi="仿宋" w:cs="Times New Roman" w:hint="eastAsia"/>
          <w:kern w:val="2"/>
          <w:sz w:val="32"/>
          <w:szCs w:val="32"/>
        </w:rPr>
        <w:t>重大公共卫生专项</w:t>
      </w:r>
      <w:r>
        <w:rPr>
          <w:rFonts w:hAnsi="仿宋" w:cs="Times New Roman"/>
          <w:kern w:val="2"/>
          <w:sz w:val="32"/>
          <w:szCs w:val="32"/>
        </w:rPr>
        <w:t>（项）：指反映</w:t>
      </w:r>
      <w:r>
        <w:rPr>
          <w:rFonts w:hAnsi="仿宋" w:cs="Times New Roman" w:hint="eastAsia"/>
          <w:kern w:val="2"/>
          <w:sz w:val="32"/>
          <w:szCs w:val="32"/>
        </w:rPr>
        <w:t>重大疾病预防控制等重大公共卫生服务项目</w:t>
      </w:r>
      <w:r>
        <w:rPr>
          <w:rFonts w:hAnsi="仿宋" w:cs="Times New Roman"/>
          <w:kern w:val="2"/>
          <w:sz w:val="32"/>
          <w:szCs w:val="32"/>
        </w:rPr>
        <w:t>支出。</w:t>
      </w:r>
    </w:p>
    <w:p w14:paraId="4F53862B" w14:textId="77777777" w:rsidR="00605F64" w:rsidRDefault="00000000">
      <w:pPr>
        <w:pStyle w:val="Default"/>
        <w:spacing w:line="560" w:lineRule="exact"/>
        <w:ind w:firstLineChars="200" w:firstLine="640"/>
        <w:rPr>
          <w:rFonts w:hAnsi="仿宋" w:cs="Times New Roman"/>
          <w:kern w:val="2"/>
          <w:sz w:val="32"/>
          <w:szCs w:val="32"/>
        </w:rPr>
      </w:pPr>
      <w:r>
        <w:rPr>
          <w:rFonts w:hAnsi="仿宋" w:cs="Times New Roman" w:hint="eastAsia"/>
          <w:kern w:val="2"/>
          <w:sz w:val="32"/>
          <w:szCs w:val="32"/>
        </w:rPr>
        <w:t>33</w:t>
      </w:r>
      <w:r>
        <w:rPr>
          <w:rFonts w:hAnsi="仿宋" w:cs="Times New Roman"/>
          <w:kern w:val="2"/>
          <w:sz w:val="32"/>
          <w:szCs w:val="32"/>
        </w:rPr>
        <w:t>.</w:t>
      </w:r>
      <w:r>
        <w:rPr>
          <w:rFonts w:hAnsi="仿宋" w:cs="Times New Roman" w:hint="eastAsia"/>
          <w:kern w:val="2"/>
          <w:sz w:val="32"/>
          <w:szCs w:val="32"/>
        </w:rPr>
        <w:t>卫生健康支出</w:t>
      </w:r>
      <w:r>
        <w:rPr>
          <w:rFonts w:hAnsi="仿宋" w:cs="Times New Roman"/>
          <w:kern w:val="2"/>
          <w:sz w:val="32"/>
          <w:szCs w:val="32"/>
        </w:rPr>
        <w:t>（类）</w:t>
      </w:r>
      <w:r>
        <w:rPr>
          <w:rFonts w:hAnsi="仿宋" w:cs="Times New Roman" w:hint="eastAsia"/>
          <w:kern w:val="2"/>
          <w:sz w:val="32"/>
          <w:szCs w:val="32"/>
        </w:rPr>
        <w:t>行政事业单位医疗</w:t>
      </w:r>
      <w:r>
        <w:rPr>
          <w:rFonts w:hAnsi="仿宋" w:cs="Times New Roman"/>
          <w:kern w:val="2"/>
          <w:sz w:val="32"/>
          <w:szCs w:val="32"/>
        </w:rPr>
        <w:t>（款）</w:t>
      </w:r>
      <w:r>
        <w:rPr>
          <w:rFonts w:hAnsi="仿宋" w:cs="Times New Roman" w:hint="eastAsia"/>
          <w:kern w:val="2"/>
          <w:sz w:val="32"/>
          <w:szCs w:val="32"/>
        </w:rPr>
        <w:t>事业单位医疗</w:t>
      </w:r>
      <w:r>
        <w:rPr>
          <w:rFonts w:hAnsi="仿宋" w:cs="Times New Roman"/>
          <w:kern w:val="2"/>
          <w:sz w:val="32"/>
          <w:szCs w:val="32"/>
        </w:rPr>
        <w:t>（项）：指反映</w:t>
      </w:r>
      <w:r>
        <w:rPr>
          <w:rFonts w:hAnsi="仿宋" w:cs="Times New Roman" w:hint="eastAsia"/>
          <w:kern w:val="2"/>
          <w:sz w:val="32"/>
          <w:szCs w:val="32"/>
        </w:rPr>
        <w:t>财政部门安排的事业单位基本医疗保险缴费经费，未参加医疗保险的事业单位的公费医疗经费按国家规定享受离休人员待遇的医疗经费</w:t>
      </w:r>
      <w:r>
        <w:rPr>
          <w:rFonts w:hAnsi="仿宋" w:cs="Times New Roman"/>
          <w:kern w:val="2"/>
          <w:sz w:val="32"/>
          <w:szCs w:val="32"/>
        </w:rPr>
        <w:t>。</w:t>
      </w:r>
    </w:p>
    <w:p w14:paraId="524EF82F" w14:textId="77777777" w:rsidR="00605F64" w:rsidRDefault="00000000">
      <w:pPr>
        <w:pStyle w:val="Default"/>
        <w:spacing w:line="560" w:lineRule="exact"/>
        <w:ind w:firstLineChars="200" w:firstLine="640"/>
        <w:rPr>
          <w:rFonts w:hAnsi="仿宋" w:cs="Times New Roman"/>
          <w:kern w:val="2"/>
          <w:sz w:val="32"/>
          <w:szCs w:val="32"/>
        </w:rPr>
      </w:pPr>
      <w:r>
        <w:rPr>
          <w:rFonts w:hAnsi="仿宋" w:cs="Times New Roman" w:hint="eastAsia"/>
          <w:kern w:val="2"/>
          <w:sz w:val="32"/>
          <w:szCs w:val="32"/>
        </w:rPr>
        <w:t>34</w:t>
      </w:r>
      <w:r>
        <w:rPr>
          <w:rFonts w:hAnsi="仿宋" w:cs="Times New Roman"/>
          <w:kern w:val="2"/>
          <w:sz w:val="32"/>
          <w:szCs w:val="32"/>
        </w:rPr>
        <w:t>.</w:t>
      </w:r>
      <w:r>
        <w:rPr>
          <w:rFonts w:hAnsi="仿宋" w:cs="Times New Roman" w:hint="eastAsia"/>
          <w:kern w:val="2"/>
          <w:sz w:val="32"/>
          <w:szCs w:val="32"/>
        </w:rPr>
        <w:t>卫生健康支出</w:t>
      </w:r>
      <w:r>
        <w:rPr>
          <w:rFonts w:hAnsi="仿宋" w:cs="Times New Roman"/>
          <w:kern w:val="2"/>
          <w:sz w:val="32"/>
          <w:szCs w:val="32"/>
        </w:rPr>
        <w:t>（类）</w:t>
      </w:r>
      <w:r>
        <w:rPr>
          <w:rFonts w:hAnsi="仿宋" w:cs="Times New Roman" w:hint="eastAsia"/>
          <w:kern w:val="2"/>
          <w:sz w:val="32"/>
          <w:szCs w:val="32"/>
        </w:rPr>
        <w:t>其他卫生健康支出</w:t>
      </w:r>
      <w:r>
        <w:rPr>
          <w:rFonts w:hAnsi="仿宋" w:cs="Times New Roman"/>
          <w:kern w:val="2"/>
          <w:sz w:val="32"/>
          <w:szCs w:val="32"/>
        </w:rPr>
        <w:t>（款）</w:t>
      </w:r>
      <w:r>
        <w:rPr>
          <w:rFonts w:hAnsi="仿宋" w:cs="Times New Roman" w:hint="eastAsia"/>
          <w:kern w:val="2"/>
          <w:sz w:val="32"/>
          <w:szCs w:val="32"/>
        </w:rPr>
        <w:t>其他卫生健康支出</w:t>
      </w:r>
      <w:r>
        <w:rPr>
          <w:rFonts w:hAnsi="仿宋" w:cs="Times New Roman"/>
          <w:kern w:val="2"/>
          <w:sz w:val="32"/>
          <w:szCs w:val="32"/>
        </w:rPr>
        <w:t>（项）：指反映</w:t>
      </w:r>
      <w:r>
        <w:rPr>
          <w:rFonts w:hAnsi="仿宋" w:cs="Times New Roman" w:hint="eastAsia"/>
          <w:kern w:val="2"/>
          <w:sz w:val="32"/>
          <w:szCs w:val="32"/>
        </w:rPr>
        <w:t>除上述项目以外其他用于卫生健康方面的支出</w:t>
      </w:r>
      <w:r>
        <w:rPr>
          <w:rFonts w:hAnsi="仿宋" w:cs="Times New Roman"/>
          <w:kern w:val="2"/>
          <w:sz w:val="32"/>
          <w:szCs w:val="32"/>
        </w:rPr>
        <w:t>。</w:t>
      </w:r>
    </w:p>
    <w:p w14:paraId="3A9417BD" w14:textId="77777777" w:rsidR="00605F64" w:rsidRDefault="00000000">
      <w:pPr>
        <w:pStyle w:val="Default"/>
        <w:spacing w:line="560" w:lineRule="exact"/>
        <w:ind w:firstLineChars="200" w:firstLine="640"/>
        <w:rPr>
          <w:rFonts w:hAnsi="仿宋" w:cs="Times New Roman"/>
          <w:kern w:val="2"/>
          <w:sz w:val="32"/>
          <w:szCs w:val="32"/>
        </w:rPr>
      </w:pPr>
      <w:r>
        <w:rPr>
          <w:rFonts w:hAnsi="仿宋" w:cs="Times New Roman" w:hint="eastAsia"/>
          <w:kern w:val="2"/>
          <w:sz w:val="32"/>
          <w:szCs w:val="32"/>
        </w:rPr>
        <w:t>35</w:t>
      </w:r>
      <w:r>
        <w:rPr>
          <w:rFonts w:hAnsi="仿宋" w:cs="Times New Roman"/>
          <w:kern w:val="2"/>
          <w:sz w:val="32"/>
          <w:szCs w:val="32"/>
        </w:rPr>
        <w:t>.</w:t>
      </w:r>
      <w:r>
        <w:rPr>
          <w:rFonts w:hAnsi="仿宋" w:cs="Times New Roman" w:hint="eastAsia"/>
          <w:kern w:val="2"/>
          <w:sz w:val="32"/>
          <w:szCs w:val="32"/>
        </w:rPr>
        <w:t>住房保障支出</w:t>
      </w:r>
      <w:r>
        <w:rPr>
          <w:rFonts w:hAnsi="仿宋" w:cs="Times New Roman"/>
          <w:kern w:val="2"/>
          <w:sz w:val="32"/>
          <w:szCs w:val="32"/>
        </w:rPr>
        <w:t>（类）</w:t>
      </w:r>
      <w:r>
        <w:rPr>
          <w:rFonts w:hAnsi="仿宋" w:cs="Times New Roman" w:hint="eastAsia"/>
          <w:kern w:val="2"/>
          <w:sz w:val="32"/>
          <w:szCs w:val="32"/>
        </w:rPr>
        <w:t>住房改革支出</w:t>
      </w:r>
      <w:r>
        <w:rPr>
          <w:rFonts w:hAnsi="仿宋" w:cs="Times New Roman"/>
          <w:kern w:val="2"/>
          <w:sz w:val="32"/>
          <w:szCs w:val="32"/>
        </w:rPr>
        <w:t>（款）</w:t>
      </w:r>
      <w:r>
        <w:rPr>
          <w:rFonts w:hAnsi="仿宋" w:cs="Times New Roman" w:hint="eastAsia"/>
          <w:kern w:val="2"/>
          <w:sz w:val="32"/>
          <w:szCs w:val="32"/>
        </w:rPr>
        <w:t>住房公积金</w:t>
      </w:r>
      <w:r>
        <w:rPr>
          <w:rFonts w:hAnsi="仿宋" w:cs="Times New Roman"/>
          <w:kern w:val="2"/>
          <w:sz w:val="32"/>
          <w:szCs w:val="32"/>
        </w:rPr>
        <w:t>（项）：指反映</w:t>
      </w:r>
      <w:r>
        <w:rPr>
          <w:rFonts w:hAnsi="仿宋" w:cs="Times New Roman" w:hint="eastAsia"/>
          <w:kern w:val="2"/>
          <w:sz w:val="32"/>
          <w:szCs w:val="32"/>
        </w:rPr>
        <w:t>行政事业单位按人力资源何社会保障部、财政部规定的基本工资和津贴补贴以及规定比例为职工缴纳的住房公积金</w:t>
      </w:r>
      <w:r>
        <w:rPr>
          <w:rFonts w:hAnsi="仿宋" w:cs="Times New Roman"/>
          <w:kern w:val="2"/>
          <w:sz w:val="32"/>
          <w:szCs w:val="32"/>
        </w:rPr>
        <w:t>。</w:t>
      </w:r>
    </w:p>
    <w:p w14:paraId="5E5F8061" w14:textId="77777777" w:rsidR="00605F64" w:rsidRDefault="00000000">
      <w:pPr>
        <w:ind w:firstLineChars="200" w:firstLine="640"/>
        <w:rPr>
          <w:rFonts w:ascii="仿宋" w:eastAsia="仿宋" w:hAnsi="仿宋"/>
          <w:color w:val="000000"/>
          <w:sz w:val="32"/>
          <w:szCs w:val="32"/>
        </w:rPr>
      </w:pPr>
      <w:r>
        <w:rPr>
          <w:rFonts w:ascii="仿宋" w:eastAsia="仿宋" w:hAnsi="仿宋" w:hint="eastAsia"/>
          <w:color w:val="000000"/>
          <w:sz w:val="32"/>
          <w:szCs w:val="32"/>
        </w:rPr>
        <w:t>36.基本支出：指为保障机构正常运转、完成日常工作任务而发生的人员支出和公用支出。</w:t>
      </w:r>
    </w:p>
    <w:p w14:paraId="10CCF776" w14:textId="77777777" w:rsidR="00605F64" w:rsidRDefault="00000000">
      <w:pPr>
        <w:ind w:firstLineChars="200" w:firstLine="640"/>
        <w:rPr>
          <w:rFonts w:ascii="仿宋" w:eastAsia="仿宋" w:hAnsi="仿宋"/>
          <w:color w:val="000000"/>
          <w:sz w:val="32"/>
          <w:szCs w:val="32"/>
        </w:rPr>
      </w:pPr>
      <w:r>
        <w:rPr>
          <w:rFonts w:ascii="仿宋" w:eastAsia="仿宋" w:hAnsi="仿宋" w:hint="eastAsia"/>
          <w:color w:val="000000"/>
          <w:sz w:val="32"/>
          <w:szCs w:val="32"/>
        </w:rPr>
        <w:t xml:space="preserve">37.项目支出：指在基本支出之外为完成特定行政任务和事业发展目标所发生的支出。 </w:t>
      </w:r>
    </w:p>
    <w:p w14:paraId="223E24C3" w14:textId="77777777" w:rsidR="00605F64" w:rsidRDefault="00000000">
      <w:pPr>
        <w:ind w:firstLineChars="200" w:firstLine="640"/>
        <w:rPr>
          <w:rFonts w:ascii="仿宋" w:eastAsia="仿宋" w:hAnsi="仿宋"/>
          <w:color w:val="000000"/>
          <w:sz w:val="32"/>
          <w:szCs w:val="32"/>
        </w:rPr>
      </w:pPr>
      <w:r>
        <w:rPr>
          <w:rFonts w:ascii="仿宋" w:eastAsia="仿宋" w:hAnsi="仿宋" w:hint="eastAsia"/>
          <w:color w:val="000000"/>
          <w:sz w:val="32"/>
          <w:szCs w:val="32"/>
        </w:rPr>
        <w:t>38.经营支出：指事业单位在专业业务活动及其辅助活动之外开展非独立核算经营活动发生的支出。</w:t>
      </w:r>
    </w:p>
    <w:p w14:paraId="45151DD6" w14:textId="77777777" w:rsidR="00605F64" w:rsidRDefault="00000000">
      <w:pPr>
        <w:pStyle w:val="Default"/>
        <w:spacing w:line="560" w:lineRule="exact"/>
        <w:ind w:firstLineChars="200" w:firstLine="640"/>
        <w:rPr>
          <w:rFonts w:hAnsi="仿宋" w:cs="Times New Roman"/>
          <w:kern w:val="2"/>
          <w:sz w:val="32"/>
          <w:szCs w:val="32"/>
        </w:rPr>
      </w:pPr>
      <w:r>
        <w:rPr>
          <w:rFonts w:hAnsi="仿宋" w:cs="Times New Roman" w:hint="eastAsia"/>
          <w:kern w:val="2"/>
          <w:sz w:val="32"/>
          <w:szCs w:val="32"/>
        </w:rPr>
        <w:t>39.“三公”经费：指部门用财政拨款安排的因公出国（境）费、公务用车购置及运行费和公务接待费。其中，因公出国（境）</w:t>
      </w:r>
      <w:proofErr w:type="gramStart"/>
      <w:r>
        <w:rPr>
          <w:rFonts w:hAnsi="仿宋" w:cs="Times New Roman" w:hint="eastAsia"/>
          <w:kern w:val="2"/>
          <w:sz w:val="32"/>
          <w:szCs w:val="32"/>
        </w:rPr>
        <w:t>费反映</w:t>
      </w:r>
      <w:proofErr w:type="gramEnd"/>
      <w:r>
        <w:rPr>
          <w:rFonts w:hAnsi="仿宋" w:cs="Times New Roman" w:hint="eastAsia"/>
          <w:kern w:val="2"/>
          <w:sz w:val="32"/>
          <w:szCs w:val="32"/>
        </w:rPr>
        <w:t>单位公务出国（境）的国际旅费、国外</w:t>
      </w:r>
      <w:r>
        <w:rPr>
          <w:rFonts w:hAnsi="仿宋" w:cs="Times New Roman" w:hint="eastAsia"/>
          <w:kern w:val="2"/>
          <w:sz w:val="32"/>
          <w:szCs w:val="32"/>
        </w:rPr>
        <w:lastRenderedPageBreak/>
        <w:t>城市间交通费、住宿费、伙食费、培训费、公杂费等支出；公务用车购置及运行</w:t>
      </w:r>
      <w:proofErr w:type="gramStart"/>
      <w:r>
        <w:rPr>
          <w:rFonts w:hAnsi="仿宋" w:cs="Times New Roman" w:hint="eastAsia"/>
          <w:kern w:val="2"/>
          <w:sz w:val="32"/>
          <w:szCs w:val="32"/>
        </w:rPr>
        <w:t>费反映</w:t>
      </w:r>
      <w:proofErr w:type="gramEnd"/>
      <w:r>
        <w:rPr>
          <w:rFonts w:hAnsi="仿宋" w:cs="Times New Roman" w:hint="eastAsia"/>
          <w:kern w:val="2"/>
          <w:sz w:val="32"/>
          <w:szCs w:val="32"/>
        </w:rPr>
        <w:t>单位公务用车车辆购置支出（</w:t>
      </w:r>
      <w:proofErr w:type="gramStart"/>
      <w:r>
        <w:rPr>
          <w:rFonts w:hAnsi="仿宋" w:cs="Times New Roman" w:hint="eastAsia"/>
          <w:kern w:val="2"/>
          <w:sz w:val="32"/>
          <w:szCs w:val="32"/>
        </w:rPr>
        <w:t>含车辆</w:t>
      </w:r>
      <w:proofErr w:type="gramEnd"/>
      <w:r>
        <w:rPr>
          <w:rFonts w:hAnsi="仿宋" w:cs="Times New Roman" w:hint="eastAsia"/>
          <w:kern w:val="2"/>
          <w:sz w:val="32"/>
          <w:szCs w:val="32"/>
        </w:rPr>
        <w:t>购置税）及租用费、燃料费、维修费、过路过桥费、保险费等支出；公务接待</w:t>
      </w:r>
      <w:proofErr w:type="gramStart"/>
      <w:r>
        <w:rPr>
          <w:rFonts w:hAnsi="仿宋" w:cs="Times New Roman" w:hint="eastAsia"/>
          <w:kern w:val="2"/>
          <w:sz w:val="32"/>
          <w:szCs w:val="32"/>
        </w:rPr>
        <w:t>费反映</w:t>
      </w:r>
      <w:proofErr w:type="gramEnd"/>
      <w:r>
        <w:rPr>
          <w:rFonts w:hAnsi="仿宋" w:cs="Times New Roman" w:hint="eastAsia"/>
          <w:kern w:val="2"/>
          <w:sz w:val="32"/>
          <w:szCs w:val="32"/>
        </w:rPr>
        <w:t>单位按规定开支的各类公务接待（含外宾接待）支出。</w:t>
      </w:r>
    </w:p>
    <w:p w14:paraId="56268224" w14:textId="77777777" w:rsidR="00605F64" w:rsidRDefault="00000000">
      <w:pPr>
        <w:spacing w:line="600" w:lineRule="exact"/>
        <w:jc w:val="center"/>
        <w:outlineLvl w:val="0"/>
        <w:rPr>
          <w:rStyle w:val="1Char"/>
          <w:rFonts w:ascii="黑体" w:eastAsia="黑体" w:hAnsi="黑体"/>
          <w:b w:val="0"/>
        </w:rPr>
      </w:pPr>
      <w:r>
        <w:rPr>
          <w:rFonts w:ascii="宋体"/>
          <w:b/>
          <w:color w:val="000000"/>
          <w:sz w:val="44"/>
          <w:szCs w:val="44"/>
        </w:rPr>
        <w:br w:type="page"/>
      </w:r>
      <w:bookmarkStart w:id="78" w:name="_Toc15396614"/>
      <w:bookmarkStart w:id="79" w:name="_Toc15377226"/>
      <w:bookmarkStart w:id="80" w:name="_Toc114485334"/>
      <w:bookmarkEnd w:id="73"/>
      <w:bookmarkEnd w:id="74"/>
      <w:r>
        <w:rPr>
          <w:rFonts w:ascii="黑体" w:eastAsia="黑体" w:hAnsi="黑体" w:hint="eastAsia"/>
          <w:sz w:val="44"/>
          <w:szCs w:val="44"/>
        </w:rPr>
        <w:lastRenderedPageBreak/>
        <w:t>第</w:t>
      </w:r>
      <w:r>
        <w:rPr>
          <w:rStyle w:val="1Char"/>
          <w:rFonts w:ascii="黑体" w:eastAsia="黑体" w:hAnsi="黑体" w:hint="eastAsia"/>
          <w:b w:val="0"/>
        </w:rPr>
        <w:t>四部分 附件</w:t>
      </w:r>
      <w:bookmarkEnd w:id="78"/>
      <w:bookmarkEnd w:id="80"/>
    </w:p>
    <w:p w14:paraId="1E5B9265" w14:textId="77777777" w:rsidR="00605F64" w:rsidRDefault="00605F64">
      <w:pPr>
        <w:spacing w:line="572" w:lineRule="exact"/>
        <w:jc w:val="left"/>
        <w:outlineLvl w:val="0"/>
        <w:rPr>
          <w:rFonts w:ascii="方正小标宋简体" w:eastAsia="方正小标宋简体" w:hAnsi="方正小标宋简体" w:cs="方正小标宋简体"/>
          <w:sz w:val="44"/>
          <w:szCs w:val="44"/>
        </w:rPr>
      </w:pPr>
    </w:p>
    <w:p w14:paraId="3A0BF513" w14:textId="77777777" w:rsidR="00605F64" w:rsidRDefault="00000000">
      <w:pPr>
        <w:widowControl/>
        <w:spacing w:line="580" w:lineRule="exact"/>
        <w:contextualSpacing/>
        <w:jc w:val="center"/>
        <w:rPr>
          <w:rFonts w:ascii="方正小标宋简体" w:eastAsia="方正小标宋简体" w:hAnsi="宋体"/>
          <w:sz w:val="44"/>
          <w:szCs w:val="44"/>
          <w:shd w:val="clear" w:color="auto" w:fill="FFFFFF"/>
        </w:rPr>
      </w:pPr>
      <w:r>
        <w:rPr>
          <w:rFonts w:ascii="方正小标宋简体" w:eastAsia="方正小标宋简体" w:hAnsi="宋体" w:hint="eastAsia"/>
          <w:sz w:val="44"/>
          <w:szCs w:val="44"/>
          <w:shd w:val="clear" w:color="auto" w:fill="FFFFFF"/>
        </w:rPr>
        <w:t xml:space="preserve"> 乐山职业技术学院</w:t>
      </w:r>
    </w:p>
    <w:p w14:paraId="77C59F35" w14:textId="77777777" w:rsidR="00605F64" w:rsidRDefault="00000000">
      <w:pPr>
        <w:widowControl/>
        <w:spacing w:line="580" w:lineRule="exact"/>
        <w:ind w:firstLineChars="200" w:firstLine="880"/>
        <w:contextualSpacing/>
        <w:rPr>
          <w:rFonts w:ascii="方正小标宋简体" w:eastAsia="方正小标宋简体"/>
          <w:sz w:val="44"/>
          <w:szCs w:val="44"/>
          <w:shd w:val="clear" w:color="auto" w:fill="FFFFFF"/>
        </w:rPr>
      </w:pPr>
      <w:r>
        <w:rPr>
          <w:rFonts w:ascii="方正小标宋简体" w:eastAsia="方正小标宋简体" w:hAnsi="宋体" w:hint="eastAsia"/>
          <w:sz w:val="44"/>
          <w:szCs w:val="44"/>
          <w:shd w:val="clear" w:color="auto" w:fill="FFFFFF"/>
        </w:rPr>
        <w:t>2021年度整体支出绩效自评报告</w:t>
      </w:r>
    </w:p>
    <w:p w14:paraId="7379B521" w14:textId="77777777" w:rsidR="00605F64" w:rsidRDefault="00605F64">
      <w:pPr>
        <w:widowControl/>
        <w:adjustRightInd w:val="0"/>
        <w:snapToGrid w:val="0"/>
        <w:spacing w:line="580" w:lineRule="exact"/>
        <w:ind w:firstLineChars="200" w:firstLine="660"/>
        <w:contextualSpacing/>
        <w:jc w:val="left"/>
        <w:rPr>
          <w:rFonts w:ascii="方正仿宋_GBK" w:eastAsia="方正仿宋_GBK" w:hAnsi="宋体" w:cs="宋体"/>
          <w:color w:val="000000"/>
          <w:kern w:val="0"/>
          <w:sz w:val="33"/>
          <w:szCs w:val="33"/>
          <w:shd w:val="clear" w:color="auto" w:fill="FFFFFF"/>
        </w:rPr>
      </w:pPr>
    </w:p>
    <w:p w14:paraId="1F269D04" w14:textId="77777777" w:rsidR="00605F64" w:rsidRDefault="00000000">
      <w:pPr>
        <w:widowControl/>
        <w:adjustRightInd w:val="0"/>
        <w:snapToGrid w:val="0"/>
        <w:spacing w:line="580" w:lineRule="exact"/>
        <w:ind w:firstLineChars="200" w:firstLine="640"/>
        <w:contextualSpacing/>
        <w:jc w:val="left"/>
        <w:rPr>
          <w:rFonts w:ascii="黑体" w:eastAsia="黑体" w:hAnsi="黑体" w:cs="宋体"/>
          <w:color w:val="000000"/>
          <w:kern w:val="0"/>
          <w:sz w:val="32"/>
          <w:szCs w:val="32"/>
          <w:shd w:val="clear" w:color="auto" w:fill="FFFFFF"/>
          <w:lang w:val="zh-CN"/>
        </w:rPr>
      </w:pPr>
      <w:r>
        <w:rPr>
          <w:rFonts w:ascii="黑体" w:eastAsia="黑体" w:hAnsi="黑体" w:cs="宋体" w:hint="eastAsia"/>
          <w:color w:val="000000"/>
          <w:kern w:val="0"/>
          <w:sz w:val="32"/>
          <w:szCs w:val="32"/>
          <w:shd w:val="clear" w:color="auto" w:fill="FFFFFF"/>
        </w:rPr>
        <w:t>一、</w:t>
      </w:r>
      <w:r>
        <w:rPr>
          <w:rFonts w:ascii="黑体" w:eastAsia="黑体" w:hAnsi="黑体" w:cs="宋体" w:hint="eastAsia"/>
          <w:color w:val="000000"/>
          <w:kern w:val="0"/>
          <w:sz w:val="32"/>
          <w:szCs w:val="32"/>
          <w:shd w:val="clear" w:color="auto" w:fill="FFFFFF"/>
          <w:lang w:val="zh-CN"/>
        </w:rPr>
        <w:t>单位概况</w:t>
      </w:r>
    </w:p>
    <w:p w14:paraId="276256D4" w14:textId="77777777" w:rsidR="00605F64" w:rsidRDefault="00000000">
      <w:pPr>
        <w:widowControl/>
        <w:adjustRightInd w:val="0"/>
        <w:snapToGrid w:val="0"/>
        <w:spacing w:line="580" w:lineRule="exact"/>
        <w:ind w:firstLineChars="200" w:firstLine="640"/>
        <w:contextualSpacing/>
        <w:jc w:val="left"/>
        <w:rPr>
          <w:rFonts w:ascii="楷体_GB2312" w:eastAsia="楷体_GB2312" w:hAnsi="宋体" w:cs="宋体"/>
          <w:color w:val="000000"/>
          <w:kern w:val="0"/>
          <w:szCs w:val="32"/>
          <w:shd w:val="clear" w:color="auto" w:fill="FFFFFF"/>
          <w:lang w:val="zh-CN"/>
        </w:rPr>
      </w:pPr>
      <w:r>
        <w:rPr>
          <w:rFonts w:ascii="仿宋" w:eastAsia="仿宋" w:hAnsi="仿宋" w:cs="仿宋" w:hint="eastAsia"/>
          <w:color w:val="000000"/>
          <w:kern w:val="0"/>
          <w:sz w:val="32"/>
          <w:szCs w:val="32"/>
          <w:shd w:val="clear" w:color="auto" w:fill="FFFFFF"/>
          <w:lang w:val="zh-CN"/>
        </w:rPr>
        <w:t>（一）机构组成。</w:t>
      </w:r>
    </w:p>
    <w:p w14:paraId="02A9DB96" w14:textId="77777777" w:rsidR="00605F64" w:rsidRDefault="00000000">
      <w:pPr>
        <w:widowControl/>
        <w:adjustRightInd w:val="0"/>
        <w:snapToGrid w:val="0"/>
        <w:spacing w:line="580" w:lineRule="exact"/>
        <w:contextualSpacing/>
        <w:jc w:val="left"/>
        <w:rPr>
          <w:rFonts w:ascii="仿宋" w:eastAsia="仿宋" w:hAnsi="仿宋" w:cs="仿宋"/>
          <w:color w:val="000000"/>
          <w:kern w:val="0"/>
          <w:sz w:val="32"/>
          <w:szCs w:val="32"/>
          <w:shd w:val="clear" w:color="auto" w:fill="FFFFFF"/>
        </w:rPr>
      </w:pPr>
      <w:r>
        <w:rPr>
          <w:rFonts w:ascii="仿宋" w:eastAsia="仿宋" w:hAnsi="仿宋" w:cs="仿宋" w:hint="eastAsia"/>
          <w:color w:val="000000"/>
          <w:kern w:val="0"/>
          <w:sz w:val="32"/>
          <w:szCs w:val="32"/>
          <w:shd w:val="clear" w:color="auto" w:fill="FFFFFF"/>
        </w:rPr>
        <w:t xml:space="preserve">     乐山职业技术学院（本级）系全额拨款事业单位。</w:t>
      </w:r>
    </w:p>
    <w:p w14:paraId="4959B16E" w14:textId="77777777" w:rsidR="00605F64" w:rsidRDefault="00000000">
      <w:pPr>
        <w:widowControl/>
        <w:adjustRightInd w:val="0"/>
        <w:snapToGrid w:val="0"/>
        <w:spacing w:line="580" w:lineRule="exact"/>
        <w:ind w:firstLineChars="200" w:firstLine="640"/>
        <w:contextualSpacing/>
        <w:jc w:val="left"/>
        <w:rPr>
          <w:rFonts w:ascii="楷体_GB2312" w:eastAsia="楷体_GB2312" w:hAnsi="宋体" w:cs="宋体"/>
          <w:color w:val="000000"/>
          <w:kern w:val="0"/>
          <w:szCs w:val="32"/>
          <w:shd w:val="clear" w:color="auto" w:fill="FFFFFF"/>
          <w:lang w:val="zh-CN"/>
        </w:rPr>
      </w:pPr>
      <w:r>
        <w:rPr>
          <w:rFonts w:ascii="仿宋" w:eastAsia="仿宋" w:hAnsi="仿宋" w:cs="仿宋" w:hint="eastAsia"/>
          <w:color w:val="000000"/>
          <w:kern w:val="0"/>
          <w:sz w:val="32"/>
          <w:szCs w:val="32"/>
          <w:shd w:val="clear" w:color="auto" w:fill="FFFFFF"/>
          <w:lang w:val="zh-CN"/>
        </w:rPr>
        <w:t>（</w:t>
      </w:r>
      <w:r>
        <w:rPr>
          <w:rFonts w:ascii="仿宋" w:eastAsia="仿宋" w:hAnsi="仿宋" w:cs="仿宋" w:hint="eastAsia"/>
          <w:color w:val="000000"/>
          <w:kern w:val="0"/>
          <w:sz w:val="32"/>
          <w:szCs w:val="32"/>
          <w:shd w:val="clear" w:color="auto" w:fill="FFFFFF"/>
        </w:rPr>
        <w:t>二）</w:t>
      </w:r>
      <w:r>
        <w:rPr>
          <w:rFonts w:ascii="仿宋" w:eastAsia="仿宋" w:hAnsi="仿宋" w:cs="仿宋" w:hint="eastAsia"/>
          <w:color w:val="000000"/>
          <w:kern w:val="0"/>
          <w:sz w:val="32"/>
          <w:szCs w:val="32"/>
          <w:shd w:val="clear" w:color="auto" w:fill="FFFFFF"/>
          <w:lang w:val="zh-CN"/>
        </w:rPr>
        <w:t>机构职能。</w:t>
      </w:r>
    </w:p>
    <w:p w14:paraId="10F89BB0" w14:textId="77777777" w:rsidR="00605F64" w:rsidRDefault="00000000">
      <w:pPr>
        <w:widowControl/>
        <w:adjustRightInd w:val="0"/>
        <w:snapToGrid w:val="0"/>
        <w:spacing w:line="580" w:lineRule="exact"/>
        <w:contextualSpacing/>
        <w:jc w:val="left"/>
        <w:rPr>
          <w:rFonts w:ascii="仿宋" w:eastAsia="仿宋" w:hAnsi="仿宋" w:cs="仿宋"/>
          <w:color w:val="000000"/>
          <w:kern w:val="0"/>
          <w:sz w:val="32"/>
          <w:szCs w:val="32"/>
          <w:shd w:val="clear" w:color="auto" w:fill="FFFFFF"/>
        </w:rPr>
      </w:pPr>
      <w:r>
        <w:rPr>
          <w:rFonts w:ascii="楷体_GB2312" w:eastAsia="楷体_GB2312" w:hAnsi="宋体" w:cs="宋体" w:hint="eastAsia"/>
          <w:color w:val="000000"/>
          <w:kern w:val="0"/>
          <w:szCs w:val="32"/>
          <w:shd w:val="clear" w:color="auto" w:fill="FFFFFF"/>
        </w:rPr>
        <w:t xml:space="preserve">       </w:t>
      </w:r>
      <w:r>
        <w:rPr>
          <w:rFonts w:ascii="仿宋" w:eastAsia="仿宋" w:hAnsi="仿宋" w:cs="仿宋" w:hint="eastAsia"/>
          <w:color w:val="000000"/>
          <w:kern w:val="0"/>
          <w:sz w:val="32"/>
          <w:szCs w:val="32"/>
          <w:shd w:val="clear" w:color="auto" w:fill="FFFFFF"/>
        </w:rPr>
        <w:t>乐山职业技术学院的基本职能是文化传承、培养人才、社会服务、科学研究</w:t>
      </w:r>
    </w:p>
    <w:p w14:paraId="2C79676F" w14:textId="77777777" w:rsidR="00605F64" w:rsidRDefault="00000000">
      <w:pPr>
        <w:widowControl/>
        <w:tabs>
          <w:tab w:val="left" w:pos="3840"/>
        </w:tabs>
        <w:adjustRightInd w:val="0"/>
        <w:snapToGrid w:val="0"/>
        <w:spacing w:line="580" w:lineRule="exact"/>
        <w:ind w:leftChars="200" w:left="420" w:firstLineChars="100" w:firstLine="320"/>
        <w:contextualSpacing/>
        <w:jc w:val="left"/>
        <w:rPr>
          <w:rFonts w:ascii="楷体_GB2312" w:eastAsia="楷体_GB2312" w:hAnsi="宋体" w:cs="宋体"/>
          <w:color w:val="000000"/>
          <w:kern w:val="0"/>
          <w:szCs w:val="32"/>
          <w:shd w:val="clear" w:color="auto" w:fill="FFFFFF"/>
          <w:lang w:val="zh-CN"/>
        </w:rPr>
      </w:pPr>
      <w:r>
        <w:rPr>
          <w:rFonts w:ascii="仿宋" w:eastAsia="仿宋" w:hAnsi="仿宋" w:cs="仿宋" w:hint="eastAsia"/>
          <w:color w:val="000000"/>
          <w:kern w:val="0"/>
          <w:sz w:val="32"/>
          <w:szCs w:val="32"/>
          <w:shd w:val="clear" w:color="auto" w:fill="FFFFFF"/>
          <w:lang w:val="zh-CN"/>
        </w:rPr>
        <w:t>（</w:t>
      </w:r>
      <w:r>
        <w:rPr>
          <w:rFonts w:ascii="仿宋" w:eastAsia="仿宋" w:hAnsi="仿宋" w:cs="仿宋" w:hint="eastAsia"/>
          <w:color w:val="000000"/>
          <w:kern w:val="0"/>
          <w:sz w:val="32"/>
          <w:szCs w:val="32"/>
          <w:shd w:val="clear" w:color="auto" w:fill="FFFFFF"/>
        </w:rPr>
        <w:t>三）</w:t>
      </w:r>
      <w:r>
        <w:rPr>
          <w:rFonts w:ascii="仿宋" w:eastAsia="仿宋" w:hAnsi="仿宋" w:cs="仿宋" w:hint="eastAsia"/>
          <w:color w:val="000000"/>
          <w:kern w:val="0"/>
          <w:sz w:val="32"/>
          <w:szCs w:val="32"/>
          <w:shd w:val="clear" w:color="auto" w:fill="FFFFFF"/>
          <w:lang w:val="zh-CN"/>
        </w:rPr>
        <w:t>人员概况。</w:t>
      </w:r>
      <w:r>
        <w:rPr>
          <w:rFonts w:ascii="楷体_GB2312" w:eastAsia="楷体_GB2312" w:hAnsi="宋体" w:cs="宋体"/>
          <w:color w:val="000000"/>
          <w:kern w:val="0"/>
          <w:szCs w:val="32"/>
          <w:shd w:val="clear" w:color="auto" w:fill="FFFFFF"/>
          <w:lang w:val="zh-CN"/>
        </w:rPr>
        <w:tab/>
      </w:r>
    </w:p>
    <w:p w14:paraId="4881E584" w14:textId="77777777" w:rsidR="00605F64" w:rsidRDefault="00000000">
      <w:pPr>
        <w:widowControl/>
        <w:adjustRightInd w:val="0"/>
        <w:snapToGrid w:val="0"/>
        <w:spacing w:line="580" w:lineRule="exact"/>
        <w:contextualSpacing/>
        <w:jc w:val="left"/>
        <w:rPr>
          <w:rFonts w:ascii="仿宋" w:eastAsia="仿宋" w:hAnsi="仿宋" w:cs="仿宋"/>
          <w:color w:val="000000"/>
          <w:kern w:val="0"/>
          <w:sz w:val="32"/>
          <w:szCs w:val="32"/>
          <w:shd w:val="clear" w:color="auto" w:fill="FFFFFF"/>
        </w:rPr>
      </w:pPr>
      <w:r>
        <w:rPr>
          <w:rFonts w:ascii="仿宋" w:eastAsia="仿宋" w:hAnsi="仿宋" w:cs="仿宋" w:hint="eastAsia"/>
          <w:color w:val="000000"/>
          <w:kern w:val="0"/>
          <w:sz w:val="32"/>
          <w:szCs w:val="32"/>
          <w:shd w:val="clear" w:color="auto" w:fill="FFFFFF"/>
        </w:rPr>
        <w:t xml:space="preserve">     乐山职业技术学院总编制683个。2021年年末实有人数585人，其中：在编人员556人，聘用人员28人，离休人员1人。</w:t>
      </w:r>
    </w:p>
    <w:p w14:paraId="3A4ECAC7" w14:textId="77777777" w:rsidR="00605F64" w:rsidRDefault="00000000">
      <w:pPr>
        <w:widowControl/>
        <w:adjustRightInd w:val="0"/>
        <w:snapToGrid w:val="0"/>
        <w:spacing w:line="580" w:lineRule="exact"/>
        <w:ind w:firstLineChars="300" w:firstLine="960"/>
        <w:contextualSpacing/>
        <w:jc w:val="left"/>
        <w:rPr>
          <w:rFonts w:ascii="黑体" w:eastAsia="黑体" w:hAnsi="黑体" w:cs="宋体"/>
          <w:color w:val="000000"/>
          <w:kern w:val="0"/>
          <w:sz w:val="32"/>
          <w:szCs w:val="32"/>
          <w:shd w:val="clear" w:color="auto" w:fill="FFFFFF"/>
          <w:lang w:val="zh-CN"/>
        </w:rPr>
      </w:pPr>
      <w:r>
        <w:rPr>
          <w:rFonts w:ascii="黑体" w:eastAsia="黑体" w:hAnsi="黑体" w:cs="宋体" w:hint="eastAsia"/>
          <w:color w:val="000000"/>
          <w:kern w:val="0"/>
          <w:sz w:val="32"/>
          <w:szCs w:val="32"/>
          <w:shd w:val="clear" w:color="auto" w:fill="FFFFFF"/>
        </w:rPr>
        <w:t>二、单位</w:t>
      </w:r>
      <w:r>
        <w:rPr>
          <w:rFonts w:ascii="黑体" w:eastAsia="黑体" w:hAnsi="黑体" w:cs="宋体" w:hint="eastAsia"/>
          <w:color w:val="000000"/>
          <w:kern w:val="0"/>
          <w:sz w:val="32"/>
          <w:szCs w:val="32"/>
          <w:shd w:val="clear" w:color="auto" w:fill="FFFFFF"/>
          <w:lang w:val="zh-CN"/>
        </w:rPr>
        <w:t>财政资金收支情况</w:t>
      </w:r>
    </w:p>
    <w:p w14:paraId="7BC5F541" w14:textId="77777777" w:rsidR="00605F64" w:rsidRDefault="00000000">
      <w:pPr>
        <w:widowControl/>
        <w:adjustRightInd w:val="0"/>
        <w:snapToGrid w:val="0"/>
        <w:spacing w:line="580" w:lineRule="exact"/>
        <w:ind w:firstLineChars="200" w:firstLine="640"/>
        <w:contextualSpacing/>
        <w:jc w:val="left"/>
        <w:rPr>
          <w:rFonts w:ascii="楷体_GB2312" w:eastAsia="楷体_GB2312" w:hAnsi="宋体" w:cs="宋体"/>
          <w:color w:val="000000"/>
          <w:kern w:val="0"/>
          <w:szCs w:val="32"/>
          <w:shd w:val="clear" w:color="auto" w:fill="FFFFFF"/>
          <w:lang w:val="zh-CN"/>
        </w:rPr>
      </w:pPr>
      <w:r>
        <w:rPr>
          <w:rFonts w:ascii="仿宋" w:eastAsia="仿宋" w:hAnsi="仿宋" w:cs="仿宋" w:hint="eastAsia"/>
          <w:color w:val="000000"/>
          <w:kern w:val="0"/>
          <w:sz w:val="32"/>
          <w:szCs w:val="32"/>
          <w:shd w:val="clear" w:color="auto" w:fill="FFFFFF"/>
          <w:lang w:val="zh-CN"/>
        </w:rPr>
        <w:t>（</w:t>
      </w:r>
      <w:r>
        <w:rPr>
          <w:rFonts w:ascii="仿宋" w:eastAsia="仿宋" w:hAnsi="仿宋" w:cs="仿宋" w:hint="eastAsia"/>
          <w:color w:val="000000"/>
          <w:kern w:val="0"/>
          <w:sz w:val="32"/>
          <w:szCs w:val="32"/>
          <w:shd w:val="clear" w:color="auto" w:fill="FFFFFF"/>
        </w:rPr>
        <w:t>一）</w:t>
      </w:r>
      <w:r>
        <w:rPr>
          <w:rFonts w:ascii="仿宋" w:eastAsia="仿宋" w:hAnsi="仿宋" w:cs="仿宋" w:hint="eastAsia"/>
          <w:color w:val="000000"/>
          <w:kern w:val="0"/>
          <w:sz w:val="32"/>
          <w:szCs w:val="32"/>
          <w:shd w:val="clear" w:color="auto" w:fill="FFFFFF"/>
          <w:lang w:val="zh-CN"/>
        </w:rPr>
        <w:t>财政资金收入情况。</w:t>
      </w:r>
    </w:p>
    <w:p w14:paraId="745EAAF5" w14:textId="494C936D" w:rsidR="00605F64" w:rsidRPr="009A6AA0" w:rsidRDefault="00000000" w:rsidP="009A6AA0">
      <w:pPr>
        <w:pStyle w:val="Default"/>
        <w:spacing w:line="560" w:lineRule="exact"/>
        <w:ind w:firstLineChars="200" w:firstLine="640"/>
        <w:rPr>
          <w:rFonts w:hAnsi="仿宋" w:cs="Times New Roman"/>
          <w:kern w:val="2"/>
          <w:sz w:val="32"/>
          <w:szCs w:val="32"/>
        </w:rPr>
      </w:pPr>
      <w:bookmarkStart w:id="81" w:name="_Toc585"/>
      <w:bookmarkStart w:id="82" w:name="_Toc25829"/>
      <w:r w:rsidRPr="009A6AA0">
        <w:rPr>
          <w:rFonts w:hAnsi="仿宋" w:cs="Times New Roman"/>
          <w:kern w:val="2"/>
          <w:sz w:val="32"/>
          <w:szCs w:val="32"/>
        </w:rPr>
        <w:t>20</w:t>
      </w:r>
      <w:r w:rsidRPr="009A6AA0">
        <w:rPr>
          <w:rFonts w:hAnsi="仿宋" w:cs="Times New Roman" w:hint="eastAsia"/>
          <w:kern w:val="2"/>
          <w:sz w:val="32"/>
          <w:szCs w:val="32"/>
        </w:rPr>
        <w:t>21年本年收入合计25231.03万元，其中：一般公共预算财政拨款收入19861.91万元，占78.72</w:t>
      </w:r>
      <w:r w:rsidRPr="009A6AA0">
        <w:rPr>
          <w:rFonts w:hAnsi="仿宋" w:cs="Times New Roman"/>
          <w:kern w:val="2"/>
          <w:sz w:val="32"/>
          <w:szCs w:val="32"/>
        </w:rPr>
        <w:t>%</w:t>
      </w:r>
      <w:r w:rsidRPr="009A6AA0">
        <w:rPr>
          <w:rFonts w:hAnsi="仿宋" w:cs="Times New Roman" w:hint="eastAsia"/>
          <w:kern w:val="2"/>
          <w:sz w:val="32"/>
          <w:szCs w:val="32"/>
        </w:rPr>
        <w:t>；事业收入5224.01万元，占20.70</w:t>
      </w:r>
      <w:r w:rsidRPr="009A6AA0">
        <w:rPr>
          <w:rFonts w:hAnsi="仿宋" w:cs="Times New Roman"/>
          <w:kern w:val="2"/>
          <w:sz w:val="32"/>
          <w:szCs w:val="32"/>
        </w:rPr>
        <w:t>%</w:t>
      </w:r>
      <w:r w:rsidRPr="009A6AA0">
        <w:rPr>
          <w:rFonts w:hAnsi="仿宋" w:cs="Times New Roman" w:hint="eastAsia"/>
          <w:kern w:val="2"/>
          <w:sz w:val="32"/>
          <w:szCs w:val="32"/>
        </w:rPr>
        <w:t>；其他收入145.11万元，占0.58</w:t>
      </w:r>
      <w:r w:rsidRPr="009A6AA0">
        <w:rPr>
          <w:rFonts w:hAnsi="仿宋" w:cs="Times New Roman"/>
          <w:kern w:val="2"/>
          <w:sz w:val="32"/>
          <w:szCs w:val="32"/>
        </w:rPr>
        <w:t>%</w:t>
      </w:r>
      <w:r w:rsidRPr="009A6AA0">
        <w:rPr>
          <w:rFonts w:hAnsi="仿宋" w:cs="Times New Roman" w:hint="eastAsia"/>
          <w:kern w:val="2"/>
          <w:sz w:val="32"/>
          <w:szCs w:val="32"/>
        </w:rPr>
        <w:t>。</w:t>
      </w:r>
      <w:bookmarkEnd w:id="81"/>
      <w:bookmarkEnd w:id="82"/>
    </w:p>
    <w:p w14:paraId="6ED16C04" w14:textId="77777777" w:rsidR="00605F64" w:rsidRPr="009A6AA0" w:rsidRDefault="00000000" w:rsidP="009A6AA0">
      <w:pPr>
        <w:pStyle w:val="Default"/>
        <w:spacing w:line="560" w:lineRule="exact"/>
        <w:ind w:firstLineChars="200" w:firstLine="640"/>
        <w:rPr>
          <w:rFonts w:hAnsi="仿宋" w:cs="Times New Roman"/>
          <w:kern w:val="2"/>
          <w:sz w:val="32"/>
          <w:szCs w:val="32"/>
        </w:rPr>
      </w:pPr>
      <w:r w:rsidRPr="009A6AA0">
        <w:rPr>
          <w:rFonts w:hAnsi="仿宋" w:cs="Times New Roman" w:hint="eastAsia"/>
          <w:kern w:val="2"/>
          <w:sz w:val="32"/>
          <w:szCs w:val="32"/>
        </w:rPr>
        <w:t>（二）财政资金支出情况。</w:t>
      </w:r>
      <w:bookmarkStart w:id="83" w:name="_Toc6574"/>
      <w:bookmarkStart w:id="84" w:name="_Toc19745"/>
    </w:p>
    <w:p w14:paraId="7329CEC2" w14:textId="77777777" w:rsidR="00605F64" w:rsidRPr="009A6AA0" w:rsidRDefault="00000000" w:rsidP="009A6AA0">
      <w:pPr>
        <w:pStyle w:val="Default"/>
        <w:spacing w:line="560" w:lineRule="exact"/>
        <w:ind w:firstLineChars="200" w:firstLine="640"/>
        <w:rPr>
          <w:rFonts w:hAnsi="仿宋" w:cs="Times New Roman"/>
          <w:kern w:val="2"/>
          <w:sz w:val="32"/>
          <w:szCs w:val="32"/>
        </w:rPr>
      </w:pPr>
      <w:r w:rsidRPr="009A6AA0">
        <w:rPr>
          <w:rFonts w:hAnsi="仿宋" w:cs="Times New Roman"/>
          <w:kern w:val="2"/>
          <w:sz w:val="32"/>
          <w:szCs w:val="32"/>
        </w:rPr>
        <w:t>20</w:t>
      </w:r>
      <w:r w:rsidRPr="009A6AA0">
        <w:rPr>
          <w:rFonts w:hAnsi="仿宋" w:cs="Times New Roman" w:hint="eastAsia"/>
          <w:kern w:val="2"/>
          <w:sz w:val="32"/>
          <w:szCs w:val="32"/>
        </w:rPr>
        <w:t>21年本年支出合计26552.11万元，其中：基本支出13044.99万元，占49.13</w:t>
      </w:r>
      <w:r w:rsidRPr="009A6AA0">
        <w:rPr>
          <w:rFonts w:hAnsi="仿宋" w:cs="Times New Roman"/>
          <w:kern w:val="2"/>
          <w:sz w:val="32"/>
          <w:szCs w:val="32"/>
        </w:rPr>
        <w:t>%</w:t>
      </w:r>
      <w:r w:rsidRPr="009A6AA0">
        <w:rPr>
          <w:rFonts w:hAnsi="仿宋" w:cs="Times New Roman" w:hint="eastAsia"/>
          <w:kern w:val="2"/>
          <w:sz w:val="32"/>
          <w:szCs w:val="32"/>
        </w:rPr>
        <w:t>；项目支出13507.12万元，占50.87</w:t>
      </w:r>
      <w:r w:rsidRPr="009A6AA0">
        <w:rPr>
          <w:rFonts w:hAnsi="仿宋" w:cs="Times New Roman"/>
          <w:kern w:val="2"/>
          <w:sz w:val="32"/>
          <w:szCs w:val="32"/>
        </w:rPr>
        <w:t>%</w:t>
      </w:r>
      <w:r w:rsidRPr="009A6AA0">
        <w:rPr>
          <w:rFonts w:hAnsi="仿宋" w:cs="Times New Roman" w:hint="eastAsia"/>
          <w:kern w:val="2"/>
          <w:sz w:val="32"/>
          <w:szCs w:val="32"/>
        </w:rPr>
        <w:t>。</w:t>
      </w:r>
    </w:p>
    <w:p w14:paraId="25EDEBAE" w14:textId="77777777" w:rsidR="00605F64" w:rsidRPr="009A6AA0" w:rsidRDefault="00000000" w:rsidP="009A6AA0">
      <w:pPr>
        <w:widowControl/>
        <w:adjustRightInd w:val="0"/>
        <w:snapToGrid w:val="0"/>
        <w:spacing w:line="580" w:lineRule="exact"/>
        <w:ind w:firstLineChars="200" w:firstLine="640"/>
        <w:contextualSpacing/>
        <w:jc w:val="left"/>
        <w:rPr>
          <w:rFonts w:ascii="仿宋" w:eastAsia="仿宋" w:hAnsi="仿宋" w:cs="仿宋"/>
          <w:color w:val="000000"/>
          <w:kern w:val="0"/>
          <w:sz w:val="32"/>
          <w:szCs w:val="32"/>
          <w:shd w:val="clear" w:color="auto" w:fill="FFFFFF"/>
        </w:rPr>
      </w:pPr>
      <w:r w:rsidRPr="009A6AA0">
        <w:rPr>
          <w:rFonts w:ascii="仿宋" w:eastAsia="仿宋" w:hAnsi="仿宋" w:cs="仿宋" w:hint="eastAsia"/>
          <w:color w:val="000000"/>
          <w:kern w:val="0"/>
          <w:sz w:val="32"/>
          <w:szCs w:val="32"/>
          <w:shd w:val="clear" w:color="auto" w:fill="FFFFFF"/>
        </w:rPr>
        <w:lastRenderedPageBreak/>
        <w:t>2021年一般公共预算财政拨款支出19881.95万元，主要用于以下方面:教育支出（类）19688.26万元，占99.03%；科学技术（类）支出1.57万元，占0.007%；社会保障和就业（类）支出192.12万元，占0.963%；</w:t>
      </w:r>
    </w:p>
    <w:bookmarkEnd w:id="83"/>
    <w:bookmarkEnd w:id="84"/>
    <w:p w14:paraId="337727C9" w14:textId="77777777" w:rsidR="00605F64" w:rsidRDefault="00000000">
      <w:pPr>
        <w:widowControl/>
        <w:adjustRightInd w:val="0"/>
        <w:snapToGrid w:val="0"/>
        <w:spacing w:line="580" w:lineRule="exact"/>
        <w:ind w:firstLineChars="200" w:firstLine="640"/>
        <w:contextualSpacing/>
        <w:jc w:val="left"/>
        <w:rPr>
          <w:rFonts w:ascii="黑体" w:eastAsia="黑体" w:hAnsi="黑体" w:cs="宋体"/>
          <w:color w:val="000000"/>
          <w:kern w:val="0"/>
          <w:sz w:val="32"/>
          <w:szCs w:val="32"/>
          <w:shd w:val="clear" w:color="auto" w:fill="FFFFFF"/>
          <w:lang w:val="zh-CN"/>
        </w:rPr>
      </w:pPr>
      <w:r>
        <w:rPr>
          <w:rFonts w:ascii="黑体" w:eastAsia="黑体" w:hAnsi="黑体" w:cs="宋体" w:hint="eastAsia"/>
          <w:color w:val="000000"/>
          <w:kern w:val="0"/>
          <w:sz w:val="32"/>
          <w:szCs w:val="32"/>
          <w:shd w:val="clear" w:color="auto" w:fill="FFFFFF"/>
          <w:lang w:val="zh-CN"/>
        </w:rPr>
        <w:t>三、</w:t>
      </w:r>
      <w:r>
        <w:rPr>
          <w:rFonts w:ascii="黑体" w:eastAsia="黑体" w:hAnsi="黑体" w:cs="宋体" w:hint="eastAsia"/>
          <w:color w:val="000000"/>
          <w:kern w:val="0"/>
          <w:sz w:val="32"/>
          <w:szCs w:val="32"/>
          <w:shd w:val="clear" w:color="auto" w:fill="FFFFFF"/>
        </w:rPr>
        <w:t>单位</w:t>
      </w:r>
      <w:r>
        <w:rPr>
          <w:rFonts w:ascii="黑体" w:eastAsia="黑体" w:hAnsi="黑体" w:cs="宋体" w:hint="eastAsia"/>
          <w:color w:val="000000"/>
          <w:kern w:val="0"/>
          <w:sz w:val="32"/>
          <w:szCs w:val="32"/>
          <w:shd w:val="clear" w:color="auto" w:fill="FFFFFF"/>
          <w:lang w:val="zh-CN"/>
        </w:rPr>
        <w:t>整体预算绩效管理情况</w:t>
      </w:r>
    </w:p>
    <w:p w14:paraId="7D3E1EFC" w14:textId="77777777" w:rsidR="00605F64" w:rsidRPr="005818F1" w:rsidRDefault="00000000" w:rsidP="005818F1">
      <w:pPr>
        <w:pStyle w:val="Default"/>
        <w:spacing w:line="560" w:lineRule="exact"/>
        <w:ind w:firstLineChars="200" w:firstLine="640"/>
        <w:rPr>
          <w:rFonts w:hAnsi="仿宋" w:cs="Times New Roman"/>
          <w:kern w:val="2"/>
          <w:sz w:val="32"/>
          <w:szCs w:val="32"/>
        </w:rPr>
      </w:pPr>
      <w:r w:rsidRPr="005818F1">
        <w:rPr>
          <w:rFonts w:hAnsi="仿宋" w:cs="Times New Roman" w:hint="eastAsia"/>
          <w:kern w:val="2"/>
          <w:sz w:val="32"/>
          <w:szCs w:val="32"/>
        </w:rPr>
        <w:t>（一）单位预算管理。</w:t>
      </w:r>
    </w:p>
    <w:p w14:paraId="5337A900" w14:textId="77777777" w:rsidR="00605F64" w:rsidRPr="005818F1" w:rsidRDefault="00000000" w:rsidP="005818F1">
      <w:pPr>
        <w:pStyle w:val="Default"/>
        <w:spacing w:line="560" w:lineRule="exact"/>
        <w:ind w:firstLineChars="200" w:firstLine="640"/>
        <w:rPr>
          <w:rFonts w:hAnsi="仿宋" w:cs="Times New Roman"/>
          <w:kern w:val="2"/>
          <w:sz w:val="32"/>
          <w:szCs w:val="32"/>
        </w:rPr>
      </w:pPr>
      <w:r w:rsidRPr="005818F1">
        <w:rPr>
          <w:rFonts w:hAnsi="仿宋" w:cs="Times New Roman" w:hint="eastAsia"/>
          <w:kern w:val="2"/>
          <w:sz w:val="32"/>
          <w:szCs w:val="32"/>
        </w:rPr>
        <w:t>学院始终坚持依法理财，严格执行《预算法》《预算法实施条例》等法律法规，主动适应财税领域体制改革提出的新要求。预算编制严格执行“二上</w:t>
      </w:r>
      <w:proofErr w:type="gramStart"/>
      <w:r w:rsidRPr="005818F1">
        <w:rPr>
          <w:rFonts w:hAnsi="仿宋" w:cs="Times New Roman" w:hint="eastAsia"/>
          <w:kern w:val="2"/>
          <w:sz w:val="32"/>
          <w:szCs w:val="32"/>
        </w:rPr>
        <w:t>二</w:t>
      </w:r>
      <w:proofErr w:type="gramEnd"/>
      <w:r w:rsidRPr="005818F1">
        <w:rPr>
          <w:rFonts w:hAnsi="仿宋" w:cs="Times New Roman" w:hint="eastAsia"/>
          <w:kern w:val="2"/>
          <w:sz w:val="32"/>
          <w:szCs w:val="32"/>
        </w:rPr>
        <w:t>下”流程，上报预算履行集体决策程序。预算编制内容合理，收入预算全面完整，认真落实财政生均拨款政策，合理测算学费、住宿费等各项非税收入，2021年上缴非税收入7825万元；支出预算坚持财政资源更好地用在刀刃上。强化预算执行约束，密切关注预算执行进度，及时提示预警纠偏纠错，定期向预算编制领导小组汇报执行情况，督促提高资金使用效率，2021年财政下达预算指标26152万元，完成支出26044万元，预算执行率99.58%，预算执行总体良好。</w:t>
      </w:r>
    </w:p>
    <w:p w14:paraId="195B3DCB" w14:textId="77777777" w:rsidR="00605F64" w:rsidRPr="005818F1" w:rsidRDefault="00000000" w:rsidP="005818F1">
      <w:pPr>
        <w:pStyle w:val="Default"/>
        <w:spacing w:line="560" w:lineRule="exact"/>
        <w:ind w:firstLineChars="200" w:firstLine="640"/>
        <w:rPr>
          <w:rFonts w:hAnsi="仿宋" w:cs="Times New Roman"/>
          <w:kern w:val="2"/>
          <w:sz w:val="32"/>
          <w:szCs w:val="32"/>
        </w:rPr>
      </w:pPr>
      <w:r w:rsidRPr="005818F1">
        <w:rPr>
          <w:rFonts w:hAnsi="仿宋" w:cs="Times New Roman" w:hint="eastAsia"/>
          <w:kern w:val="2"/>
          <w:sz w:val="32"/>
          <w:szCs w:val="32"/>
        </w:rPr>
        <w:t>学院高度重视预算绩效管理工作，全面实施预算绩效管理，开展了对2020年度学院整体支出和项目支出的绩效评价，指导各专项项目负责人完成了2022年度项目预算绩效目标设定。深入推进预算信息公开，依法在学院网站和政府网站公开预决算信息，主动接受监督。 学院严格执行市级部门预算编制及执行规则，对申报预算项目开展事前绩效评估，编制预算绩效目标，200万元以上项目提交绩效评估报</w:t>
      </w:r>
      <w:r w:rsidRPr="005818F1">
        <w:rPr>
          <w:rFonts w:hAnsi="仿宋" w:cs="Times New Roman" w:hint="eastAsia"/>
          <w:kern w:val="2"/>
          <w:sz w:val="32"/>
          <w:szCs w:val="32"/>
        </w:rPr>
        <w:lastRenderedPageBreak/>
        <w:t>告。 按规定参加市财政局组织的2021年预算执行监控培训，认真学习培训内容，按时在预算绩效管理系统完成预算监控，提交监控自评报告，报告内容完整，覆盖了2021年批复的</w:t>
      </w:r>
      <w:proofErr w:type="gramStart"/>
      <w:r w:rsidRPr="005818F1">
        <w:rPr>
          <w:rFonts w:hAnsi="仿宋" w:cs="Times New Roman" w:hint="eastAsia"/>
          <w:kern w:val="2"/>
          <w:sz w:val="32"/>
          <w:szCs w:val="32"/>
        </w:rPr>
        <w:t>绩效绩效</w:t>
      </w:r>
      <w:proofErr w:type="gramEnd"/>
      <w:r w:rsidRPr="005818F1">
        <w:rPr>
          <w:rFonts w:hAnsi="仿宋" w:cs="Times New Roman" w:hint="eastAsia"/>
          <w:kern w:val="2"/>
          <w:sz w:val="32"/>
          <w:szCs w:val="32"/>
        </w:rPr>
        <w:t>目标项目。严把绩效运行重点监控质量，预算执行进度合理，及时在扶贫资金监管平台关联直达资金支付数据，项目绩效在设定目标范围内，预算调剂流程规范，理由充分。2021年，举办预算绩效管理培训3次（包含1次线上培训），及时传达市财政关于预算绩效管理精神与要求，切实增强预算绩效管理意识，让“花钱必问效，无效必问责”的理论深入人心。</w:t>
      </w:r>
    </w:p>
    <w:p w14:paraId="5C5E5196" w14:textId="77777777" w:rsidR="00605F64" w:rsidRPr="005818F1" w:rsidRDefault="00000000" w:rsidP="005818F1">
      <w:pPr>
        <w:pStyle w:val="Default"/>
        <w:spacing w:line="560" w:lineRule="exact"/>
        <w:ind w:firstLineChars="200" w:firstLine="640"/>
        <w:rPr>
          <w:rFonts w:hAnsi="仿宋" w:cs="Times New Roman"/>
          <w:kern w:val="2"/>
          <w:sz w:val="32"/>
          <w:szCs w:val="32"/>
        </w:rPr>
      </w:pPr>
      <w:r w:rsidRPr="005818F1">
        <w:rPr>
          <w:rFonts w:hAnsi="仿宋" w:cs="Times New Roman" w:hint="eastAsia"/>
          <w:kern w:val="2"/>
          <w:sz w:val="32"/>
          <w:szCs w:val="32"/>
        </w:rPr>
        <w:t>（二）项目预算管理。</w:t>
      </w:r>
    </w:p>
    <w:p w14:paraId="296CD437" w14:textId="77777777" w:rsidR="00605F64" w:rsidRPr="005818F1" w:rsidRDefault="00000000" w:rsidP="005818F1">
      <w:pPr>
        <w:pStyle w:val="Default"/>
        <w:spacing w:line="560" w:lineRule="exact"/>
        <w:ind w:firstLineChars="200" w:firstLine="640"/>
        <w:rPr>
          <w:rFonts w:hAnsi="仿宋" w:cs="Times New Roman"/>
          <w:kern w:val="2"/>
          <w:sz w:val="32"/>
          <w:szCs w:val="32"/>
        </w:rPr>
      </w:pPr>
      <w:r w:rsidRPr="005818F1">
        <w:rPr>
          <w:rFonts w:hAnsi="仿宋" w:cs="Times New Roman" w:hint="eastAsia"/>
          <w:kern w:val="2"/>
          <w:sz w:val="32"/>
          <w:szCs w:val="32"/>
        </w:rPr>
        <w:t xml:space="preserve"> 2021年学院围绕年度党政工作要点，年初预算编制了“双高”院校建设、专业建设及科研经费、干部及师资培训费、国家奖助学金、学生资助等16个预算项目，根据项目建设任务设定了项目支出绩效目标，从评价情况来看项目的编制符合学院发展需求，项目绩效目标编制较为合理，项目支出较为规范，项目完成情况较好。</w:t>
      </w:r>
      <w:r w:rsidRPr="005818F1">
        <w:rPr>
          <w:rFonts w:hAnsi="仿宋" w:cs="Times New Roman"/>
          <w:kern w:val="2"/>
          <w:sz w:val="32"/>
          <w:szCs w:val="32"/>
        </w:rPr>
        <w:t>2021年学院荣列四川省高水平高等职业学校和高水平专业群建设立项单位、获批“四川省高水平高等职业学校”、通过了全国现代学徒制第三批试点单位验收、获批四川省第二批“三全育人”综合改革试点高校；荣获省级教学成果奖一等奖2项、二等奖4项；储能材料技术专业教学标准成为赞比亚国家职业教育教学标准；留学生示范基地获评“四川省首批来华留学示范基地”等。2021年学</w:t>
      </w:r>
      <w:r w:rsidRPr="005818F1">
        <w:rPr>
          <w:rFonts w:hAnsi="仿宋" w:cs="Times New Roman" w:hint="eastAsia"/>
          <w:kern w:val="2"/>
          <w:sz w:val="32"/>
          <w:szCs w:val="32"/>
        </w:rPr>
        <w:t>院</w:t>
      </w:r>
      <w:r w:rsidRPr="005818F1">
        <w:rPr>
          <w:rFonts w:hAnsi="仿宋" w:cs="Times New Roman"/>
          <w:kern w:val="2"/>
          <w:sz w:val="32"/>
          <w:szCs w:val="32"/>
        </w:rPr>
        <w:t xml:space="preserve">发展态势良好，工作成效显著。 </w:t>
      </w:r>
    </w:p>
    <w:p w14:paraId="4F160AF6" w14:textId="77777777" w:rsidR="00605F64" w:rsidRDefault="00000000">
      <w:pPr>
        <w:widowControl/>
        <w:spacing w:line="360" w:lineRule="auto"/>
        <w:ind w:firstLineChars="200" w:firstLine="643"/>
        <w:rPr>
          <w:rFonts w:ascii="仿宋_GB2312" w:eastAsia="仿宋_GB2312" w:hAnsi="Tahoma" w:cs="Tahoma"/>
          <w:color w:val="000000"/>
          <w:kern w:val="0"/>
          <w:sz w:val="32"/>
          <w:szCs w:val="32"/>
        </w:rPr>
      </w:pPr>
      <w:r>
        <w:rPr>
          <w:rFonts w:eastAsia="仿宋_GB2312"/>
          <w:b/>
          <w:bCs/>
          <w:kern w:val="0"/>
          <w:sz w:val="32"/>
          <w:szCs w:val="32"/>
          <w:shd w:val="clear" w:color="auto" w:fill="FFFFFF"/>
          <w:lang w:eastAsia="zh-Hans" w:bidi="ar"/>
        </w:rPr>
        <w:lastRenderedPageBreak/>
        <w:t>坚持创新人才发展，师资队伍水平不断提升。</w:t>
      </w:r>
      <w:r>
        <w:rPr>
          <w:rFonts w:ascii="仿宋_GB2312" w:eastAsia="仿宋_GB2312" w:hAnsi="Tahoma" w:cs="Tahoma"/>
          <w:color w:val="000000"/>
          <w:kern w:val="0"/>
          <w:sz w:val="32"/>
          <w:szCs w:val="32"/>
          <w:lang w:eastAsia="zh-Hans"/>
        </w:rPr>
        <w:t>2021年</w:t>
      </w:r>
      <w:r>
        <w:rPr>
          <w:rFonts w:ascii="仿宋_GB2312" w:eastAsia="仿宋_GB2312" w:hAnsi="Tahoma" w:cs="Tahoma"/>
          <w:color w:val="000000"/>
          <w:kern w:val="0"/>
          <w:sz w:val="32"/>
          <w:szCs w:val="32"/>
        </w:rPr>
        <w:t>引进各</w:t>
      </w:r>
      <w:r>
        <w:rPr>
          <w:rFonts w:ascii="仿宋_GB2312" w:eastAsia="仿宋_GB2312" w:hAnsi="Tahoma" w:cs="Tahoma" w:hint="eastAsia"/>
          <w:color w:val="000000"/>
          <w:kern w:val="0"/>
          <w:sz w:val="32"/>
          <w:szCs w:val="32"/>
        </w:rPr>
        <w:t>类人才36名，聘请来自行业企业兼职教师163人次。入选首届“双城杯”黄炎培职业教育奖杰出校长1人，新增青</w:t>
      </w:r>
      <w:proofErr w:type="gramStart"/>
      <w:r>
        <w:rPr>
          <w:rFonts w:ascii="仿宋_GB2312" w:eastAsia="仿宋_GB2312" w:hAnsi="Tahoma" w:cs="Tahoma" w:hint="eastAsia"/>
          <w:color w:val="000000"/>
          <w:kern w:val="0"/>
          <w:sz w:val="32"/>
          <w:szCs w:val="32"/>
        </w:rPr>
        <w:t>江学者</w:t>
      </w:r>
      <w:proofErr w:type="gramEnd"/>
      <w:r>
        <w:rPr>
          <w:rFonts w:ascii="仿宋_GB2312" w:eastAsia="仿宋_GB2312" w:hAnsi="Tahoma" w:cs="Tahoma" w:hint="eastAsia"/>
          <w:color w:val="000000"/>
          <w:kern w:val="0"/>
          <w:sz w:val="32"/>
          <w:szCs w:val="32"/>
        </w:rPr>
        <w:t>7人，</w:t>
      </w:r>
      <w:r>
        <w:rPr>
          <w:rFonts w:ascii="仿宋_GB2312" w:eastAsia="仿宋_GB2312" w:hAnsi="Tahoma" w:cs="Tahoma" w:hint="eastAsia"/>
          <w:color w:val="000000"/>
          <w:kern w:val="0"/>
          <w:sz w:val="32"/>
          <w:szCs w:val="32"/>
          <w:lang w:eastAsia="zh-Hans"/>
        </w:rPr>
        <w:t>目前</w:t>
      </w:r>
      <w:r>
        <w:rPr>
          <w:rFonts w:ascii="仿宋_GB2312" w:eastAsia="仿宋_GB2312" w:hAnsi="Tahoma" w:cs="Tahoma" w:hint="eastAsia"/>
          <w:color w:val="000000"/>
          <w:kern w:val="0"/>
          <w:sz w:val="32"/>
          <w:szCs w:val="32"/>
        </w:rPr>
        <w:t>青</w:t>
      </w:r>
      <w:proofErr w:type="gramStart"/>
      <w:r>
        <w:rPr>
          <w:rFonts w:ascii="仿宋_GB2312" w:eastAsia="仿宋_GB2312" w:hAnsi="Tahoma" w:cs="Tahoma" w:hint="eastAsia"/>
          <w:color w:val="000000"/>
          <w:kern w:val="0"/>
          <w:sz w:val="32"/>
          <w:szCs w:val="32"/>
        </w:rPr>
        <w:t>江学者</w:t>
      </w:r>
      <w:proofErr w:type="gramEnd"/>
      <w:r>
        <w:rPr>
          <w:rFonts w:ascii="仿宋_GB2312" w:eastAsia="仿宋_GB2312" w:hAnsi="Tahoma" w:cs="Tahoma" w:hint="eastAsia"/>
          <w:color w:val="000000"/>
          <w:kern w:val="0"/>
          <w:sz w:val="32"/>
          <w:szCs w:val="32"/>
        </w:rPr>
        <w:t>专家库</w:t>
      </w:r>
      <w:r>
        <w:rPr>
          <w:rFonts w:ascii="仿宋_GB2312" w:eastAsia="仿宋_GB2312" w:hAnsi="Tahoma" w:cs="Tahoma" w:hint="eastAsia"/>
          <w:color w:val="000000"/>
          <w:kern w:val="0"/>
          <w:sz w:val="32"/>
          <w:szCs w:val="32"/>
          <w:lang w:eastAsia="zh-Hans"/>
        </w:rPr>
        <w:t>已</w:t>
      </w:r>
      <w:r>
        <w:rPr>
          <w:rFonts w:ascii="仿宋_GB2312" w:eastAsia="仿宋_GB2312" w:hAnsi="Tahoma" w:cs="Tahoma" w:hint="eastAsia"/>
          <w:color w:val="000000"/>
          <w:kern w:val="0"/>
          <w:sz w:val="32"/>
          <w:szCs w:val="32"/>
        </w:rPr>
        <w:t>达72人，新增博士1人、在职博士5人。与四川大学计算机科学与技术博士后科研流动站签订合作协议，开展博士后研究人员联合培养。切实加强青年教师基本技能和实践能力培训，选派教师参加各类培训及交流活动140余人次。选派33位教师参加寒暑假社会实践，提升双师素质，落实五年一周期行业企业实践锻炼制度，“双师型”专任专业课教师占比已达90%。扎实推进老年护理国家级教师教学创新团</w:t>
      </w:r>
      <w:r>
        <w:rPr>
          <w:rFonts w:ascii="仿宋_GB2312" w:eastAsia="仿宋_GB2312" w:hAnsi="Tahoma" w:cs="Tahoma"/>
          <w:color w:val="000000"/>
          <w:kern w:val="0"/>
          <w:sz w:val="32"/>
          <w:szCs w:val="32"/>
        </w:rPr>
        <w:t>队、光</w:t>
      </w:r>
      <w:proofErr w:type="gramStart"/>
      <w:r>
        <w:rPr>
          <w:rFonts w:ascii="仿宋_GB2312" w:eastAsia="仿宋_GB2312" w:hAnsi="Tahoma" w:cs="Tahoma"/>
          <w:color w:val="000000"/>
          <w:kern w:val="0"/>
          <w:sz w:val="32"/>
          <w:szCs w:val="32"/>
        </w:rPr>
        <w:t>伏材料</w:t>
      </w:r>
      <w:proofErr w:type="gramEnd"/>
      <w:r>
        <w:rPr>
          <w:rFonts w:ascii="仿宋_GB2312" w:eastAsia="仿宋_GB2312" w:hAnsi="Tahoma" w:cs="Tahoma"/>
          <w:color w:val="000000"/>
          <w:kern w:val="0"/>
          <w:sz w:val="32"/>
          <w:szCs w:val="32"/>
        </w:rPr>
        <w:t>省级教师教学创新团队和15个院级教师教学创新团队建设，创设乐山市首批</w:t>
      </w:r>
      <w:r>
        <w:rPr>
          <w:rFonts w:ascii="仿宋_GB2312" w:eastAsia="仿宋_GB2312" w:hAnsi="Tahoma" w:cs="Tahoma"/>
          <w:color w:val="000000"/>
          <w:kern w:val="0"/>
          <w:sz w:val="32"/>
          <w:szCs w:val="32"/>
        </w:rPr>
        <w:t>“</w:t>
      </w:r>
      <w:r>
        <w:rPr>
          <w:rFonts w:ascii="仿宋_GB2312" w:eastAsia="仿宋_GB2312" w:hAnsi="Tahoma" w:cs="Tahoma"/>
          <w:color w:val="000000"/>
          <w:kern w:val="0"/>
          <w:sz w:val="32"/>
          <w:szCs w:val="32"/>
        </w:rPr>
        <w:t>蓝鹰之师</w:t>
      </w:r>
      <w:r>
        <w:rPr>
          <w:rFonts w:ascii="仿宋_GB2312" w:eastAsia="仿宋_GB2312" w:hAnsi="Tahoma" w:cs="Tahoma"/>
          <w:color w:val="000000"/>
          <w:kern w:val="0"/>
          <w:sz w:val="32"/>
          <w:szCs w:val="32"/>
        </w:rPr>
        <w:t>”</w:t>
      </w:r>
      <w:r>
        <w:rPr>
          <w:rFonts w:ascii="仿宋_GB2312" w:eastAsia="仿宋_GB2312" w:hAnsi="Tahoma" w:cs="Tahoma"/>
          <w:color w:val="000000"/>
          <w:kern w:val="0"/>
          <w:sz w:val="32"/>
          <w:szCs w:val="32"/>
        </w:rPr>
        <w:t>教师教学创新团队5个，设立乐山市技能大师工作室3个。</w:t>
      </w:r>
    </w:p>
    <w:p w14:paraId="1BAF5610" w14:textId="77777777" w:rsidR="00605F64" w:rsidRDefault="00000000">
      <w:pPr>
        <w:widowControl/>
        <w:spacing w:line="360" w:lineRule="auto"/>
        <w:ind w:firstLineChars="200" w:firstLine="643"/>
        <w:rPr>
          <w:rFonts w:ascii="仿宋_GB2312" w:eastAsia="仿宋_GB2312" w:hAnsi="Tahoma" w:cs="Tahoma"/>
          <w:color w:val="000000"/>
          <w:kern w:val="0"/>
          <w:sz w:val="32"/>
          <w:szCs w:val="32"/>
        </w:rPr>
      </w:pPr>
      <w:r>
        <w:rPr>
          <w:rFonts w:eastAsia="仿宋_GB2312"/>
          <w:b/>
          <w:bCs/>
          <w:color w:val="000000"/>
          <w:kern w:val="0"/>
          <w:sz w:val="32"/>
          <w:szCs w:val="32"/>
          <w:shd w:val="clear" w:color="auto" w:fill="FFFFFF"/>
          <w:lang w:bidi="ar"/>
        </w:rPr>
        <w:t>落实</w:t>
      </w:r>
      <w:r>
        <w:rPr>
          <w:rFonts w:eastAsia="仿宋_GB2312"/>
          <w:b/>
          <w:bCs/>
          <w:color w:val="000000"/>
          <w:kern w:val="0"/>
          <w:sz w:val="32"/>
          <w:szCs w:val="32"/>
          <w:shd w:val="clear" w:color="auto" w:fill="FFFFFF"/>
          <w:lang w:eastAsia="zh-Hans" w:bidi="ar"/>
        </w:rPr>
        <w:t>立德树人</w:t>
      </w:r>
      <w:r>
        <w:rPr>
          <w:rFonts w:eastAsia="仿宋_GB2312"/>
          <w:b/>
          <w:bCs/>
          <w:color w:val="000000"/>
          <w:kern w:val="0"/>
          <w:sz w:val="32"/>
          <w:szCs w:val="32"/>
          <w:shd w:val="clear" w:color="auto" w:fill="FFFFFF"/>
          <w:lang w:bidi="ar"/>
        </w:rPr>
        <w:t>根本任务</w:t>
      </w:r>
      <w:r>
        <w:rPr>
          <w:rFonts w:eastAsia="仿宋_GB2312"/>
          <w:b/>
          <w:bCs/>
          <w:color w:val="000000"/>
          <w:kern w:val="0"/>
          <w:sz w:val="32"/>
          <w:szCs w:val="32"/>
          <w:shd w:val="clear" w:color="auto" w:fill="FFFFFF"/>
          <w:lang w:eastAsia="zh-Hans" w:bidi="ar"/>
        </w:rPr>
        <w:t>，人才培养质量稳步提升。</w:t>
      </w:r>
      <w:r>
        <w:rPr>
          <w:rFonts w:ascii="仿宋_GB2312" w:eastAsia="仿宋_GB2312" w:hAnsi="Tahoma" w:cs="Tahoma"/>
          <w:color w:val="000000"/>
          <w:kern w:val="0"/>
          <w:sz w:val="32"/>
          <w:szCs w:val="32"/>
          <w:lang w:eastAsia="zh-Hans"/>
        </w:rPr>
        <w:t>2021年我院</w:t>
      </w:r>
      <w:r>
        <w:rPr>
          <w:rFonts w:ascii="仿宋_GB2312" w:eastAsia="仿宋_GB2312" w:hAnsi="Tahoma" w:cs="Tahoma"/>
          <w:color w:val="000000"/>
          <w:kern w:val="0"/>
          <w:sz w:val="32"/>
          <w:szCs w:val="32"/>
        </w:rPr>
        <w:t>毕业</w:t>
      </w:r>
      <w:r>
        <w:rPr>
          <w:rFonts w:ascii="仿宋_GB2312" w:eastAsia="仿宋_GB2312" w:hAnsi="Tahoma" w:cs="Tahoma"/>
          <w:color w:val="000000"/>
          <w:kern w:val="0"/>
          <w:sz w:val="32"/>
          <w:szCs w:val="32"/>
          <w:lang w:eastAsia="zh-Hans"/>
        </w:rPr>
        <w:t>生</w:t>
      </w:r>
      <w:r>
        <w:rPr>
          <w:rFonts w:ascii="仿宋_GB2312" w:eastAsia="仿宋_GB2312" w:hAnsi="Tahoma" w:cs="Tahoma"/>
          <w:color w:val="000000"/>
          <w:kern w:val="0"/>
          <w:sz w:val="32"/>
          <w:szCs w:val="32"/>
        </w:rPr>
        <w:t>就业率95.65%，</w:t>
      </w:r>
      <w:r>
        <w:rPr>
          <w:rFonts w:ascii="仿宋_GB2312" w:eastAsia="仿宋_GB2312" w:hAnsi="Tahoma" w:cs="Tahoma"/>
          <w:color w:val="000000"/>
          <w:kern w:val="0"/>
          <w:sz w:val="32"/>
          <w:szCs w:val="32"/>
          <w:lang w:eastAsia="zh-Hans"/>
        </w:rPr>
        <w:t>学生</w:t>
      </w:r>
      <w:r>
        <w:rPr>
          <w:rFonts w:ascii="仿宋_GB2312" w:eastAsia="仿宋_GB2312" w:hAnsi="Tahoma" w:cs="Tahoma"/>
          <w:color w:val="000000"/>
          <w:kern w:val="0"/>
          <w:sz w:val="32"/>
          <w:szCs w:val="32"/>
        </w:rPr>
        <w:t>在</w:t>
      </w:r>
      <w:r>
        <w:rPr>
          <w:rFonts w:ascii="仿宋_GB2312" w:eastAsia="仿宋_GB2312" w:hAnsi="Tahoma" w:cs="Tahoma"/>
          <w:color w:val="000000"/>
          <w:kern w:val="0"/>
          <w:sz w:val="32"/>
          <w:szCs w:val="32"/>
          <w:lang w:eastAsia="zh-Hans"/>
        </w:rPr>
        <w:t>参与的职业技能比赛中，</w:t>
      </w:r>
      <w:r>
        <w:rPr>
          <w:rFonts w:ascii="仿宋_GB2312" w:eastAsia="仿宋_GB2312" w:hAnsi="Tahoma" w:cs="Tahoma"/>
          <w:color w:val="000000"/>
          <w:kern w:val="0"/>
          <w:sz w:val="32"/>
          <w:szCs w:val="32"/>
        </w:rPr>
        <w:t>获国家级1项、省级20项。获批四川省第二批</w:t>
      </w:r>
      <w:r>
        <w:rPr>
          <w:rFonts w:ascii="仿宋_GB2312" w:eastAsia="仿宋_GB2312" w:hAnsi="Tahoma" w:cs="Tahoma"/>
          <w:color w:val="000000"/>
          <w:kern w:val="0"/>
          <w:sz w:val="32"/>
          <w:szCs w:val="32"/>
        </w:rPr>
        <w:t>“</w:t>
      </w:r>
      <w:r>
        <w:rPr>
          <w:rFonts w:ascii="仿宋_GB2312" w:eastAsia="仿宋_GB2312" w:hAnsi="Tahoma" w:cs="Tahoma"/>
          <w:color w:val="000000"/>
          <w:kern w:val="0"/>
          <w:sz w:val="32"/>
          <w:szCs w:val="32"/>
        </w:rPr>
        <w:t>三全育人</w:t>
      </w:r>
      <w:r>
        <w:rPr>
          <w:rFonts w:ascii="仿宋_GB2312" w:eastAsia="仿宋_GB2312" w:hAnsi="Tahoma" w:cs="Tahoma"/>
          <w:color w:val="000000"/>
          <w:kern w:val="0"/>
          <w:sz w:val="32"/>
          <w:szCs w:val="32"/>
        </w:rPr>
        <w:t>”</w:t>
      </w:r>
      <w:r>
        <w:rPr>
          <w:rFonts w:ascii="仿宋_GB2312" w:eastAsia="仿宋_GB2312" w:hAnsi="Tahoma" w:cs="Tahoma"/>
          <w:color w:val="000000"/>
          <w:kern w:val="0"/>
          <w:sz w:val="32"/>
          <w:szCs w:val="32"/>
        </w:rPr>
        <w:t>综合改革试点1个，获批四川省 2021 年高校思政工作培育项目1个。入选教育部</w:t>
      </w:r>
      <w:r>
        <w:rPr>
          <w:rFonts w:ascii="仿宋_GB2312" w:eastAsia="仿宋_GB2312" w:hAnsi="Tahoma" w:cs="Tahoma"/>
          <w:color w:val="000000"/>
          <w:kern w:val="0"/>
          <w:sz w:val="32"/>
          <w:szCs w:val="32"/>
        </w:rPr>
        <w:t>“</w:t>
      </w:r>
      <w:r>
        <w:rPr>
          <w:rFonts w:ascii="仿宋_GB2312" w:eastAsia="仿宋_GB2312" w:hAnsi="Tahoma" w:cs="Tahoma"/>
          <w:color w:val="000000"/>
          <w:kern w:val="0"/>
          <w:sz w:val="32"/>
          <w:szCs w:val="32"/>
        </w:rPr>
        <w:t>推普助力乡村振兴</w:t>
      </w:r>
      <w:r>
        <w:rPr>
          <w:rFonts w:ascii="仿宋_GB2312" w:eastAsia="仿宋_GB2312" w:hAnsi="Tahoma" w:cs="Tahoma"/>
          <w:color w:val="000000"/>
          <w:kern w:val="0"/>
          <w:sz w:val="32"/>
          <w:szCs w:val="32"/>
        </w:rPr>
        <w:t>”</w:t>
      </w:r>
      <w:r>
        <w:rPr>
          <w:rFonts w:ascii="仿宋_GB2312" w:eastAsia="仿宋_GB2312" w:hAnsi="Tahoma" w:cs="Tahoma"/>
          <w:color w:val="000000"/>
          <w:kern w:val="0"/>
          <w:sz w:val="32"/>
          <w:szCs w:val="32"/>
        </w:rPr>
        <w:t>团队名单1个。学院参加的</w:t>
      </w:r>
      <w:r>
        <w:rPr>
          <w:rFonts w:ascii="仿宋_GB2312" w:eastAsia="仿宋_GB2312" w:hAnsi="Tahoma" w:cs="Tahoma"/>
          <w:color w:val="000000"/>
          <w:kern w:val="0"/>
          <w:sz w:val="32"/>
          <w:szCs w:val="32"/>
        </w:rPr>
        <w:t>“</w:t>
      </w:r>
      <w:r>
        <w:rPr>
          <w:rFonts w:ascii="仿宋_GB2312" w:eastAsia="仿宋_GB2312" w:hAnsi="Tahoma" w:cs="Tahoma"/>
          <w:color w:val="000000"/>
          <w:kern w:val="0"/>
          <w:sz w:val="32"/>
          <w:szCs w:val="32"/>
        </w:rPr>
        <w:t>互联网+</w:t>
      </w:r>
      <w:r>
        <w:rPr>
          <w:rFonts w:ascii="仿宋_GB2312" w:eastAsia="仿宋_GB2312" w:hAnsi="Tahoma" w:cs="Tahoma"/>
          <w:color w:val="000000"/>
          <w:kern w:val="0"/>
          <w:sz w:val="32"/>
          <w:szCs w:val="32"/>
        </w:rPr>
        <w:t>”</w:t>
      </w:r>
      <w:r>
        <w:rPr>
          <w:rFonts w:ascii="仿宋_GB2312" w:eastAsia="仿宋_GB2312" w:hAnsi="Tahoma" w:cs="Tahoma"/>
          <w:color w:val="000000"/>
          <w:kern w:val="0"/>
          <w:sz w:val="32"/>
          <w:szCs w:val="32"/>
        </w:rPr>
        <w:t>学生创新创业大赛、</w:t>
      </w:r>
      <w:r>
        <w:rPr>
          <w:rFonts w:ascii="仿宋_GB2312" w:eastAsia="仿宋_GB2312" w:hAnsi="Tahoma" w:cs="Tahoma"/>
          <w:color w:val="000000"/>
          <w:kern w:val="0"/>
          <w:sz w:val="32"/>
          <w:szCs w:val="32"/>
        </w:rPr>
        <w:t>“</w:t>
      </w:r>
      <w:r>
        <w:rPr>
          <w:rFonts w:ascii="仿宋_GB2312" w:eastAsia="仿宋_GB2312" w:hAnsi="Tahoma" w:cs="Tahoma"/>
          <w:color w:val="000000"/>
          <w:kern w:val="0"/>
          <w:sz w:val="32"/>
          <w:szCs w:val="32"/>
        </w:rPr>
        <w:t>青年红色筑梦之旅</w:t>
      </w:r>
      <w:r>
        <w:rPr>
          <w:rFonts w:ascii="仿宋_GB2312" w:eastAsia="仿宋_GB2312" w:hAnsi="Tahoma" w:cs="Tahoma"/>
          <w:color w:val="000000"/>
          <w:kern w:val="0"/>
          <w:sz w:val="32"/>
          <w:szCs w:val="32"/>
        </w:rPr>
        <w:t>”</w:t>
      </w:r>
      <w:r>
        <w:rPr>
          <w:rFonts w:ascii="仿宋_GB2312" w:eastAsia="仿宋_GB2312" w:hAnsi="Tahoma" w:cs="Tahoma"/>
          <w:color w:val="000000"/>
          <w:kern w:val="0"/>
          <w:sz w:val="32"/>
          <w:szCs w:val="32"/>
        </w:rPr>
        <w:t>等活动，获得省级银奖6项，铜奖15项，学生申报创业补贴9项，学生技能比赛获国赛三等奖1项，省赛一等奖5</w:t>
      </w:r>
      <w:r>
        <w:rPr>
          <w:rFonts w:ascii="仿宋_GB2312" w:eastAsia="仿宋_GB2312" w:hAnsi="Tahoma" w:cs="Tahoma"/>
          <w:color w:val="000000"/>
          <w:kern w:val="0"/>
          <w:sz w:val="32"/>
          <w:szCs w:val="32"/>
        </w:rPr>
        <w:lastRenderedPageBreak/>
        <w:t>项、二等奖3项。</w:t>
      </w:r>
      <w:r>
        <w:rPr>
          <w:rFonts w:ascii="仿宋_GB2312" w:eastAsia="仿宋_GB2312" w:hAnsi="Tahoma" w:cs="Tahoma"/>
          <w:color w:val="000000"/>
          <w:kern w:val="0"/>
          <w:sz w:val="32"/>
          <w:szCs w:val="32"/>
        </w:rPr>
        <w:t>“</w:t>
      </w:r>
      <w:r>
        <w:rPr>
          <w:rFonts w:ascii="仿宋_GB2312" w:eastAsia="仿宋_GB2312" w:hAnsi="Tahoma" w:cs="Tahoma"/>
          <w:color w:val="000000"/>
          <w:kern w:val="0"/>
          <w:sz w:val="32"/>
          <w:szCs w:val="32"/>
        </w:rPr>
        <w:t>童心同语</w:t>
      </w:r>
      <w:r>
        <w:rPr>
          <w:rFonts w:ascii="仿宋_GB2312" w:eastAsia="仿宋_GB2312" w:hAnsi="Tahoma" w:cs="Tahoma"/>
          <w:color w:val="000000"/>
          <w:kern w:val="0"/>
          <w:sz w:val="32"/>
          <w:szCs w:val="32"/>
        </w:rPr>
        <w:t>”</w:t>
      </w:r>
      <w:r>
        <w:rPr>
          <w:rFonts w:ascii="仿宋_GB2312" w:eastAsia="仿宋_GB2312" w:hAnsi="Tahoma" w:cs="Tahoma"/>
          <w:color w:val="000000"/>
          <w:kern w:val="0"/>
          <w:sz w:val="32"/>
          <w:szCs w:val="32"/>
        </w:rPr>
        <w:t>团队并被评为四川省暑期文化科技卫生</w:t>
      </w:r>
      <w:r>
        <w:rPr>
          <w:rFonts w:ascii="仿宋_GB2312" w:eastAsia="仿宋_GB2312" w:hAnsi="Tahoma" w:cs="Tahoma"/>
          <w:color w:val="000000"/>
          <w:kern w:val="0"/>
          <w:sz w:val="32"/>
          <w:szCs w:val="32"/>
        </w:rPr>
        <w:t>“</w:t>
      </w:r>
      <w:r>
        <w:rPr>
          <w:rFonts w:ascii="仿宋_GB2312" w:eastAsia="仿宋_GB2312" w:hAnsi="Tahoma" w:cs="Tahoma"/>
          <w:color w:val="000000"/>
          <w:kern w:val="0"/>
          <w:sz w:val="32"/>
          <w:szCs w:val="32"/>
        </w:rPr>
        <w:t>三下乡</w:t>
      </w:r>
      <w:r>
        <w:rPr>
          <w:rFonts w:ascii="仿宋_GB2312" w:eastAsia="仿宋_GB2312" w:hAnsi="Tahoma" w:cs="Tahoma"/>
          <w:color w:val="000000"/>
          <w:kern w:val="0"/>
          <w:sz w:val="32"/>
          <w:szCs w:val="32"/>
        </w:rPr>
        <w:t>”</w:t>
      </w:r>
      <w:r>
        <w:rPr>
          <w:rFonts w:ascii="仿宋_GB2312" w:eastAsia="仿宋_GB2312" w:hAnsi="Tahoma" w:cs="Tahoma"/>
          <w:color w:val="000000"/>
          <w:kern w:val="0"/>
          <w:sz w:val="32"/>
          <w:szCs w:val="32"/>
        </w:rPr>
        <w:t>社会实践重点团队</w:t>
      </w:r>
      <w:r>
        <w:rPr>
          <w:rFonts w:ascii="仿宋_GB2312" w:eastAsia="仿宋_GB2312" w:hAnsi="Tahoma" w:cs="Tahoma" w:hint="eastAsia"/>
          <w:color w:val="000000"/>
          <w:kern w:val="0"/>
          <w:sz w:val="32"/>
          <w:szCs w:val="32"/>
        </w:rPr>
        <w:t>。</w:t>
      </w:r>
    </w:p>
    <w:p w14:paraId="30855D5C" w14:textId="77777777" w:rsidR="00605F64" w:rsidRDefault="00000000">
      <w:pPr>
        <w:spacing w:line="360" w:lineRule="auto"/>
        <w:ind w:firstLineChars="200" w:firstLine="643"/>
        <w:rPr>
          <w:rFonts w:ascii="仿宋" w:eastAsia="仿宋" w:hAnsi="仿宋" w:cs="仿宋"/>
          <w:color w:val="000000"/>
          <w:kern w:val="0"/>
          <w:sz w:val="32"/>
          <w:szCs w:val="32"/>
        </w:rPr>
      </w:pPr>
      <w:r>
        <w:rPr>
          <w:rFonts w:eastAsia="仿宋_GB2312"/>
          <w:b/>
          <w:bCs/>
          <w:color w:val="000000"/>
          <w:kern w:val="0"/>
          <w:sz w:val="32"/>
          <w:szCs w:val="32"/>
          <w:shd w:val="clear" w:color="auto" w:fill="FFFFFF"/>
          <w:lang w:eastAsia="zh-Hans" w:bidi="ar"/>
        </w:rPr>
        <w:t>持续深化继续教育，社会服务</w:t>
      </w:r>
      <w:r>
        <w:rPr>
          <w:rFonts w:eastAsia="仿宋_GB2312"/>
          <w:b/>
          <w:bCs/>
          <w:color w:val="000000"/>
          <w:kern w:val="0"/>
          <w:sz w:val="32"/>
          <w:szCs w:val="32"/>
          <w:shd w:val="clear" w:color="auto" w:fill="FFFFFF"/>
          <w:lang w:bidi="ar"/>
        </w:rPr>
        <w:t>能力</w:t>
      </w:r>
      <w:r>
        <w:rPr>
          <w:rFonts w:eastAsia="仿宋_GB2312"/>
          <w:b/>
          <w:bCs/>
          <w:color w:val="000000"/>
          <w:kern w:val="0"/>
          <w:sz w:val="32"/>
          <w:szCs w:val="32"/>
          <w:shd w:val="clear" w:color="auto" w:fill="FFFFFF"/>
          <w:lang w:eastAsia="zh-Hans" w:bidi="ar"/>
        </w:rPr>
        <w:t>不断增强。</w:t>
      </w:r>
      <w:r>
        <w:rPr>
          <w:rFonts w:ascii="仿宋" w:eastAsia="仿宋" w:hAnsi="仿宋" w:cs="仿宋" w:hint="eastAsia"/>
          <w:color w:val="000000"/>
          <w:kern w:val="0"/>
          <w:sz w:val="32"/>
          <w:szCs w:val="32"/>
          <w:lang w:eastAsia="zh-Hans"/>
        </w:rPr>
        <w:t>2021年学院</w:t>
      </w:r>
      <w:r>
        <w:rPr>
          <w:rFonts w:ascii="仿宋" w:eastAsia="仿宋" w:hAnsi="仿宋" w:cs="仿宋" w:hint="eastAsia"/>
          <w:color w:val="000000"/>
          <w:kern w:val="0"/>
          <w:sz w:val="32"/>
          <w:szCs w:val="32"/>
        </w:rPr>
        <w:t>与乐山市委市政府共建“乐山西部硅材料光伏新能源产业技术研究院”，开展技能培训和社会公益培训等共计138个项目。学院党史宣讲队先后在党政机关、企事业单位、学校、社区等多次开展习近平总书记“七一”重要讲话精神宣讲。成功举办首届中国大学生智力运动会选拔赛暨2021年中国大学生桥牌锦标赛、四川省第二届“贡嘎杯”高校足球联赛高职高专组比赛</w:t>
      </w:r>
      <w:r>
        <w:rPr>
          <w:rFonts w:ascii="仿宋" w:eastAsia="仿宋" w:hAnsi="仿宋" w:cs="仿宋" w:hint="eastAsia"/>
          <w:color w:val="000000"/>
          <w:kern w:val="0"/>
          <w:sz w:val="32"/>
          <w:szCs w:val="32"/>
          <w:lang w:eastAsia="zh-Hans"/>
        </w:rPr>
        <w:t>等</w:t>
      </w:r>
      <w:r>
        <w:rPr>
          <w:rFonts w:ascii="仿宋" w:eastAsia="仿宋" w:hAnsi="仿宋" w:cs="仿宋" w:hint="eastAsia"/>
          <w:color w:val="000000"/>
          <w:kern w:val="0"/>
          <w:sz w:val="32"/>
          <w:szCs w:val="32"/>
        </w:rPr>
        <w:t>7项重大体育赛事活动。学院接续做好“一县一区四村”乡村振兴帮扶任务。峨边县</w:t>
      </w:r>
      <w:proofErr w:type="gramStart"/>
      <w:r>
        <w:rPr>
          <w:rFonts w:ascii="仿宋" w:eastAsia="仿宋" w:hAnsi="仿宋" w:cs="仿宋" w:hint="eastAsia"/>
          <w:color w:val="000000"/>
          <w:kern w:val="0"/>
          <w:sz w:val="32"/>
          <w:szCs w:val="32"/>
        </w:rPr>
        <w:t>为觉村</w:t>
      </w:r>
      <w:proofErr w:type="gramEnd"/>
      <w:r>
        <w:rPr>
          <w:rFonts w:ascii="仿宋" w:eastAsia="仿宋" w:hAnsi="仿宋" w:cs="仿宋" w:hint="eastAsia"/>
          <w:color w:val="000000"/>
          <w:kern w:val="0"/>
          <w:sz w:val="32"/>
          <w:szCs w:val="32"/>
        </w:rPr>
        <w:t>、罗卜村、俄罗村，炉霍县色科玛村先后退出贫困村序列，峨边县、炉霍县实现了整体摘帽，金口河区</w:t>
      </w:r>
      <w:proofErr w:type="gramStart"/>
      <w:r>
        <w:rPr>
          <w:rFonts w:ascii="仿宋" w:eastAsia="仿宋" w:hAnsi="仿宋" w:cs="仿宋" w:hint="eastAsia"/>
          <w:color w:val="000000"/>
          <w:kern w:val="0"/>
          <w:sz w:val="32"/>
          <w:szCs w:val="32"/>
        </w:rPr>
        <w:t>吉星村</w:t>
      </w:r>
      <w:proofErr w:type="gramEnd"/>
      <w:r>
        <w:rPr>
          <w:rFonts w:ascii="仿宋" w:eastAsia="仿宋" w:hAnsi="仿宋" w:cs="仿宋" w:hint="eastAsia"/>
          <w:color w:val="000000"/>
          <w:kern w:val="0"/>
          <w:sz w:val="32"/>
          <w:szCs w:val="32"/>
        </w:rPr>
        <w:t>获评四川省乡村治理示范村。</w:t>
      </w:r>
    </w:p>
    <w:p w14:paraId="075B5915" w14:textId="77777777" w:rsidR="00605F64" w:rsidRDefault="00000000">
      <w:pPr>
        <w:widowControl/>
        <w:spacing w:line="360" w:lineRule="auto"/>
        <w:ind w:firstLineChars="200" w:firstLine="643"/>
        <w:rPr>
          <w:rFonts w:eastAsia="仿宋_GB2312"/>
          <w:color w:val="000000"/>
          <w:sz w:val="32"/>
          <w:szCs w:val="32"/>
          <w:shd w:val="clear" w:color="auto" w:fill="FFFFFF"/>
          <w:lang w:eastAsia="zh-Hans" w:bidi="ar"/>
        </w:rPr>
      </w:pPr>
      <w:r>
        <w:rPr>
          <w:rFonts w:eastAsia="仿宋_GB2312"/>
          <w:b/>
          <w:bCs/>
          <w:color w:val="000000"/>
          <w:kern w:val="0"/>
          <w:sz w:val="32"/>
          <w:szCs w:val="32"/>
          <w:shd w:val="clear" w:color="auto" w:fill="FFFFFF"/>
          <w:lang w:bidi="ar"/>
        </w:rPr>
        <w:t>推进</w:t>
      </w:r>
      <w:r>
        <w:rPr>
          <w:rFonts w:eastAsia="仿宋_GB2312"/>
          <w:b/>
          <w:bCs/>
          <w:color w:val="000000"/>
          <w:kern w:val="0"/>
          <w:sz w:val="32"/>
          <w:szCs w:val="32"/>
          <w:shd w:val="clear" w:color="auto" w:fill="FFFFFF"/>
          <w:lang w:eastAsia="zh-Hans" w:bidi="ar"/>
        </w:rPr>
        <w:t>国际交流合作，对外开放服务水平不断提高。</w:t>
      </w:r>
      <w:r>
        <w:rPr>
          <w:rFonts w:ascii="仿宋_GB2312" w:eastAsia="仿宋_GB2312" w:hAnsi="Tahoma" w:cs="Tahoma"/>
          <w:color w:val="000000"/>
          <w:kern w:val="0"/>
          <w:sz w:val="32"/>
          <w:szCs w:val="32"/>
        </w:rPr>
        <w:t>2021年成功申报教育部</w:t>
      </w:r>
      <w:r>
        <w:rPr>
          <w:rFonts w:ascii="仿宋_GB2312" w:eastAsia="仿宋_GB2312" w:hAnsi="Tahoma" w:cs="Tahoma"/>
          <w:color w:val="000000"/>
          <w:kern w:val="0"/>
          <w:sz w:val="32"/>
          <w:szCs w:val="32"/>
        </w:rPr>
        <w:t>“</w:t>
      </w:r>
      <w:r>
        <w:rPr>
          <w:rFonts w:ascii="仿宋_GB2312" w:eastAsia="仿宋_GB2312" w:hAnsi="Tahoma" w:cs="Tahoma"/>
          <w:color w:val="000000"/>
          <w:kern w:val="0"/>
          <w:sz w:val="32"/>
          <w:szCs w:val="32"/>
        </w:rPr>
        <w:t>汉语桥</w:t>
      </w:r>
      <w:r>
        <w:rPr>
          <w:rFonts w:ascii="仿宋_GB2312" w:eastAsia="仿宋_GB2312" w:hAnsi="Tahoma" w:cs="Tahoma"/>
          <w:color w:val="000000"/>
          <w:kern w:val="0"/>
          <w:sz w:val="32"/>
          <w:szCs w:val="32"/>
        </w:rPr>
        <w:t>”</w:t>
      </w:r>
      <w:r>
        <w:rPr>
          <w:rFonts w:ascii="仿宋_GB2312" w:eastAsia="仿宋_GB2312" w:hAnsi="Tahoma" w:cs="Tahoma"/>
          <w:color w:val="000000"/>
          <w:kern w:val="0"/>
          <w:sz w:val="32"/>
          <w:szCs w:val="32"/>
        </w:rPr>
        <w:t>项目、承担菲律宾华语学校</w:t>
      </w:r>
      <w:r>
        <w:rPr>
          <w:rFonts w:ascii="仿宋_GB2312" w:eastAsia="仿宋_GB2312" w:hAnsi="Tahoma" w:cs="Tahoma"/>
          <w:color w:val="000000"/>
          <w:kern w:val="0"/>
          <w:sz w:val="32"/>
          <w:szCs w:val="32"/>
        </w:rPr>
        <w:t>“</w:t>
      </w:r>
      <w:r>
        <w:rPr>
          <w:rFonts w:ascii="仿宋_GB2312" w:eastAsia="仿宋_GB2312" w:hAnsi="Tahoma" w:cs="Tahoma"/>
          <w:color w:val="000000"/>
          <w:kern w:val="0"/>
          <w:sz w:val="32"/>
          <w:szCs w:val="32"/>
        </w:rPr>
        <w:t>寻根中华</w:t>
      </w:r>
      <w:r>
        <w:rPr>
          <w:rFonts w:ascii="仿宋_GB2312" w:eastAsia="仿宋_GB2312" w:hAnsi="Tahoma" w:cs="Tahoma"/>
          <w:color w:val="000000"/>
          <w:kern w:val="0"/>
          <w:sz w:val="32"/>
          <w:szCs w:val="32"/>
        </w:rPr>
        <w:t>·</w:t>
      </w:r>
      <w:r>
        <w:rPr>
          <w:rFonts w:ascii="仿宋_GB2312" w:eastAsia="仿宋_GB2312" w:hAnsi="Tahoma" w:cs="Tahoma"/>
          <w:color w:val="000000"/>
          <w:kern w:val="0"/>
          <w:sz w:val="32"/>
          <w:szCs w:val="32"/>
        </w:rPr>
        <w:t>天府华教云课堂</w:t>
      </w:r>
      <w:r>
        <w:rPr>
          <w:rFonts w:ascii="仿宋_GB2312" w:eastAsia="仿宋_GB2312" w:hAnsi="Tahoma" w:cs="Tahoma"/>
          <w:color w:val="000000"/>
          <w:kern w:val="0"/>
          <w:sz w:val="32"/>
          <w:szCs w:val="32"/>
        </w:rPr>
        <w:t>”</w:t>
      </w:r>
      <w:r>
        <w:rPr>
          <w:rFonts w:ascii="仿宋_GB2312" w:eastAsia="仿宋_GB2312" w:hAnsi="Tahoma" w:cs="Tahoma"/>
          <w:color w:val="000000"/>
          <w:kern w:val="0"/>
          <w:sz w:val="32"/>
          <w:szCs w:val="32"/>
        </w:rPr>
        <w:t>网络直播授课，受到菲方好评。《储能材料技术》专业教学标准正式获得了赞比亚职业教育管理局的批复，获得办学资格。学院作为</w:t>
      </w:r>
      <w:proofErr w:type="gramStart"/>
      <w:r>
        <w:rPr>
          <w:rFonts w:ascii="仿宋_GB2312" w:eastAsia="仿宋_GB2312" w:hAnsi="Tahoma" w:cs="Tahoma"/>
          <w:color w:val="000000"/>
          <w:kern w:val="0"/>
          <w:sz w:val="32"/>
          <w:szCs w:val="32"/>
        </w:rPr>
        <w:t>“</w:t>
      </w:r>
      <w:r>
        <w:rPr>
          <w:rFonts w:ascii="仿宋_GB2312" w:eastAsia="仿宋_GB2312" w:hAnsi="Tahoma" w:cs="Tahoma"/>
          <w:color w:val="000000"/>
          <w:kern w:val="0"/>
          <w:sz w:val="32"/>
          <w:szCs w:val="32"/>
        </w:rPr>
        <w:t>一带一路</w:t>
      </w:r>
      <w:r>
        <w:rPr>
          <w:rFonts w:ascii="仿宋_GB2312" w:eastAsia="仿宋_GB2312" w:hAnsi="Tahoma" w:cs="Tahoma"/>
          <w:color w:val="000000"/>
          <w:kern w:val="0"/>
          <w:sz w:val="32"/>
          <w:szCs w:val="32"/>
        </w:rPr>
        <w:t>”</w:t>
      </w:r>
      <w:r>
        <w:rPr>
          <w:rFonts w:ascii="仿宋_GB2312" w:eastAsia="仿宋_GB2312" w:hAnsi="Tahoma" w:cs="Tahoma"/>
          <w:color w:val="000000"/>
          <w:kern w:val="0"/>
          <w:sz w:val="32"/>
          <w:szCs w:val="32"/>
        </w:rPr>
        <w:t>康养职业教育</w:t>
      </w:r>
      <w:proofErr w:type="gramEnd"/>
      <w:r>
        <w:rPr>
          <w:rFonts w:ascii="仿宋_GB2312" w:eastAsia="仿宋_GB2312" w:hAnsi="Tahoma" w:cs="Tahoma"/>
          <w:color w:val="000000"/>
          <w:kern w:val="0"/>
          <w:sz w:val="32"/>
          <w:szCs w:val="32"/>
        </w:rPr>
        <w:t>集团理事会成员单位参加集团成立视频大会。</w:t>
      </w:r>
      <w:r>
        <w:rPr>
          <w:rFonts w:ascii="仿宋_GB2312" w:eastAsia="仿宋_GB2312" w:hAnsi="Tahoma" w:cs="Tahoma"/>
          <w:color w:val="000000"/>
          <w:kern w:val="0"/>
          <w:sz w:val="32"/>
          <w:szCs w:val="32"/>
          <w:lang w:eastAsia="zh-Hans"/>
        </w:rPr>
        <w:t>在疫情期间</w:t>
      </w:r>
      <w:r>
        <w:rPr>
          <w:rFonts w:ascii="仿宋_GB2312" w:eastAsia="仿宋_GB2312" w:hAnsi="Tahoma" w:cs="Tahoma"/>
          <w:color w:val="000000"/>
          <w:kern w:val="0"/>
          <w:sz w:val="32"/>
          <w:szCs w:val="32"/>
        </w:rPr>
        <w:t>，</w:t>
      </w:r>
      <w:r>
        <w:rPr>
          <w:rFonts w:ascii="仿宋_GB2312" w:eastAsia="仿宋_GB2312" w:hAnsi="Tahoma" w:cs="Tahoma"/>
          <w:color w:val="000000"/>
          <w:kern w:val="0"/>
          <w:sz w:val="32"/>
          <w:szCs w:val="32"/>
          <w:lang w:eastAsia="zh-Hans"/>
        </w:rPr>
        <w:t>学院</w:t>
      </w:r>
      <w:r>
        <w:rPr>
          <w:rFonts w:ascii="仿宋_GB2312" w:eastAsia="仿宋_GB2312" w:hAnsi="Tahoma" w:cs="Tahoma"/>
          <w:color w:val="000000"/>
          <w:kern w:val="0"/>
          <w:sz w:val="32"/>
          <w:szCs w:val="32"/>
        </w:rPr>
        <w:t>积极搭建留学生网络教学平台。目前，有来自一带一路沿线9个国家在校国际学生206人，学院被四川省教育</w:t>
      </w:r>
      <w:r>
        <w:rPr>
          <w:rFonts w:ascii="仿宋_GB2312" w:eastAsia="仿宋_GB2312" w:hAnsi="Tahoma" w:cs="Tahoma"/>
          <w:color w:val="000000"/>
          <w:kern w:val="0"/>
          <w:sz w:val="32"/>
          <w:szCs w:val="32"/>
        </w:rPr>
        <w:lastRenderedPageBreak/>
        <w:t>厅评为</w:t>
      </w:r>
      <w:r>
        <w:rPr>
          <w:rFonts w:ascii="仿宋_GB2312" w:eastAsia="仿宋_GB2312" w:hAnsi="Tahoma" w:cs="Tahoma"/>
          <w:color w:val="000000"/>
          <w:kern w:val="0"/>
          <w:sz w:val="32"/>
          <w:szCs w:val="32"/>
        </w:rPr>
        <w:t>“</w:t>
      </w:r>
      <w:r>
        <w:rPr>
          <w:rFonts w:ascii="仿宋_GB2312" w:eastAsia="仿宋_GB2312" w:hAnsi="Tahoma" w:cs="Tahoma"/>
          <w:color w:val="000000"/>
          <w:kern w:val="0"/>
          <w:sz w:val="32"/>
          <w:szCs w:val="32"/>
        </w:rPr>
        <w:t>青江印象</w:t>
      </w:r>
      <w:r>
        <w:rPr>
          <w:rFonts w:ascii="仿宋_GB2312" w:eastAsia="仿宋_GB2312" w:hAnsi="Tahoma" w:cs="Tahoma"/>
          <w:color w:val="000000"/>
          <w:kern w:val="0"/>
          <w:sz w:val="32"/>
          <w:szCs w:val="32"/>
        </w:rPr>
        <w:t>”</w:t>
      </w:r>
      <w:r>
        <w:rPr>
          <w:rFonts w:ascii="仿宋_GB2312" w:eastAsia="仿宋_GB2312" w:hAnsi="Tahoma" w:cs="Tahoma"/>
          <w:color w:val="000000"/>
          <w:kern w:val="0"/>
          <w:sz w:val="32"/>
          <w:szCs w:val="32"/>
        </w:rPr>
        <w:t>留学生示范基地，为10所来华留学示范基地中唯一</w:t>
      </w:r>
      <w:proofErr w:type="gramStart"/>
      <w:r>
        <w:rPr>
          <w:rFonts w:ascii="仿宋_GB2312" w:eastAsia="仿宋_GB2312" w:hAnsi="Tahoma" w:cs="Tahoma"/>
          <w:color w:val="000000"/>
          <w:kern w:val="0"/>
          <w:sz w:val="32"/>
          <w:szCs w:val="32"/>
        </w:rPr>
        <w:t>一</w:t>
      </w:r>
      <w:proofErr w:type="gramEnd"/>
      <w:r>
        <w:rPr>
          <w:rFonts w:ascii="仿宋_GB2312" w:eastAsia="仿宋_GB2312" w:hAnsi="Tahoma" w:cs="Tahoma"/>
          <w:color w:val="000000"/>
          <w:kern w:val="0"/>
          <w:sz w:val="32"/>
          <w:szCs w:val="32"/>
        </w:rPr>
        <w:t>所高职院校。</w:t>
      </w:r>
    </w:p>
    <w:p w14:paraId="5675391E" w14:textId="77777777" w:rsidR="00605F64" w:rsidRPr="005818F1" w:rsidRDefault="00000000" w:rsidP="005818F1">
      <w:pPr>
        <w:pStyle w:val="Default"/>
        <w:spacing w:line="560" w:lineRule="exact"/>
        <w:ind w:firstLineChars="200" w:firstLine="640"/>
        <w:rPr>
          <w:rFonts w:hAnsi="仿宋" w:cs="Times New Roman"/>
          <w:kern w:val="2"/>
          <w:sz w:val="32"/>
          <w:szCs w:val="32"/>
        </w:rPr>
      </w:pPr>
      <w:r w:rsidRPr="005818F1">
        <w:rPr>
          <w:rFonts w:hAnsi="仿宋" w:cs="Times New Roman" w:hint="eastAsia"/>
          <w:kern w:val="2"/>
          <w:sz w:val="32"/>
          <w:szCs w:val="32"/>
        </w:rPr>
        <w:t>（三）结果应用情况。</w:t>
      </w:r>
    </w:p>
    <w:p w14:paraId="6A1D2078" w14:textId="77777777" w:rsidR="00605F64" w:rsidRPr="005818F1" w:rsidRDefault="00000000" w:rsidP="005818F1">
      <w:pPr>
        <w:pStyle w:val="Default"/>
        <w:spacing w:line="560" w:lineRule="exact"/>
        <w:ind w:firstLineChars="200" w:firstLine="640"/>
        <w:rPr>
          <w:rFonts w:hAnsi="仿宋" w:cs="Times New Roman"/>
          <w:kern w:val="2"/>
          <w:sz w:val="32"/>
          <w:szCs w:val="32"/>
        </w:rPr>
      </w:pPr>
      <w:r w:rsidRPr="005818F1">
        <w:rPr>
          <w:rFonts w:hAnsi="仿宋" w:cs="Times New Roman" w:hint="eastAsia"/>
          <w:kern w:val="2"/>
          <w:sz w:val="32"/>
          <w:szCs w:val="32"/>
        </w:rPr>
        <w:t>强调绩效结果应用。学院高度重视预算绩效管理，将事前绩效评估结果用于调整预算项目、资金规模、支出方向等。能根据绩效目标审核结果，对绩效目标、项目内容等进行整改、优化、调整。能通过绩效监控而进行政策优化、改进管理、预算调整、结余处理、项目调整等。能将评价结果作为次年政策优化、改进管理、预算调整、项目调整等的重要依据并组织实施。中央、省级和市级重点绩效评价未发现问题。按要求及时将绩效目标随同部门年初预算同步公开。</w:t>
      </w:r>
    </w:p>
    <w:p w14:paraId="7A737CFF" w14:textId="77777777" w:rsidR="00605F64" w:rsidRDefault="00000000">
      <w:pPr>
        <w:widowControl/>
        <w:adjustRightInd w:val="0"/>
        <w:snapToGrid w:val="0"/>
        <w:spacing w:line="580" w:lineRule="exact"/>
        <w:ind w:firstLineChars="200" w:firstLine="640"/>
        <w:contextualSpacing/>
        <w:jc w:val="left"/>
        <w:rPr>
          <w:rFonts w:ascii="黑体" w:eastAsia="黑体" w:hAnsi="黑体" w:cs="宋体"/>
          <w:color w:val="000000"/>
          <w:kern w:val="0"/>
          <w:sz w:val="32"/>
          <w:szCs w:val="32"/>
          <w:shd w:val="clear" w:color="auto" w:fill="FFFFFF"/>
          <w:lang w:val="zh-CN"/>
        </w:rPr>
      </w:pPr>
      <w:r>
        <w:rPr>
          <w:rFonts w:ascii="黑体" w:eastAsia="黑体" w:hAnsi="黑体" w:cs="宋体" w:hint="eastAsia"/>
          <w:color w:val="000000"/>
          <w:kern w:val="0"/>
          <w:sz w:val="32"/>
          <w:szCs w:val="32"/>
          <w:shd w:val="clear" w:color="auto" w:fill="FFFFFF"/>
          <w:lang w:val="zh-CN"/>
        </w:rPr>
        <w:t>四、评价结论及建议</w:t>
      </w:r>
    </w:p>
    <w:p w14:paraId="3B8F47EF" w14:textId="77777777" w:rsidR="00605F64" w:rsidRPr="005818F1" w:rsidRDefault="00000000" w:rsidP="005818F1">
      <w:pPr>
        <w:pStyle w:val="Default"/>
        <w:spacing w:line="560" w:lineRule="exact"/>
        <w:ind w:firstLineChars="200" w:firstLine="640"/>
        <w:rPr>
          <w:rFonts w:hAnsi="仿宋" w:cs="Times New Roman"/>
          <w:kern w:val="2"/>
          <w:sz w:val="32"/>
          <w:szCs w:val="32"/>
        </w:rPr>
      </w:pPr>
      <w:r w:rsidRPr="005818F1">
        <w:rPr>
          <w:rFonts w:hAnsi="仿宋" w:cs="Times New Roman" w:hint="eastAsia"/>
          <w:kern w:val="2"/>
          <w:sz w:val="32"/>
          <w:szCs w:val="32"/>
        </w:rPr>
        <w:t>（一）评价结论。</w:t>
      </w:r>
    </w:p>
    <w:p w14:paraId="02C77B10" w14:textId="77777777" w:rsidR="00605F64" w:rsidRPr="005818F1" w:rsidRDefault="00000000" w:rsidP="005818F1">
      <w:pPr>
        <w:pStyle w:val="Default"/>
        <w:spacing w:line="560" w:lineRule="exact"/>
        <w:ind w:firstLineChars="200" w:firstLine="640"/>
        <w:rPr>
          <w:rFonts w:hAnsi="仿宋" w:cs="Times New Roman"/>
          <w:kern w:val="2"/>
          <w:sz w:val="32"/>
          <w:szCs w:val="32"/>
        </w:rPr>
      </w:pPr>
      <w:r w:rsidRPr="005818F1">
        <w:rPr>
          <w:rFonts w:hAnsi="仿宋" w:cs="Times New Roman" w:hint="eastAsia"/>
          <w:kern w:val="2"/>
          <w:sz w:val="32"/>
          <w:szCs w:val="32"/>
        </w:rPr>
        <w:t xml:space="preserve"> 按《部门整体支出绩效评价指标体系》标准，对学院2021年部门支出绩效自评评价得分99分。学院总体绩效目标明确、决策依据充分、资金分配科学合理，资金管理规范，任务完成良好，达到了预期效果。</w:t>
      </w:r>
    </w:p>
    <w:p w14:paraId="39C8C31E" w14:textId="77777777" w:rsidR="00605F64" w:rsidRPr="005818F1" w:rsidRDefault="00000000" w:rsidP="005818F1">
      <w:pPr>
        <w:pStyle w:val="Default"/>
        <w:spacing w:line="560" w:lineRule="exact"/>
        <w:ind w:firstLineChars="200" w:firstLine="640"/>
        <w:rPr>
          <w:rFonts w:hAnsi="仿宋" w:cs="Times New Roman"/>
          <w:kern w:val="2"/>
          <w:sz w:val="32"/>
          <w:szCs w:val="32"/>
        </w:rPr>
      </w:pPr>
      <w:r w:rsidRPr="005818F1">
        <w:rPr>
          <w:rFonts w:hAnsi="仿宋" w:cs="Times New Roman" w:hint="eastAsia"/>
          <w:kern w:val="2"/>
          <w:sz w:val="32"/>
          <w:szCs w:val="32"/>
        </w:rPr>
        <w:t>（二）存在问题。</w:t>
      </w:r>
    </w:p>
    <w:p w14:paraId="65F2397A" w14:textId="77777777" w:rsidR="00605F64" w:rsidRPr="005818F1" w:rsidRDefault="00000000" w:rsidP="005818F1">
      <w:pPr>
        <w:pStyle w:val="Default"/>
        <w:spacing w:line="560" w:lineRule="exact"/>
        <w:ind w:firstLineChars="200" w:firstLine="640"/>
        <w:rPr>
          <w:rFonts w:hAnsi="仿宋" w:cs="Times New Roman"/>
          <w:kern w:val="2"/>
          <w:sz w:val="32"/>
          <w:szCs w:val="32"/>
        </w:rPr>
      </w:pPr>
      <w:r w:rsidRPr="005818F1">
        <w:rPr>
          <w:rFonts w:hAnsi="仿宋" w:cs="Times New Roman" w:hint="eastAsia"/>
          <w:kern w:val="2"/>
          <w:sz w:val="32"/>
          <w:szCs w:val="32"/>
        </w:rPr>
        <w:t xml:space="preserve">     资产购置审批流程过长，一般在年底取得资产批复文件，受年终决算等因素影响，当年无法实施政府采购，适成政府采购预算不能按计划进行，影响预算执行进度。</w:t>
      </w:r>
    </w:p>
    <w:p w14:paraId="1893FD86" w14:textId="77777777" w:rsidR="00605F64" w:rsidRPr="005818F1" w:rsidRDefault="00000000" w:rsidP="005818F1">
      <w:pPr>
        <w:pStyle w:val="Default"/>
        <w:spacing w:line="560" w:lineRule="exact"/>
        <w:ind w:firstLineChars="200" w:firstLine="640"/>
        <w:rPr>
          <w:rFonts w:hAnsi="仿宋" w:cs="Times New Roman"/>
          <w:kern w:val="2"/>
          <w:sz w:val="32"/>
          <w:szCs w:val="32"/>
        </w:rPr>
      </w:pPr>
      <w:r w:rsidRPr="005818F1">
        <w:rPr>
          <w:rFonts w:hAnsi="仿宋" w:cs="Times New Roman" w:hint="eastAsia"/>
          <w:kern w:val="2"/>
          <w:sz w:val="32"/>
          <w:szCs w:val="32"/>
        </w:rPr>
        <w:t>（三）改进建议。</w:t>
      </w:r>
    </w:p>
    <w:p w14:paraId="0071CF5B" w14:textId="77777777" w:rsidR="00605F64" w:rsidRPr="005818F1" w:rsidRDefault="00000000" w:rsidP="005818F1">
      <w:pPr>
        <w:pStyle w:val="Default"/>
        <w:spacing w:line="560" w:lineRule="exact"/>
        <w:ind w:firstLineChars="200" w:firstLine="640"/>
        <w:rPr>
          <w:rFonts w:hAnsi="仿宋" w:cs="Times New Roman"/>
          <w:kern w:val="2"/>
          <w:sz w:val="32"/>
          <w:szCs w:val="32"/>
        </w:rPr>
      </w:pPr>
      <w:r w:rsidRPr="005818F1">
        <w:rPr>
          <w:rFonts w:hAnsi="仿宋" w:cs="Times New Roman" w:hint="eastAsia"/>
          <w:kern w:val="2"/>
          <w:sz w:val="32"/>
          <w:szCs w:val="32"/>
        </w:rPr>
        <w:t>进一步学习《预算法》《政府采购法》等法律法规，严肃财经纪律，合理编制采购预算，依法使用财政资金，严格</w:t>
      </w:r>
      <w:r w:rsidRPr="005818F1">
        <w:rPr>
          <w:rFonts w:hAnsi="仿宋" w:cs="Times New Roman" w:hint="eastAsia"/>
          <w:kern w:val="2"/>
          <w:sz w:val="32"/>
          <w:szCs w:val="32"/>
        </w:rPr>
        <w:lastRenderedPageBreak/>
        <w:t>执行各项规章制度。编制项目支出预算，将绩效目标作为预算安排的重要依据，提高预算编制的科学性和准确性，进一步提高资金使用绩效。</w:t>
      </w:r>
    </w:p>
    <w:p w14:paraId="292C8916" w14:textId="77777777" w:rsidR="00605F64" w:rsidRDefault="00000000">
      <w:pPr>
        <w:pStyle w:val="a4"/>
        <w:spacing w:before="93"/>
        <w:rPr>
          <w:b/>
          <w:bCs/>
        </w:rPr>
      </w:pPr>
      <w:r>
        <w:rPr>
          <w:rFonts w:hAnsi="宋体" w:cs="宋体" w:hint="eastAsia"/>
          <w:b/>
          <w:bCs/>
          <w:sz w:val="32"/>
          <w:szCs w:val="32"/>
          <w:shd w:val="clear" w:color="auto" w:fill="FFFFFF"/>
          <w:lang w:val="zh-CN"/>
        </w:rPr>
        <w:t>附</w:t>
      </w:r>
      <w:r>
        <w:rPr>
          <w:rFonts w:hAnsi="宋体" w:cs="宋体" w:hint="eastAsia"/>
          <w:b/>
          <w:bCs/>
          <w:sz w:val="32"/>
          <w:szCs w:val="32"/>
          <w:shd w:val="clear" w:color="auto" w:fill="FFFFFF"/>
        </w:rPr>
        <w:t>表</w:t>
      </w:r>
    </w:p>
    <w:p w14:paraId="2C93DF38" w14:textId="77777777" w:rsidR="00605F64" w:rsidRDefault="00605F64">
      <w:pPr>
        <w:pStyle w:val="a4"/>
        <w:spacing w:before="93"/>
        <w:rPr>
          <w:rFonts w:hAnsi="宋体" w:cs="宋体"/>
          <w:sz w:val="32"/>
          <w:szCs w:val="32"/>
          <w:shd w:val="clear" w:color="auto" w:fill="FFFFFF"/>
          <w:lang w:val="zh-CN"/>
        </w:rPr>
      </w:pPr>
    </w:p>
    <w:tbl>
      <w:tblPr>
        <w:tblpPr w:leftFromText="180" w:rightFromText="180" w:vertAnchor="text" w:horzAnchor="page" w:tblpX="785" w:tblpY="919"/>
        <w:tblOverlap w:val="never"/>
        <w:tblW w:w="10584" w:type="dxa"/>
        <w:tblLayout w:type="fixed"/>
        <w:tblCellMar>
          <w:top w:w="15" w:type="dxa"/>
          <w:left w:w="15" w:type="dxa"/>
          <w:bottom w:w="15" w:type="dxa"/>
          <w:right w:w="15" w:type="dxa"/>
        </w:tblCellMar>
        <w:tblLook w:val="04A0" w:firstRow="1" w:lastRow="0" w:firstColumn="1" w:lastColumn="0" w:noHBand="0" w:noVBand="1"/>
      </w:tblPr>
      <w:tblGrid>
        <w:gridCol w:w="1253"/>
        <w:gridCol w:w="1201"/>
        <w:gridCol w:w="989"/>
        <w:gridCol w:w="2805"/>
        <w:gridCol w:w="1154"/>
        <w:gridCol w:w="1116"/>
        <w:gridCol w:w="2066"/>
      </w:tblGrid>
      <w:tr w:rsidR="00605F64" w14:paraId="25594E36" w14:textId="77777777">
        <w:trPr>
          <w:trHeight w:val="480"/>
        </w:trPr>
        <w:tc>
          <w:tcPr>
            <w:tcW w:w="10584" w:type="dxa"/>
            <w:gridSpan w:val="7"/>
            <w:shd w:val="clear" w:color="auto" w:fill="auto"/>
            <w:vAlign w:val="center"/>
          </w:tcPr>
          <w:p w14:paraId="3FE73E99" w14:textId="77777777" w:rsidR="00605F64" w:rsidRDefault="00000000">
            <w:pPr>
              <w:widowControl/>
              <w:jc w:val="center"/>
              <w:textAlignment w:val="center"/>
              <w:rPr>
                <w:rFonts w:ascii="宋体" w:hAnsi="宋体" w:cs="宋体"/>
                <w:b/>
                <w:color w:val="000000"/>
                <w:sz w:val="36"/>
                <w:szCs w:val="36"/>
              </w:rPr>
            </w:pPr>
            <w:r>
              <w:rPr>
                <w:rFonts w:ascii="宋体" w:hAnsi="宋体" w:cs="宋体" w:hint="eastAsia"/>
                <w:b/>
                <w:color w:val="000000"/>
                <w:kern w:val="0"/>
                <w:sz w:val="36"/>
                <w:szCs w:val="36"/>
                <w:lang w:bidi="ar"/>
              </w:rPr>
              <w:t>项目支出绩效自评表</w:t>
            </w:r>
          </w:p>
        </w:tc>
      </w:tr>
      <w:tr w:rsidR="00605F64" w14:paraId="74768E95" w14:textId="77777777">
        <w:trPr>
          <w:trHeight w:val="385"/>
        </w:trPr>
        <w:tc>
          <w:tcPr>
            <w:tcW w:w="125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1A2882" w14:textId="77777777" w:rsidR="00605F64" w:rsidRDefault="0000000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项目名称：</w:t>
            </w:r>
          </w:p>
        </w:tc>
        <w:tc>
          <w:tcPr>
            <w:tcW w:w="499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7C90FA95" w14:textId="77777777" w:rsidR="00605F64" w:rsidRDefault="0000000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专业建设及科研经费项目</w:t>
            </w:r>
          </w:p>
        </w:tc>
        <w:tc>
          <w:tcPr>
            <w:tcW w:w="11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EA33F7" w14:textId="77777777" w:rsidR="00605F64" w:rsidRDefault="0000000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年度：</w:t>
            </w:r>
          </w:p>
        </w:tc>
        <w:tc>
          <w:tcPr>
            <w:tcW w:w="318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3D88517" w14:textId="77777777" w:rsidR="00605F64" w:rsidRDefault="0000000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2021</w:t>
            </w:r>
          </w:p>
        </w:tc>
      </w:tr>
      <w:tr w:rsidR="00605F64" w14:paraId="3572060A" w14:textId="77777777">
        <w:trPr>
          <w:trHeight w:val="420"/>
        </w:trPr>
        <w:tc>
          <w:tcPr>
            <w:tcW w:w="125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48D20F" w14:textId="77777777" w:rsidR="00605F64" w:rsidRDefault="0000000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主管部门：</w:t>
            </w:r>
          </w:p>
        </w:tc>
        <w:tc>
          <w:tcPr>
            <w:tcW w:w="499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1BAF3A88" w14:textId="77777777" w:rsidR="00605F64" w:rsidRDefault="0000000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乐山职业技术学院</w:t>
            </w:r>
          </w:p>
        </w:tc>
        <w:tc>
          <w:tcPr>
            <w:tcW w:w="11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6525E9" w14:textId="77777777" w:rsidR="00605F64" w:rsidRDefault="0000000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实施单位：</w:t>
            </w:r>
          </w:p>
        </w:tc>
        <w:tc>
          <w:tcPr>
            <w:tcW w:w="318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F6C3675" w14:textId="77777777" w:rsidR="00605F64" w:rsidRDefault="0000000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乐山职业技术学院</w:t>
            </w:r>
          </w:p>
        </w:tc>
      </w:tr>
      <w:tr w:rsidR="00605F64" w14:paraId="2D2739A9" w14:textId="77777777">
        <w:trPr>
          <w:trHeight w:val="420"/>
        </w:trPr>
        <w:tc>
          <w:tcPr>
            <w:tcW w:w="10584"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725E77CF" w14:textId="77777777" w:rsidR="00605F64" w:rsidRDefault="0000000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项目资金（万元）</w:t>
            </w:r>
          </w:p>
        </w:tc>
      </w:tr>
      <w:tr w:rsidR="00605F64" w14:paraId="0599B750" w14:textId="77777777">
        <w:trPr>
          <w:trHeight w:val="480"/>
        </w:trPr>
        <w:tc>
          <w:tcPr>
            <w:tcW w:w="2454" w:type="dxa"/>
            <w:gridSpan w:val="2"/>
            <w:tcBorders>
              <w:top w:val="single" w:sz="4" w:space="0" w:color="000000"/>
              <w:left w:val="single" w:sz="4" w:space="0" w:color="000000"/>
              <w:bottom w:val="single" w:sz="4" w:space="0" w:color="000000"/>
            </w:tcBorders>
            <w:shd w:val="clear" w:color="auto" w:fill="auto"/>
            <w:vAlign w:val="center"/>
          </w:tcPr>
          <w:p w14:paraId="54DBCCCE" w14:textId="77777777" w:rsidR="00605F64" w:rsidRDefault="00605F64">
            <w:pPr>
              <w:jc w:val="center"/>
              <w:rPr>
                <w:rFonts w:ascii="宋体" w:hAnsi="宋体" w:cs="宋体"/>
                <w:color w:val="000000"/>
                <w:sz w:val="20"/>
                <w:szCs w:val="20"/>
              </w:rPr>
            </w:pPr>
          </w:p>
        </w:tc>
        <w:tc>
          <w:tcPr>
            <w:tcW w:w="9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4CCE76" w14:textId="77777777" w:rsidR="00605F64" w:rsidRDefault="0000000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年初预算数</w:t>
            </w:r>
          </w:p>
        </w:tc>
        <w:tc>
          <w:tcPr>
            <w:tcW w:w="28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992D42" w14:textId="77777777" w:rsidR="00605F64" w:rsidRDefault="0000000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全年预算数</w:t>
            </w:r>
          </w:p>
        </w:tc>
        <w:tc>
          <w:tcPr>
            <w:tcW w:w="22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F69ECC7" w14:textId="77777777" w:rsidR="00605F64" w:rsidRDefault="0000000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全年执行数</w:t>
            </w:r>
          </w:p>
        </w:tc>
        <w:tc>
          <w:tcPr>
            <w:tcW w:w="20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AD8A25" w14:textId="77777777" w:rsidR="00605F64" w:rsidRDefault="0000000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执行率</w:t>
            </w:r>
          </w:p>
        </w:tc>
      </w:tr>
      <w:tr w:rsidR="00605F64" w14:paraId="53B181B0" w14:textId="77777777">
        <w:trPr>
          <w:trHeight w:val="540"/>
        </w:trPr>
        <w:tc>
          <w:tcPr>
            <w:tcW w:w="245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51A33ED" w14:textId="77777777" w:rsidR="00605F64" w:rsidRDefault="0000000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年度资金总额</w:t>
            </w:r>
          </w:p>
        </w:tc>
        <w:tc>
          <w:tcPr>
            <w:tcW w:w="9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471053" w14:textId="77777777" w:rsidR="00605F64" w:rsidRDefault="0000000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857</w:t>
            </w:r>
          </w:p>
        </w:tc>
        <w:tc>
          <w:tcPr>
            <w:tcW w:w="28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49F222" w14:textId="77777777" w:rsidR="00605F64" w:rsidRDefault="0000000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857</w:t>
            </w:r>
          </w:p>
        </w:tc>
        <w:tc>
          <w:tcPr>
            <w:tcW w:w="22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DDABBBF" w14:textId="77777777" w:rsidR="00605F64" w:rsidRDefault="0000000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827</w:t>
            </w:r>
          </w:p>
        </w:tc>
        <w:tc>
          <w:tcPr>
            <w:tcW w:w="20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616D79" w14:textId="77777777" w:rsidR="00605F64" w:rsidRDefault="0000000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96%</w:t>
            </w:r>
          </w:p>
        </w:tc>
      </w:tr>
      <w:tr w:rsidR="00605F64" w14:paraId="6560E8DB" w14:textId="77777777">
        <w:trPr>
          <w:trHeight w:val="540"/>
        </w:trPr>
        <w:tc>
          <w:tcPr>
            <w:tcW w:w="245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BC928C2" w14:textId="77777777" w:rsidR="00605F64" w:rsidRDefault="0000000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其中：财政拨款</w:t>
            </w:r>
          </w:p>
        </w:tc>
        <w:tc>
          <w:tcPr>
            <w:tcW w:w="9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2D82ED" w14:textId="77777777" w:rsidR="00605F64" w:rsidRDefault="0000000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857</w:t>
            </w:r>
          </w:p>
        </w:tc>
        <w:tc>
          <w:tcPr>
            <w:tcW w:w="28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049FE2" w14:textId="77777777" w:rsidR="00605F64" w:rsidRDefault="0000000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857</w:t>
            </w:r>
          </w:p>
        </w:tc>
        <w:tc>
          <w:tcPr>
            <w:tcW w:w="22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C765626" w14:textId="77777777" w:rsidR="00605F64" w:rsidRDefault="0000000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827</w:t>
            </w:r>
          </w:p>
        </w:tc>
        <w:tc>
          <w:tcPr>
            <w:tcW w:w="20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D3E0BA" w14:textId="77777777" w:rsidR="00605F64" w:rsidRDefault="0000000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96%</w:t>
            </w:r>
          </w:p>
        </w:tc>
      </w:tr>
      <w:tr w:rsidR="00605F64" w14:paraId="49FA6F69" w14:textId="77777777">
        <w:trPr>
          <w:trHeight w:val="493"/>
        </w:trPr>
        <w:tc>
          <w:tcPr>
            <w:tcW w:w="245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1D1F69E" w14:textId="77777777" w:rsidR="00605F64" w:rsidRDefault="0000000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其他资金</w:t>
            </w:r>
          </w:p>
        </w:tc>
        <w:tc>
          <w:tcPr>
            <w:tcW w:w="9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EEFC29" w14:textId="77777777" w:rsidR="00605F64" w:rsidRDefault="0000000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0</w:t>
            </w:r>
          </w:p>
        </w:tc>
        <w:tc>
          <w:tcPr>
            <w:tcW w:w="28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4CBF42" w14:textId="77777777" w:rsidR="00605F64" w:rsidRDefault="00605F64">
            <w:pPr>
              <w:rPr>
                <w:rFonts w:ascii="宋体" w:hAnsi="宋体" w:cs="宋体"/>
                <w:color w:val="000000"/>
                <w:sz w:val="20"/>
                <w:szCs w:val="20"/>
              </w:rPr>
            </w:pPr>
          </w:p>
        </w:tc>
        <w:tc>
          <w:tcPr>
            <w:tcW w:w="22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852254F" w14:textId="77777777" w:rsidR="00605F64" w:rsidRDefault="00605F64">
            <w:pPr>
              <w:jc w:val="center"/>
              <w:rPr>
                <w:rFonts w:ascii="宋体" w:hAnsi="宋体" w:cs="宋体"/>
                <w:color w:val="000000"/>
                <w:sz w:val="20"/>
                <w:szCs w:val="20"/>
              </w:rPr>
            </w:pPr>
          </w:p>
        </w:tc>
        <w:tc>
          <w:tcPr>
            <w:tcW w:w="20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6E3BD7" w14:textId="77777777" w:rsidR="00605F64" w:rsidRDefault="00605F64">
            <w:pPr>
              <w:jc w:val="center"/>
              <w:rPr>
                <w:rFonts w:ascii="宋体" w:hAnsi="宋体" w:cs="宋体"/>
                <w:color w:val="000000"/>
                <w:sz w:val="20"/>
                <w:szCs w:val="20"/>
              </w:rPr>
            </w:pPr>
          </w:p>
        </w:tc>
      </w:tr>
      <w:tr w:rsidR="00605F64" w14:paraId="07F41614" w14:textId="77777777">
        <w:trPr>
          <w:trHeight w:val="480"/>
        </w:trPr>
        <w:tc>
          <w:tcPr>
            <w:tcW w:w="125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790F3DA" w14:textId="77777777" w:rsidR="00605F64" w:rsidRDefault="0000000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年度总体目标</w:t>
            </w:r>
          </w:p>
        </w:tc>
        <w:tc>
          <w:tcPr>
            <w:tcW w:w="6149"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7EE7AA77" w14:textId="77777777" w:rsidR="00605F64" w:rsidRDefault="0000000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预期目标</w:t>
            </w:r>
          </w:p>
        </w:tc>
        <w:tc>
          <w:tcPr>
            <w:tcW w:w="318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88380E2" w14:textId="77777777" w:rsidR="00605F64" w:rsidRDefault="0000000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实际完成情况</w:t>
            </w:r>
          </w:p>
        </w:tc>
      </w:tr>
      <w:tr w:rsidR="00605F64" w14:paraId="3BDBAEAB" w14:textId="77777777">
        <w:trPr>
          <w:trHeight w:val="673"/>
        </w:trPr>
        <w:tc>
          <w:tcPr>
            <w:tcW w:w="125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9FFA4AE" w14:textId="77777777" w:rsidR="00605F64" w:rsidRDefault="00605F64">
            <w:pPr>
              <w:jc w:val="left"/>
              <w:rPr>
                <w:rFonts w:ascii="宋体" w:hAnsi="宋体" w:cs="宋体"/>
                <w:color w:val="000000"/>
                <w:sz w:val="20"/>
                <w:szCs w:val="20"/>
              </w:rPr>
            </w:pPr>
          </w:p>
        </w:tc>
        <w:tc>
          <w:tcPr>
            <w:tcW w:w="6149" w:type="dxa"/>
            <w:gridSpan w:val="4"/>
            <w:tcBorders>
              <w:top w:val="single" w:sz="4" w:space="0" w:color="000000"/>
              <w:left w:val="single" w:sz="4" w:space="0" w:color="000000"/>
              <w:right w:val="single" w:sz="4" w:space="0" w:color="000000"/>
            </w:tcBorders>
            <w:shd w:val="clear" w:color="auto" w:fill="auto"/>
            <w:vAlign w:val="center"/>
          </w:tcPr>
          <w:p w14:paraId="1F5D6F85" w14:textId="77777777" w:rsidR="00605F64" w:rsidRDefault="0000000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提高专业建设水平和科技服务能力，为地方经济发展培养高素质人才。</w:t>
            </w:r>
          </w:p>
        </w:tc>
        <w:tc>
          <w:tcPr>
            <w:tcW w:w="318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E8BFFA8" w14:textId="77777777" w:rsidR="00605F64" w:rsidRDefault="0000000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学院进入四川省“双高”建设院校，办学水平不断提升。</w:t>
            </w:r>
          </w:p>
        </w:tc>
      </w:tr>
      <w:tr w:rsidR="00605F64" w14:paraId="7D6D0025" w14:textId="77777777">
        <w:trPr>
          <w:trHeight w:val="480"/>
        </w:trPr>
        <w:tc>
          <w:tcPr>
            <w:tcW w:w="125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C89967" w14:textId="77777777" w:rsidR="00605F64" w:rsidRDefault="0000000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一级指标</w:t>
            </w:r>
          </w:p>
        </w:tc>
        <w:tc>
          <w:tcPr>
            <w:tcW w:w="219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BB208F8" w14:textId="77777777" w:rsidR="00605F64" w:rsidRDefault="00605F64">
            <w:pPr>
              <w:jc w:val="center"/>
              <w:rPr>
                <w:rFonts w:ascii="宋体" w:hAnsi="宋体" w:cs="宋体"/>
                <w:color w:val="000000"/>
                <w:sz w:val="20"/>
                <w:szCs w:val="20"/>
              </w:rPr>
            </w:pPr>
          </w:p>
        </w:tc>
        <w:tc>
          <w:tcPr>
            <w:tcW w:w="28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0ED201" w14:textId="77777777" w:rsidR="00605F64" w:rsidRDefault="0000000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目标指标</w:t>
            </w:r>
          </w:p>
        </w:tc>
        <w:tc>
          <w:tcPr>
            <w:tcW w:w="11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9B6E3F" w14:textId="77777777" w:rsidR="00605F64" w:rsidRDefault="0000000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目标值</w:t>
            </w:r>
          </w:p>
        </w:tc>
        <w:tc>
          <w:tcPr>
            <w:tcW w:w="11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E1205C" w14:textId="77777777" w:rsidR="00605F64" w:rsidRDefault="0000000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业绩指标</w:t>
            </w:r>
          </w:p>
        </w:tc>
        <w:tc>
          <w:tcPr>
            <w:tcW w:w="20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A3291D" w14:textId="77777777" w:rsidR="00605F64" w:rsidRDefault="0000000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完成率</w:t>
            </w:r>
          </w:p>
        </w:tc>
      </w:tr>
      <w:tr w:rsidR="00605F64" w14:paraId="791E5FC1" w14:textId="77777777">
        <w:trPr>
          <w:trHeight w:val="432"/>
        </w:trPr>
        <w:tc>
          <w:tcPr>
            <w:tcW w:w="1253"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14:paraId="59AB77A3"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投入与管理</w:t>
            </w:r>
          </w:p>
        </w:tc>
        <w:tc>
          <w:tcPr>
            <w:tcW w:w="2190" w:type="dxa"/>
            <w:gridSpan w:val="2"/>
            <w:vMerge w:val="restart"/>
            <w:tcBorders>
              <w:top w:val="single" w:sz="4" w:space="0" w:color="000000"/>
              <w:left w:val="single" w:sz="4" w:space="0" w:color="000000"/>
              <w:bottom w:val="single" w:sz="4" w:space="0" w:color="000000"/>
            </w:tcBorders>
            <w:shd w:val="clear" w:color="auto" w:fill="FFFFFF"/>
            <w:vAlign w:val="center"/>
          </w:tcPr>
          <w:p w14:paraId="22198D25"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投入管理</w:t>
            </w:r>
          </w:p>
        </w:tc>
        <w:tc>
          <w:tcPr>
            <w:tcW w:w="280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948919E"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预算编制合理性</w:t>
            </w:r>
          </w:p>
        </w:tc>
        <w:tc>
          <w:tcPr>
            <w:tcW w:w="115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737B0"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合理</w:t>
            </w:r>
          </w:p>
        </w:tc>
        <w:tc>
          <w:tcPr>
            <w:tcW w:w="111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FF013E2"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206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837A0BE"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r>
      <w:tr w:rsidR="00605F64" w14:paraId="062AD021" w14:textId="77777777">
        <w:trPr>
          <w:trHeight w:val="432"/>
        </w:trPr>
        <w:tc>
          <w:tcPr>
            <w:tcW w:w="1253"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1D4C5AF0" w14:textId="77777777" w:rsidR="00605F64" w:rsidRDefault="00605F64">
            <w:pPr>
              <w:jc w:val="center"/>
              <w:rPr>
                <w:rFonts w:ascii="宋体" w:hAnsi="宋体" w:cs="宋体"/>
                <w:color w:val="333333"/>
                <w:sz w:val="20"/>
                <w:szCs w:val="20"/>
              </w:rPr>
            </w:pPr>
          </w:p>
        </w:tc>
        <w:tc>
          <w:tcPr>
            <w:tcW w:w="2190" w:type="dxa"/>
            <w:gridSpan w:val="2"/>
            <w:vMerge/>
            <w:tcBorders>
              <w:top w:val="single" w:sz="4" w:space="0" w:color="000000"/>
              <w:left w:val="single" w:sz="4" w:space="0" w:color="000000"/>
              <w:bottom w:val="single" w:sz="4" w:space="0" w:color="000000"/>
            </w:tcBorders>
            <w:shd w:val="clear" w:color="auto" w:fill="FFFFFF"/>
            <w:vAlign w:val="center"/>
          </w:tcPr>
          <w:p w14:paraId="15496B5A" w14:textId="77777777" w:rsidR="00605F64" w:rsidRDefault="00605F64">
            <w:pPr>
              <w:jc w:val="center"/>
              <w:rPr>
                <w:rFonts w:ascii="宋体" w:hAnsi="宋体" w:cs="宋体"/>
                <w:color w:val="333333"/>
                <w:sz w:val="20"/>
                <w:szCs w:val="20"/>
              </w:rPr>
            </w:pPr>
          </w:p>
        </w:tc>
        <w:tc>
          <w:tcPr>
            <w:tcW w:w="280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CA81E15"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预算执行率</w:t>
            </w:r>
          </w:p>
        </w:tc>
        <w:tc>
          <w:tcPr>
            <w:tcW w:w="115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896E2EC"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111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F8C42A9"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206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2E63FCF"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r>
      <w:tr w:rsidR="00605F64" w14:paraId="46EDCBCB" w14:textId="77777777">
        <w:trPr>
          <w:trHeight w:val="432"/>
        </w:trPr>
        <w:tc>
          <w:tcPr>
            <w:tcW w:w="1253"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337F3311" w14:textId="77777777" w:rsidR="00605F64" w:rsidRDefault="00605F64">
            <w:pPr>
              <w:jc w:val="center"/>
              <w:rPr>
                <w:rFonts w:ascii="宋体" w:hAnsi="宋体" w:cs="宋体"/>
                <w:color w:val="333333"/>
                <w:sz w:val="20"/>
                <w:szCs w:val="20"/>
              </w:rPr>
            </w:pPr>
          </w:p>
        </w:tc>
        <w:tc>
          <w:tcPr>
            <w:tcW w:w="2190" w:type="dxa"/>
            <w:gridSpan w:val="2"/>
            <w:vMerge/>
            <w:tcBorders>
              <w:top w:val="single" w:sz="4" w:space="0" w:color="000000"/>
              <w:left w:val="single" w:sz="4" w:space="0" w:color="000000"/>
              <w:bottom w:val="single" w:sz="4" w:space="0" w:color="000000"/>
            </w:tcBorders>
            <w:shd w:val="clear" w:color="auto" w:fill="FFFFFF"/>
            <w:vAlign w:val="center"/>
          </w:tcPr>
          <w:p w14:paraId="31D6EC0B" w14:textId="77777777" w:rsidR="00605F64" w:rsidRDefault="00605F64">
            <w:pPr>
              <w:jc w:val="center"/>
              <w:rPr>
                <w:rFonts w:ascii="宋体" w:hAnsi="宋体" w:cs="宋体"/>
                <w:color w:val="333333"/>
                <w:sz w:val="20"/>
                <w:szCs w:val="20"/>
              </w:rPr>
            </w:pPr>
          </w:p>
        </w:tc>
        <w:tc>
          <w:tcPr>
            <w:tcW w:w="280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D2A25CF"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预算资金到位率</w:t>
            </w:r>
          </w:p>
        </w:tc>
        <w:tc>
          <w:tcPr>
            <w:tcW w:w="115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4F9386F"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111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7F6EA0C"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206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67D7B3D"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r>
      <w:tr w:rsidR="00605F64" w14:paraId="7C295E0D" w14:textId="77777777">
        <w:trPr>
          <w:trHeight w:val="432"/>
        </w:trPr>
        <w:tc>
          <w:tcPr>
            <w:tcW w:w="1253"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2BB015AC" w14:textId="77777777" w:rsidR="00605F64" w:rsidRDefault="00605F64">
            <w:pPr>
              <w:jc w:val="center"/>
              <w:rPr>
                <w:rFonts w:ascii="宋体" w:hAnsi="宋体" w:cs="宋体"/>
                <w:color w:val="333333"/>
                <w:sz w:val="20"/>
                <w:szCs w:val="20"/>
              </w:rPr>
            </w:pPr>
          </w:p>
        </w:tc>
        <w:tc>
          <w:tcPr>
            <w:tcW w:w="2190" w:type="dxa"/>
            <w:gridSpan w:val="2"/>
            <w:vMerge w:val="restart"/>
            <w:tcBorders>
              <w:top w:val="single" w:sz="4" w:space="0" w:color="000000"/>
              <w:left w:val="single" w:sz="4" w:space="0" w:color="000000"/>
              <w:bottom w:val="single" w:sz="4" w:space="0" w:color="000000"/>
            </w:tcBorders>
            <w:shd w:val="clear" w:color="auto" w:fill="FFFFFF"/>
            <w:vAlign w:val="center"/>
          </w:tcPr>
          <w:p w14:paraId="1D3C22AE"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财务管理</w:t>
            </w:r>
          </w:p>
        </w:tc>
        <w:tc>
          <w:tcPr>
            <w:tcW w:w="280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70B33B8"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财务管理制度健全性</w:t>
            </w:r>
          </w:p>
        </w:tc>
        <w:tc>
          <w:tcPr>
            <w:tcW w:w="115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3CBF0C2"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健全</w:t>
            </w:r>
          </w:p>
        </w:tc>
        <w:tc>
          <w:tcPr>
            <w:tcW w:w="111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1E03749"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206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1B5F29E"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r>
      <w:tr w:rsidR="00605F64" w14:paraId="37E7E3E9" w14:textId="77777777">
        <w:trPr>
          <w:trHeight w:val="432"/>
        </w:trPr>
        <w:tc>
          <w:tcPr>
            <w:tcW w:w="1253"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5A0A23F0" w14:textId="77777777" w:rsidR="00605F64" w:rsidRDefault="00605F64">
            <w:pPr>
              <w:jc w:val="center"/>
              <w:rPr>
                <w:rFonts w:ascii="宋体" w:hAnsi="宋体" w:cs="宋体"/>
                <w:color w:val="333333"/>
                <w:sz w:val="20"/>
                <w:szCs w:val="20"/>
              </w:rPr>
            </w:pPr>
          </w:p>
        </w:tc>
        <w:tc>
          <w:tcPr>
            <w:tcW w:w="2190" w:type="dxa"/>
            <w:gridSpan w:val="2"/>
            <w:vMerge/>
            <w:tcBorders>
              <w:top w:val="single" w:sz="4" w:space="0" w:color="000000"/>
              <w:left w:val="single" w:sz="4" w:space="0" w:color="000000"/>
              <w:bottom w:val="single" w:sz="4" w:space="0" w:color="000000"/>
            </w:tcBorders>
            <w:shd w:val="clear" w:color="auto" w:fill="FFFFFF"/>
            <w:vAlign w:val="center"/>
          </w:tcPr>
          <w:p w14:paraId="52119AE8" w14:textId="77777777" w:rsidR="00605F64" w:rsidRDefault="00605F64">
            <w:pPr>
              <w:jc w:val="center"/>
              <w:rPr>
                <w:rFonts w:ascii="宋体" w:hAnsi="宋体" w:cs="宋体"/>
                <w:color w:val="333333"/>
                <w:sz w:val="20"/>
                <w:szCs w:val="20"/>
              </w:rPr>
            </w:pPr>
          </w:p>
        </w:tc>
        <w:tc>
          <w:tcPr>
            <w:tcW w:w="280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870A5A1"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财务监控有效性</w:t>
            </w:r>
          </w:p>
        </w:tc>
        <w:tc>
          <w:tcPr>
            <w:tcW w:w="115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48EC1D1"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有效</w:t>
            </w:r>
          </w:p>
        </w:tc>
        <w:tc>
          <w:tcPr>
            <w:tcW w:w="111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3AE4ED5"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206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1132E66"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r>
      <w:tr w:rsidR="00605F64" w14:paraId="11F0C2AC" w14:textId="77777777">
        <w:trPr>
          <w:trHeight w:val="432"/>
        </w:trPr>
        <w:tc>
          <w:tcPr>
            <w:tcW w:w="1253"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561F27DA" w14:textId="77777777" w:rsidR="00605F64" w:rsidRDefault="00605F64">
            <w:pPr>
              <w:jc w:val="center"/>
              <w:rPr>
                <w:rFonts w:ascii="宋体" w:hAnsi="宋体" w:cs="宋体"/>
                <w:color w:val="333333"/>
                <w:sz w:val="20"/>
                <w:szCs w:val="20"/>
              </w:rPr>
            </w:pPr>
          </w:p>
        </w:tc>
        <w:tc>
          <w:tcPr>
            <w:tcW w:w="2190" w:type="dxa"/>
            <w:gridSpan w:val="2"/>
            <w:vMerge/>
            <w:tcBorders>
              <w:top w:val="single" w:sz="4" w:space="0" w:color="000000"/>
              <w:left w:val="single" w:sz="4" w:space="0" w:color="000000"/>
              <w:bottom w:val="single" w:sz="4" w:space="0" w:color="000000"/>
            </w:tcBorders>
            <w:shd w:val="clear" w:color="auto" w:fill="FFFFFF"/>
            <w:vAlign w:val="center"/>
          </w:tcPr>
          <w:p w14:paraId="0448B79B" w14:textId="77777777" w:rsidR="00605F64" w:rsidRDefault="00605F64">
            <w:pPr>
              <w:jc w:val="center"/>
              <w:rPr>
                <w:rFonts w:ascii="宋体" w:hAnsi="宋体" w:cs="宋体"/>
                <w:color w:val="333333"/>
                <w:sz w:val="20"/>
                <w:szCs w:val="20"/>
              </w:rPr>
            </w:pPr>
          </w:p>
        </w:tc>
        <w:tc>
          <w:tcPr>
            <w:tcW w:w="280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4B86DE0"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资金使用规范性</w:t>
            </w:r>
          </w:p>
        </w:tc>
        <w:tc>
          <w:tcPr>
            <w:tcW w:w="115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25C2FE5"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规范</w:t>
            </w:r>
          </w:p>
        </w:tc>
        <w:tc>
          <w:tcPr>
            <w:tcW w:w="111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5A65869"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206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99A5D0E"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r>
      <w:tr w:rsidR="00605F64" w14:paraId="59F6EFD1" w14:textId="77777777">
        <w:trPr>
          <w:trHeight w:val="432"/>
        </w:trPr>
        <w:tc>
          <w:tcPr>
            <w:tcW w:w="1253"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5C68F921" w14:textId="77777777" w:rsidR="00605F64" w:rsidRDefault="00605F64">
            <w:pPr>
              <w:jc w:val="center"/>
              <w:rPr>
                <w:rFonts w:ascii="宋体" w:hAnsi="宋体" w:cs="宋体"/>
                <w:color w:val="333333"/>
                <w:sz w:val="20"/>
                <w:szCs w:val="20"/>
              </w:rPr>
            </w:pPr>
          </w:p>
        </w:tc>
        <w:tc>
          <w:tcPr>
            <w:tcW w:w="2190" w:type="dxa"/>
            <w:gridSpan w:val="2"/>
            <w:vMerge w:val="restart"/>
            <w:tcBorders>
              <w:top w:val="single" w:sz="4" w:space="0" w:color="000000"/>
              <w:left w:val="single" w:sz="4" w:space="0" w:color="000000"/>
              <w:bottom w:val="single" w:sz="4" w:space="0" w:color="000000"/>
            </w:tcBorders>
            <w:shd w:val="clear" w:color="auto" w:fill="FFFFFF"/>
            <w:vAlign w:val="center"/>
          </w:tcPr>
          <w:p w14:paraId="422A4D1E"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实施管理</w:t>
            </w:r>
          </w:p>
        </w:tc>
        <w:tc>
          <w:tcPr>
            <w:tcW w:w="280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BDD417A"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供应商资质符合程度</w:t>
            </w:r>
          </w:p>
        </w:tc>
        <w:tc>
          <w:tcPr>
            <w:tcW w:w="115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225CD66"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符合</w:t>
            </w:r>
          </w:p>
        </w:tc>
        <w:tc>
          <w:tcPr>
            <w:tcW w:w="111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F458112"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206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8756029"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r>
      <w:tr w:rsidR="00605F64" w14:paraId="448350D0" w14:textId="77777777">
        <w:trPr>
          <w:trHeight w:val="432"/>
        </w:trPr>
        <w:tc>
          <w:tcPr>
            <w:tcW w:w="1253"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715B067B" w14:textId="77777777" w:rsidR="00605F64" w:rsidRDefault="00605F64">
            <w:pPr>
              <w:jc w:val="center"/>
              <w:rPr>
                <w:rFonts w:ascii="宋体" w:hAnsi="宋体" w:cs="宋体"/>
                <w:color w:val="333333"/>
                <w:sz w:val="20"/>
                <w:szCs w:val="20"/>
              </w:rPr>
            </w:pPr>
          </w:p>
        </w:tc>
        <w:tc>
          <w:tcPr>
            <w:tcW w:w="2190" w:type="dxa"/>
            <w:gridSpan w:val="2"/>
            <w:vMerge/>
            <w:tcBorders>
              <w:top w:val="single" w:sz="4" w:space="0" w:color="000000"/>
              <w:left w:val="single" w:sz="4" w:space="0" w:color="000000"/>
              <w:bottom w:val="single" w:sz="4" w:space="0" w:color="000000"/>
            </w:tcBorders>
            <w:shd w:val="clear" w:color="auto" w:fill="FFFFFF"/>
            <w:vAlign w:val="center"/>
          </w:tcPr>
          <w:p w14:paraId="4C14898E" w14:textId="77777777" w:rsidR="00605F64" w:rsidRDefault="00605F64">
            <w:pPr>
              <w:jc w:val="center"/>
              <w:rPr>
                <w:rFonts w:ascii="宋体" w:hAnsi="宋体" w:cs="宋体"/>
                <w:color w:val="333333"/>
                <w:sz w:val="20"/>
                <w:szCs w:val="20"/>
              </w:rPr>
            </w:pPr>
          </w:p>
        </w:tc>
        <w:tc>
          <w:tcPr>
            <w:tcW w:w="280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AEDE394"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合同管理完备性</w:t>
            </w:r>
          </w:p>
        </w:tc>
        <w:tc>
          <w:tcPr>
            <w:tcW w:w="115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3407A30"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完备</w:t>
            </w:r>
          </w:p>
        </w:tc>
        <w:tc>
          <w:tcPr>
            <w:tcW w:w="111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B9C399B"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206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35AFC06"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r>
      <w:tr w:rsidR="00605F64" w14:paraId="08C9C15C" w14:textId="77777777">
        <w:trPr>
          <w:trHeight w:val="432"/>
        </w:trPr>
        <w:tc>
          <w:tcPr>
            <w:tcW w:w="1253"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7CC02535" w14:textId="77777777" w:rsidR="00605F64" w:rsidRDefault="00605F64">
            <w:pPr>
              <w:jc w:val="center"/>
              <w:rPr>
                <w:rFonts w:ascii="宋体" w:hAnsi="宋体" w:cs="宋体"/>
                <w:color w:val="333333"/>
                <w:sz w:val="20"/>
                <w:szCs w:val="20"/>
              </w:rPr>
            </w:pPr>
          </w:p>
        </w:tc>
        <w:tc>
          <w:tcPr>
            <w:tcW w:w="2190" w:type="dxa"/>
            <w:gridSpan w:val="2"/>
            <w:vMerge/>
            <w:tcBorders>
              <w:top w:val="single" w:sz="4" w:space="0" w:color="000000"/>
              <w:left w:val="single" w:sz="4" w:space="0" w:color="000000"/>
              <w:bottom w:val="single" w:sz="4" w:space="0" w:color="000000"/>
            </w:tcBorders>
            <w:shd w:val="clear" w:color="auto" w:fill="FFFFFF"/>
            <w:vAlign w:val="center"/>
          </w:tcPr>
          <w:p w14:paraId="726066CD" w14:textId="77777777" w:rsidR="00605F64" w:rsidRDefault="00605F64">
            <w:pPr>
              <w:jc w:val="center"/>
              <w:rPr>
                <w:rFonts w:ascii="宋体" w:hAnsi="宋体" w:cs="宋体"/>
                <w:color w:val="333333"/>
                <w:sz w:val="20"/>
                <w:szCs w:val="20"/>
              </w:rPr>
            </w:pPr>
          </w:p>
        </w:tc>
        <w:tc>
          <w:tcPr>
            <w:tcW w:w="280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754ACBF"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监理规范性</w:t>
            </w:r>
          </w:p>
        </w:tc>
        <w:tc>
          <w:tcPr>
            <w:tcW w:w="115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6741958"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规范</w:t>
            </w:r>
          </w:p>
        </w:tc>
        <w:tc>
          <w:tcPr>
            <w:tcW w:w="111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EFD057C"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206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BC82895"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r>
      <w:tr w:rsidR="00605F64" w14:paraId="16F24F10" w14:textId="77777777">
        <w:trPr>
          <w:trHeight w:val="432"/>
        </w:trPr>
        <w:tc>
          <w:tcPr>
            <w:tcW w:w="1253"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3F0BA91C" w14:textId="77777777" w:rsidR="00605F64" w:rsidRDefault="00605F64">
            <w:pPr>
              <w:jc w:val="center"/>
              <w:rPr>
                <w:rFonts w:ascii="宋体" w:hAnsi="宋体" w:cs="宋体"/>
                <w:color w:val="333333"/>
                <w:sz w:val="20"/>
                <w:szCs w:val="20"/>
              </w:rPr>
            </w:pPr>
          </w:p>
        </w:tc>
        <w:tc>
          <w:tcPr>
            <w:tcW w:w="2190" w:type="dxa"/>
            <w:gridSpan w:val="2"/>
            <w:vMerge/>
            <w:tcBorders>
              <w:top w:val="single" w:sz="4" w:space="0" w:color="000000"/>
              <w:left w:val="single" w:sz="4" w:space="0" w:color="000000"/>
              <w:bottom w:val="single" w:sz="4" w:space="0" w:color="000000"/>
            </w:tcBorders>
            <w:shd w:val="clear" w:color="auto" w:fill="FFFFFF"/>
            <w:vAlign w:val="center"/>
          </w:tcPr>
          <w:p w14:paraId="3D6363F9" w14:textId="77777777" w:rsidR="00605F64" w:rsidRDefault="00605F64">
            <w:pPr>
              <w:jc w:val="center"/>
              <w:rPr>
                <w:rFonts w:ascii="宋体" w:hAnsi="宋体" w:cs="宋体"/>
                <w:color w:val="333333"/>
                <w:sz w:val="20"/>
                <w:szCs w:val="20"/>
              </w:rPr>
            </w:pPr>
          </w:p>
        </w:tc>
        <w:tc>
          <w:tcPr>
            <w:tcW w:w="280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8FF2844"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系统运维规范性</w:t>
            </w:r>
          </w:p>
        </w:tc>
        <w:tc>
          <w:tcPr>
            <w:tcW w:w="115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FB88641"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规范</w:t>
            </w:r>
          </w:p>
        </w:tc>
        <w:tc>
          <w:tcPr>
            <w:tcW w:w="111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5034561"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206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98964F2"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r>
      <w:tr w:rsidR="00605F64" w14:paraId="151451D8" w14:textId="77777777">
        <w:trPr>
          <w:trHeight w:val="432"/>
        </w:trPr>
        <w:tc>
          <w:tcPr>
            <w:tcW w:w="1253"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68CFE6A9" w14:textId="77777777" w:rsidR="00605F64" w:rsidRDefault="00605F64">
            <w:pPr>
              <w:jc w:val="center"/>
              <w:rPr>
                <w:rFonts w:ascii="宋体" w:hAnsi="宋体" w:cs="宋体"/>
                <w:color w:val="333333"/>
                <w:sz w:val="20"/>
                <w:szCs w:val="20"/>
              </w:rPr>
            </w:pPr>
          </w:p>
        </w:tc>
        <w:tc>
          <w:tcPr>
            <w:tcW w:w="2190" w:type="dxa"/>
            <w:gridSpan w:val="2"/>
            <w:vMerge/>
            <w:tcBorders>
              <w:top w:val="single" w:sz="4" w:space="0" w:color="000000"/>
              <w:left w:val="single" w:sz="4" w:space="0" w:color="000000"/>
              <w:bottom w:val="single" w:sz="4" w:space="0" w:color="000000"/>
            </w:tcBorders>
            <w:shd w:val="clear" w:color="auto" w:fill="FFFFFF"/>
            <w:vAlign w:val="center"/>
          </w:tcPr>
          <w:p w14:paraId="0AD0D709" w14:textId="77777777" w:rsidR="00605F64" w:rsidRDefault="00605F64">
            <w:pPr>
              <w:jc w:val="center"/>
              <w:rPr>
                <w:rFonts w:ascii="宋体" w:hAnsi="宋体" w:cs="宋体"/>
                <w:color w:val="333333"/>
                <w:sz w:val="20"/>
                <w:szCs w:val="20"/>
              </w:rPr>
            </w:pPr>
          </w:p>
        </w:tc>
        <w:tc>
          <w:tcPr>
            <w:tcW w:w="280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8D62E7E"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项目管理制度健全性</w:t>
            </w:r>
          </w:p>
        </w:tc>
        <w:tc>
          <w:tcPr>
            <w:tcW w:w="115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BC2506C"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健全</w:t>
            </w:r>
          </w:p>
        </w:tc>
        <w:tc>
          <w:tcPr>
            <w:tcW w:w="111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893FF01"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206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0AA6C95"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r>
      <w:tr w:rsidR="00605F64" w14:paraId="2B98E583" w14:textId="77777777">
        <w:trPr>
          <w:trHeight w:val="432"/>
        </w:trPr>
        <w:tc>
          <w:tcPr>
            <w:tcW w:w="1253"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47948A69" w14:textId="77777777" w:rsidR="00605F64" w:rsidRDefault="00605F64">
            <w:pPr>
              <w:jc w:val="center"/>
              <w:rPr>
                <w:rFonts w:ascii="宋体" w:hAnsi="宋体" w:cs="宋体"/>
                <w:color w:val="333333"/>
                <w:sz w:val="20"/>
                <w:szCs w:val="20"/>
              </w:rPr>
            </w:pPr>
          </w:p>
        </w:tc>
        <w:tc>
          <w:tcPr>
            <w:tcW w:w="2190" w:type="dxa"/>
            <w:gridSpan w:val="2"/>
            <w:vMerge/>
            <w:tcBorders>
              <w:top w:val="single" w:sz="4" w:space="0" w:color="000000"/>
              <w:left w:val="single" w:sz="4" w:space="0" w:color="000000"/>
              <w:bottom w:val="single" w:sz="4" w:space="0" w:color="000000"/>
            </w:tcBorders>
            <w:shd w:val="clear" w:color="auto" w:fill="FFFFFF"/>
            <w:vAlign w:val="center"/>
          </w:tcPr>
          <w:p w14:paraId="288EA7CD" w14:textId="77777777" w:rsidR="00605F64" w:rsidRDefault="00605F64">
            <w:pPr>
              <w:jc w:val="center"/>
              <w:rPr>
                <w:rFonts w:ascii="宋体" w:hAnsi="宋体" w:cs="宋体"/>
                <w:color w:val="333333"/>
                <w:sz w:val="20"/>
                <w:szCs w:val="20"/>
              </w:rPr>
            </w:pPr>
          </w:p>
        </w:tc>
        <w:tc>
          <w:tcPr>
            <w:tcW w:w="280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3C82C28"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项目验收规范性</w:t>
            </w:r>
          </w:p>
        </w:tc>
        <w:tc>
          <w:tcPr>
            <w:tcW w:w="115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152B55A"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规范</w:t>
            </w:r>
          </w:p>
        </w:tc>
        <w:tc>
          <w:tcPr>
            <w:tcW w:w="111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D0407B9"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206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EA92FBB"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r>
      <w:tr w:rsidR="00605F64" w14:paraId="53938221" w14:textId="77777777">
        <w:trPr>
          <w:trHeight w:val="432"/>
        </w:trPr>
        <w:tc>
          <w:tcPr>
            <w:tcW w:w="1253"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23A99E7F" w14:textId="77777777" w:rsidR="00605F64" w:rsidRDefault="00605F64">
            <w:pPr>
              <w:jc w:val="center"/>
              <w:rPr>
                <w:rFonts w:ascii="宋体" w:hAnsi="宋体" w:cs="宋体"/>
                <w:color w:val="333333"/>
                <w:sz w:val="20"/>
                <w:szCs w:val="20"/>
              </w:rPr>
            </w:pPr>
          </w:p>
        </w:tc>
        <w:tc>
          <w:tcPr>
            <w:tcW w:w="2190" w:type="dxa"/>
            <w:gridSpan w:val="2"/>
            <w:vMerge/>
            <w:tcBorders>
              <w:top w:val="single" w:sz="4" w:space="0" w:color="000000"/>
              <w:left w:val="single" w:sz="4" w:space="0" w:color="000000"/>
              <w:bottom w:val="single" w:sz="4" w:space="0" w:color="000000"/>
            </w:tcBorders>
            <w:shd w:val="clear" w:color="auto" w:fill="FFFFFF"/>
            <w:vAlign w:val="center"/>
          </w:tcPr>
          <w:p w14:paraId="3D3221B0" w14:textId="77777777" w:rsidR="00605F64" w:rsidRDefault="00605F64">
            <w:pPr>
              <w:jc w:val="center"/>
              <w:rPr>
                <w:rFonts w:ascii="宋体" w:hAnsi="宋体" w:cs="宋体"/>
                <w:color w:val="333333"/>
                <w:sz w:val="20"/>
                <w:szCs w:val="20"/>
              </w:rPr>
            </w:pPr>
          </w:p>
        </w:tc>
        <w:tc>
          <w:tcPr>
            <w:tcW w:w="280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7433594"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政府采购规范性</w:t>
            </w:r>
          </w:p>
        </w:tc>
        <w:tc>
          <w:tcPr>
            <w:tcW w:w="115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86B4408"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规范</w:t>
            </w:r>
          </w:p>
        </w:tc>
        <w:tc>
          <w:tcPr>
            <w:tcW w:w="111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61DDBDF"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206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288C252"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r>
      <w:tr w:rsidR="00605F64" w14:paraId="135A201D" w14:textId="77777777">
        <w:trPr>
          <w:trHeight w:val="432"/>
        </w:trPr>
        <w:tc>
          <w:tcPr>
            <w:tcW w:w="1253"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5CF40AA0" w14:textId="77777777" w:rsidR="00605F64" w:rsidRDefault="00605F64">
            <w:pPr>
              <w:jc w:val="center"/>
              <w:rPr>
                <w:rFonts w:ascii="宋体" w:hAnsi="宋体" w:cs="宋体"/>
                <w:color w:val="333333"/>
                <w:sz w:val="20"/>
                <w:szCs w:val="20"/>
              </w:rPr>
            </w:pPr>
          </w:p>
        </w:tc>
        <w:tc>
          <w:tcPr>
            <w:tcW w:w="2190" w:type="dxa"/>
            <w:gridSpan w:val="2"/>
            <w:tcBorders>
              <w:top w:val="single" w:sz="4" w:space="0" w:color="000000"/>
              <w:left w:val="single" w:sz="4" w:space="0" w:color="000000"/>
              <w:bottom w:val="single" w:sz="4" w:space="0" w:color="000000"/>
            </w:tcBorders>
            <w:shd w:val="clear" w:color="auto" w:fill="FFFFFF"/>
            <w:vAlign w:val="center"/>
          </w:tcPr>
          <w:p w14:paraId="1948766B"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资产管理</w:t>
            </w:r>
          </w:p>
        </w:tc>
        <w:tc>
          <w:tcPr>
            <w:tcW w:w="280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BF395A1"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资产管理安全性</w:t>
            </w:r>
          </w:p>
        </w:tc>
        <w:tc>
          <w:tcPr>
            <w:tcW w:w="115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AC00227"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安全</w:t>
            </w:r>
          </w:p>
        </w:tc>
        <w:tc>
          <w:tcPr>
            <w:tcW w:w="111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31F62A4"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206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6180A90"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r>
      <w:tr w:rsidR="00605F64" w14:paraId="01DD4A1A" w14:textId="77777777">
        <w:trPr>
          <w:trHeight w:val="432"/>
        </w:trPr>
        <w:tc>
          <w:tcPr>
            <w:tcW w:w="1253"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14:paraId="038EBE4C"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产出指标</w:t>
            </w:r>
          </w:p>
        </w:tc>
        <w:tc>
          <w:tcPr>
            <w:tcW w:w="2190" w:type="dxa"/>
            <w:gridSpan w:val="2"/>
            <w:vMerge w:val="restart"/>
            <w:tcBorders>
              <w:top w:val="single" w:sz="4" w:space="0" w:color="000000"/>
              <w:left w:val="single" w:sz="4" w:space="0" w:color="000000"/>
              <w:bottom w:val="single" w:sz="4" w:space="0" w:color="000000"/>
            </w:tcBorders>
            <w:shd w:val="clear" w:color="auto" w:fill="FFFFFF"/>
            <w:vAlign w:val="center"/>
          </w:tcPr>
          <w:p w14:paraId="16272136"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数量指标</w:t>
            </w:r>
          </w:p>
        </w:tc>
        <w:tc>
          <w:tcPr>
            <w:tcW w:w="280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631BF8C"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安排学生实习人数</w:t>
            </w:r>
          </w:p>
        </w:tc>
        <w:tc>
          <w:tcPr>
            <w:tcW w:w="115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D8E6122"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&gt;=4849人</w:t>
            </w:r>
          </w:p>
        </w:tc>
        <w:tc>
          <w:tcPr>
            <w:tcW w:w="111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A313830"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206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D452D08"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r>
      <w:tr w:rsidR="00605F64" w14:paraId="11E21D24" w14:textId="77777777">
        <w:trPr>
          <w:trHeight w:val="432"/>
        </w:trPr>
        <w:tc>
          <w:tcPr>
            <w:tcW w:w="1253"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217071C8" w14:textId="77777777" w:rsidR="00605F64" w:rsidRDefault="00605F64">
            <w:pPr>
              <w:jc w:val="center"/>
              <w:rPr>
                <w:rFonts w:ascii="宋体" w:hAnsi="宋体" w:cs="宋体"/>
                <w:color w:val="333333"/>
                <w:sz w:val="20"/>
                <w:szCs w:val="20"/>
              </w:rPr>
            </w:pPr>
          </w:p>
        </w:tc>
        <w:tc>
          <w:tcPr>
            <w:tcW w:w="2190" w:type="dxa"/>
            <w:gridSpan w:val="2"/>
            <w:vMerge/>
            <w:tcBorders>
              <w:top w:val="single" w:sz="4" w:space="0" w:color="000000"/>
              <w:left w:val="single" w:sz="4" w:space="0" w:color="000000"/>
              <w:bottom w:val="single" w:sz="4" w:space="0" w:color="000000"/>
            </w:tcBorders>
            <w:shd w:val="clear" w:color="auto" w:fill="FFFFFF"/>
            <w:vAlign w:val="center"/>
          </w:tcPr>
          <w:p w14:paraId="71C9D12F" w14:textId="77777777" w:rsidR="00605F64" w:rsidRDefault="00605F64">
            <w:pPr>
              <w:jc w:val="center"/>
              <w:rPr>
                <w:rFonts w:ascii="宋体" w:hAnsi="宋体" w:cs="宋体"/>
                <w:color w:val="333333"/>
                <w:sz w:val="20"/>
                <w:szCs w:val="20"/>
              </w:rPr>
            </w:pPr>
          </w:p>
        </w:tc>
        <w:tc>
          <w:tcPr>
            <w:tcW w:w="280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66AEC83"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国家级骨干专业</w:t>
            </w:r>
          </w:p>
        </w:tc>
        <w:tc>
          <w:tcPr>
            <w:tcW w:w="115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F0041EC"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3个</w:t>
            </w:r>
          </w:p>
        </w:tc>
        <w:tc>
          <w:tcPr>
            <w:tcW w:w="111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7EDB687"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206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58030EF"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r>
      <w:tr w:rsidR="00605F64" w14:paraId="53BC1DD0" w14:textId="77777777">
        <w:trPr>
          <w:trHeight w:val="432"/>
        </w:trPr>
        <w:tc>
          <w:tcPr>
            <w:tcW w:w="1253"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2A84992A" w14:textId="77777777" w:rsidR="00605F64" w:rsidRDefault="00605F64">
            <w:pPr>
              <w:jc w:val="center"/>
              <w:rPr>
                <w:rFonts w:ascii="宋体" w:hAnsi="宋体" w:cs="宋体"/>
                <w:color w:val="333333"/>
                <w:sz w:val="20"/>
                <w:szCs w:val="20"/>
              </w:rPr>
            </w:pPr>
          </w:p>
        </w:tc>
        <w:tc>
          <w:tcPr>
            <w:tcW w:w="2190" w:type="dxa"/>
            <w:gridSpan w:val="2"/>
            <w:vMerge/>
            <w:tcBorders>
              <w:top w:val="single" w:sz="4" w:space="0" w:color="000000"/>
              <w:left w:val="single" w:sz="4" w:space="0" w:color="000000"/>
              <w:bottom w:val="single" w:sz="4" w:space="0" w:color="000000"/>
            </w:tcBorders>
            <w:shd w:val="clear" w:color="auto" w:fill="FFFFFF"/>
            <w:vAlign w:val="center"/>
          </w:tcPr>
          <w:p w14:paraId="3BF4A4BE" w14:textId="77777777" w:rsidR="00605F64" w:rsidRDefault="00605F64">
            <w:pPr>
              <w:jc w:val="center"/>
              <w:rPr>
                <w:rFonts w:ascii="宋体" w:hAnsi="宋体" w:cs="宋体"/>
                <w:color w:val="333333"/>
                <w:sz w:val="20"/>
                <w:szCs w:val="20"/>
              </w:rPr>
            </w:pPr>
          </w:p>
        </w:tc>
        <w:tc>
          <w:tcPr>
            <w:tcW w:w="280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360E79D"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省级重点专业</w:t>
            </w:r>
          </w:p>
        </w:tc>
        <w:tc>
          <w:tcPr>
            <w:tcW w:w="115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7A23CAA"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=6个</w:t>
            </w:r>
          </w:p>
        </w:tc>
        <w:tc>
          <w:tcPr>
            <w:tcW w:w="111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5FE1C4E"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206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09087F2"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r>
      <w:tr w:rsidR="00605F64" w14:paraId="4A262CB4" w14:textId="77777777">
        <w:trPr>
          <w:trHeight w:val="432"/>
        </w:trPr>
        <w:tc>
          <w:tcPr>
            <w:tcW w:w="1253"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72D098AA" w14:textId="77777777" w:rsidR="00605F64" w:rsidRDefault="00605F64">
            <w:pPr>
              <w:jc w:val="center"/>
              <w:rPr>
                <w:rFonts w:ascii="宋体" w:hAnsi="宋体" w:cs="宋体"/>
                <w:color w:val="333333"/>
                <w:sz w:val="20"/>
                <w:szCs w:val="20"/>
              </w:rPr>
            </w:pPr>
          </w:p>
        </w:tc>
        <w:tc>
          <w:tcPr>
            <w:tcW w:w="2190" w:type="dxa"/>
            <w:gridSpan w:val="2"/>
            <w:vMerge/>
            <w:tcBorders>
              <w:top w:val="single" w:sz="4" w:space="0" w:color="000000"/>
              <w:left w:val="single" w:sz="4" w:space="0" w:color="000000"/>
              <w:bottom w:val="single" w:sz="4" w:space="0" w:color="000000"/>
            </w:tcBorders>
            <w:shd w:val="clear" w:color="auto" w:fill="FFFFFF"/>
            <w:vAlign w:val="center"/>
          </w:tcPr>
          <w:p w14:paraId="477DA55F" w14:textId="77777777" w:rsidR="00605F64" w:rsidRDefault="00605F64">
            <w:pPr>
              <w:jc w:val="center"/>
              <w:rPr>
                <w:rFonts w:ascii="宋体" w:hAnsi="宋体" w:cs="宋体"/>
                <w:color w:val="333333"/>
                <w:sz w:val="20"/>
                <w:szCs w:val="20"/>
              </w:rPr>
            </w:pPr>
          </w:p>
        </w:tc>
        <w:tc>
          <w:tcPr>
            <w:tcW w:w="280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A3E11D7"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在线开放课程</w:t>
            </w:r>
          </w:p>
        </w:tc>
        <w:tc>
          <w:tcPr>
            <w:tcW w:w="115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A3F4742"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=20门</w:t>
            </w:r>
          </w:p>
        </w:tc>
        <w:tc>
          <w:tcPr>
            <w:tcW w:w="111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89DAD3B"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206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40B8CD3"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r>
      <w:tr w:rsidR="00605F64" w14:paraId="7EA72F71" w14:textId="77777777">
        <w:trPr>
          <w:trHeight w:val="432"/>
        </w:trPr>
        <w:tc>
          <w:tcPr>
            <w:tcW w:w="1253"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358DDC1E" w14:textId="77777777" w:rsidR="00605F64" w:rsidRDefault="00605F64">
            <w:pPr>
              <w:jc w:val="center"/>
              <w:rPr>
                <w:rFonts w:ascii="宋体" w:hAnsi="宋体" w:cs="宋体"/>
                <w:color w:val="333333"/>
                <w:sz w:val="20"/>
                <w:szCs w:val="20"/>
              </w:rPr>
            </w:pPr>
          </w:p>
        </w:tc>
        <w:tc>
          <w:tcPr>
            <w:tcW w:w="2190" w:type="dxa"/>
            <w:gridSpan w:val="2"/>
            <w:vMerge/>
            <w:tcBorders>
              <w:top w:val="single" w:sz="4" w:space="0" w:color="000000"/>
              <w:left w:val="single" w:sz="4" w:space="0" w:color="000000"/>
              <w:bottom w:val="single" w:sz="4" w:space="0" w:color="000000"/>
            </w:tcBorders>
            <w:shd w:val="clear" w:color="auto" w:fill="FFFFFF"/>
            <w:vAlign w:val="center"/>
          </w:tcPr>
          <w:p w14:paraId="1E4245DD" w14:textId="77777777" w:rsidR="00605F64" w:rsidRDefault="00605F64">
            <w:pPr>
              <w:jc w:val="center"/>
              <w:rPr>
                <w:rFonts w:ascii="宋体" w:hAnsi="宋体" w:cs="宋体"/>
                <w:color w:val="333333"/>
                <w:sz w:val="20"/>
                <w:szCs w:val="20"/>
              </w:rPr>
            </w:pPr>
          </w:p>
        </w:tc>
        <w:tc>
          <w:tcPr>
            <w:tcW w:w="280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F7EF664"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教师教学能力大赛省级奖项</w:t>
            </w:r>
          </w:p>
        </w:tc>
        <w:tc>
          <w:tcPr>
            <w:tcW w:w="115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4BF42A0"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10项</w:t>
            </w:r>
          </w:p>
        </w:tc>
        <w:tc>
          <w:tcPr>
            <w:tcW w:w="111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86BEE55"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206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FA3169D"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r>
      <w:tr w:rsidR="00605F64" w14:paraId="69369BBB" w14:textId="77777777">
        <w:trPr>
          <w:trHeight w:val="432"/>
        </w:trPr>
        <w:tc>
          <w:tcPr>
            <w:tcW w:w="1253"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6ED3FAE8" w14:textId="77777777" w:rsidR="00605F64" w:rsidRDefault="00605F64">
            <w:pPr>
              <w:jc w:val="center"/>
              <w:rPr>
                <w:rFonts w:ascii="宋体" w:hAnsi="宋体" w:cs="宋体"/>
                <w:color w:val="333333"/>
                <w:sz w:val="20"/>
                <w:szCs w:val="20"/>
              </w:rPr>
            </w:pPr>
          </w:p>
        </w:tc>
        <w:tc>
          <w:tcPr>
            <w:tcW w:w="2190" w:type="dxa"/>
            <w:gridSpan w:val="2"/>
            <w:vMerge/>
            <w:tcBorders>
              <w:top w:val="single" w:sz="4" w:space="0" w:color="000000"/>
              <w:left w:val="single" w:sz="4" w:space="0" w:color="000000"/>
              <w:bottom w:val="single" w:sz="4" w:space="0" w:color="000000"/>
            </w:tcBorders>
            <w:shd w:val="clear" w:color="auto" w:fill="FFFFFF"/>
            <w:vAlign w:val="center"/>
          </w:tcPr>
          <w:p w14:paraId="554D9608" w14:textId="77777777" w:rsidR="00605F64" w:rsidRDefault="00605F64">
            <w:pPr>
              <w:jc w:val="center"/>
              <w:rPr>
                <w:rFonts w:ascii="宋体" w:hAnsi="宋体" w:cs="宋体"/>
                <w:color w:val="333333"/>
                <w:sz w:val="20"/>
                <w:szCs w:val="20"/>
              </w:rPr>
            </w:pPr>
          </w:p>
        </w:tc>
        <w:tc>
          <w:tcPr>
            <w:tcW w:w="280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C81A592"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高职学生职业技能大赛省级以上奖项</w:t>
            </w:r>
          </w:p>
        </w:tc>
        <w:tc>
          <w:tcPr>
            <w:tcW w:w="115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4B9A4C3"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20项</w:t>
            </w:r>
          </w:p>
        </w:tc>
        <w:tc>
          <w:tcPr>
            <w:tcW w:w="111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0F294B2"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206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53F51ED"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r>
      <w:tr w:rsidR="00605F64" w14:paraId="1A1C2CE9" w14:textId="77777777">
        <w:trPr>
          <w:trHeight w:val="432"/>
        </w:trPr>
        <w:tc>
          <w:tcPr>
            <w:tcW w:w="1253"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6F013C55" w14:textId="77777777" w:rsidR="00605F64" w:rsidRDefault="00605F64">
            <w:pPr>
              <w:jc w:val="center"/>
              <w:rPr>
                <w:rFonts w:ascii="宋体" w:hAnsi="宋体" w:cs="宋体"/>
                <w:color w:val="333333"/>
                <w:sz w:val="20"/>
                <w:szCs w:val="20"/>
              </w:rPr>
            </w:pPr>
          </w:p>
        </w:tc>
        <w:tc>
          <w:tcPr>
            <w:tcW w:w="2190" w:type="dxa"/>
            <w:gridSpan w:val="2"/>
            <w:vMerge/>
            <w:tcBorders>
              <w:top w:val="single" w:sz="4" w:space="0" w:color="000000"/>
              <w:left w:val="single" w:sz="4" w:space="0" w:color="000000"/>
              <w:bottom w:val="single" w:sz="4" w:space="0" w:color="000000"/>
            </w:tcBorders>
            <w:shd w:val="clear" w:color="auto" w:fill="FFFFFF"/>
            <w:vAlign w:val="center"/>
          </w:tcPr>
          <w:p w14:paraId="1D747C32" w14:textId="77777777" w:rsidR="00605F64" w:rsidRDefault="00605F64">
            <w:pPr>
              <w:jc w:val="center"/>
              <w:rPr>
                <w:rFonts w:ascii="宋体" w:hAnsi="宋体" w:cs="宋体"/>
                <w:color w:val="333333"/>
                <w:sz w:val="20"/>
                <w:szCs w:val="20"/>
              </w:rPr>
            </w:pPr>
          </w:p>
        </w:tc>
        <w:tc>
          <w:tcPr>
            <w:tcW w:w="280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8CD529F"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横向科研项目</w:t>
            </w:r>
          </w:p>
        </w:tc>
        <w:tc>
          <w:tcPr>
            <w:tcW w:w="115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7E76A0B"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=60项</w:t>
            </w:r>
          </w:p>
        </w:tc>
        <w:tc>
          <w:tcPr>
            <w:tcW w:w="111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3DBD807"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206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3FB4894"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r>
      <w:tr w:rsidR="00605F64" w14:paraId="433C98E4" w14:textId="77777777">
        <w:trPr>
          <w:trHeight w:val="432"/>
        </w:trPr>
        <w:tc>
          <w:tcPr>
            <w:tcW w:w="1253"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45F3A3A3" w14:textId="77777777" w:rsidR="00605F64" w:rsidRDefault="00605F64">
            <w:pPr>
              <w:jc w:val="center"/>
              <w:rPr>
                <w:rFonts w:ascii="宋体" w:hAnsi="宋体" w:cs="宋体"/>
                <w:color w:val="333333"/>
                <w:sz w:val="20"/>
                <w:szCs w:val="20"/>
              </w:rPr>
            </w:pPr>
          </w:p>
        </w:tc>
        <w:tc>
          <w:tcPr>
            <w:tcW w:w="2190" w:type="dxa"/>
            <w:gridSpan w:val="2"/>
            <w:tcBorders>
              <w:top w:val="single" w:sz="4" w:space="0" w:color="000000"/>
              <w:left w:val="single" w:sz="4" w:space="0" w:color="000000"/>
              <w:bottom w:val="single" w:sz="4" w:space="0" w:color="000000"/>
            </w:tcBorders>
            <w:shd w:val="clear" w:color="auto" w:fill="FFFFFF"/>
            <w:vAlign w:val="center"/>
          </w:tcPr>
          <w:p w14:paraId="2ED97883"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质量指标</w:t>
            </w:r>
          </w:p>
        </w:tc>
        <w:tc>
          <w:tcPr>
            <w:tcW w:w="280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7F0FA53"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入选“双高”建设院校</w:t>
            </w:r>
          </w:p>
        </w:tc>
        <w:tc>
          <w:tcPr>
            <w:tcW w:w="115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2C03FF6"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省级</w:t>
            </w:r>
          </w:p>
        </w:tc>
        <w:tc>
          <w:tcPr>
            <w:tcW w:w="111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46272DE"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206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FDD98D3"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r>
      <w:tr w:rsidR="00605F64" w14:paraId="2917C2F7" w14:textId="77777777">
        <w:trPr>
          <w:trHeight w:val="432"/>
        </w:trPr>
        <w:tc>
          <w:tcPr>
            <w:tcW w:w="1253"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06C22C30" w14:textId="77777777" w:rsidR="00605F64" w:rsidRDefault="00605F64">
            <w:pPr>
              <w:jc w:val="center"/>
              <w:rPr>
                <w:rFonts w:ascii="宋体" w:hAnsi="宋体" w:cs="宋体"/>
                <w:color w:val="333333"/>
                <w:sz w:val="20"/>
                <w:szCs w:val="20"/>
              </w:rPr>
            </w:pPr>
          </w:p>
        </w:tc>
        <w:tc>
          <w:tcPr>
            <w:tcW w:w="2190" w:type="dxa"/>
            <w:gridSpan w:val="2"/>
            <w:tcBorders>
              <w:top w:val="single" w:sz="4" w:space="0" w:color="000000"/>
              <w:left w:val="single" w:sz="4" w:space="0" w:color="000000"/>
              <w:bottom w:val="single" w:sz="4" w:space="0" w:color="000000"/>
            </w:tcBorders>
            <w:shd w:val="clear" w:color="auto" w:fill="FFFFFF"/>
            <w:vAlign w:val="center"/>
          </w:tcPr>
          <w:p w14:paraId="6225DA3E"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时效指标</w:t>
            </w:r>
          </w:p>
        </w:tc>
        <w:tc>
          <w:tcPr>
            <w:tcW w:w="280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1326E30"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完成时间</w:t>
            </w:r>
          </w:p>
        </w:tc>
        <w:tc>
          <w:tcPr>
            <w:tcW w:w="115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6BA1654"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1年</w:t>
            </w:r>
          </w:p>
        </w:tc>
        <w:tc>
          <w:tcPr>
            <w:tcW w:w="111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BF78E21"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206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31433E6"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r>
      <w:tr w:rsidR="00605F64" w14:paraId="1F418917" w14:textId="77777777">
        <w:trPr>
          <w:trHeight w:val="432"/>
        </w:trPr>
        <w:tc>
          <w:tcPr>
            <w:tcW w:w="1253"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0F9F515B" w14:textId="77777777" w:rsidR="00605F64" w:rsidRDefault="00605F64">
            <w:pPr>
              <w:jc w:val="center"/>
              <w:rPr>
                <w:rFonts w:ascii="宋体" w:hAnsi="宋体" w:cs="宋体"/>
                <w:color w:val="333333"/>
                <w:sz w:val="20"/>
                <w:szCs w:val="20"/>
              </w:rPr>
            </w:pPr>
          </w:p>
        </w:tc>
        <w:tc>
          <w:tcPr>
            <w:tcW w:w="2190" w:type="dxa"/>
            <w:gridSpan w:val="2"/>
            <w:tcBorders>
              <w:top w:val="single" w:sz="4" w:space="0" w:color="000000"/>
              <w:left w:val="single" w:sz="4" w:space="0" w:color="000000"/>
              <w:bottom w:val="single" w:sz="4" w:space="0" w:color="000000"/>
            </w:tcBorders>
            <w:shd w:val="clear" w:color="auto" w:fill="FFFFFF"/>
            <w:vAlign w:val="center"/>
          </w:tcPr>
          <w:p w14:paraId="6E00B871"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成本指标</w:t>
            </w:r>
          </w:p>
        </w:tc>
        <w:tc>
          <w:tcPr>
            <w:tcW w:w="280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CB0C395" w14:textId="77777777" w:rsidR="00605F64" w:rsidRDefault="00605F64">
            <w:pPr>
              <w:jc w:val="center"/>
              <w:rPr>
                <w:rFonts w:ascii="宋体" w:hAnsi="宋体" w:cs="宋体"/>
                <w:color w:val="333333"/>
                <w:sz w:val="20"/>
                <w:szCs w:val="20"/>
              </w:rPr>
            </w:pPr>
          </w:p>
        </w:tc>
        <w:tc>
          <w:tcPr>
            <w:tcW w:w="115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44C00C6" w14:textId="77777777" w:rsidR="00605F64" w:rsidRDefault="00605F64">
            <w:pPr>
              <w:jc w:val="center"/>
              <w:rPr>
                <w:rFonts w:ascii="宋体" w:hAnsi="宋体" w:cs="宋体"/>
                <w:color w:val="333333"/>
                <w:sz w:val="20"/>
                <w:szCs w:val="20"/>
              </w:rPr>
            </w:pPr>
          </w:p>
        </w:tc>
        <w:tc>
          <w:tcPr>
            <w:tcW w:w="111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2C67702" w14:textId="77777777" w:rsidR="00605F64" w:rsidRDefault="00605F64">
            <w:pPr>
              <w:jc w:val="center"/>
              <w:rPr>
                <w:rFonts w:ascii="宋体" w:hAnsi="宋体" w:cs="宋体"/>
                <w:color w:val="333333"/>
                <w:sz w:val="20"/>
                <w:szCs w:val="20"/>
              </w:rPr>
            </w:pPr>
          </w:p>
        </w:tc>
        <w:tc>
          <w:tcPr>
            <w:tcW w:w="206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2D061B7" w14:textId="77777777" w:rsidR="00605F64" w:rsidRDefault="00605F64">
            <w:pPr>
              <w:jc w:val="center"/>
              <w:rPr>
                <w:rFonts w:ascii="宋体" w:hAnsi="宋体" w:cs="宋体"/>
                <w:color w:val="333333"/>
                <w:sz w:val="20"/>
                <w:szCs w:val="20"/>
              </w:rPr>
            </w:pPr>
          </w:p>
        </w:tc>
      </w:tr>
      <w:tr w:rsidR="00605F64" w14:paraId="03D9946B" w14:textId="77777777">
        <w:trPr>
          <w:trHeight w:val="432"/>
        </w:trPr>
        <w:tc>
          <w:tcPr>
            <w:tcW w:w="1253"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14:paraId="30350881"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效益指标</w:t>
            </w:r>
          </w:p>
        </w:tc>
        <w:tc>
          <w:tcPr>
            <w:tcW w:w="2190" w:type="dxa"/>
            <w:gridSpan w:val="2"/>
            <w:tcBorders>
              <w:top w:val="single" w:sz="4" w:space="0" w:color="000000"/>
              <w:left w:val="single" w:sz="4" w:space="0" w:color="000000"/>
              <w:bottom w:val="single" w:sz="4" w:space="0" w:color="000000"/>
            </w:tcBorders>
            <w:shd w:val="clear" w:color="auto" w:fill="FFFFFF"/>
            <w:vAlign w:val="center"/>
          </w:tcPr>
          <w:p w14:paraId="7D940BD6"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经济效益指标</w:t>
            </w:r>
          </w:p>
        </w:tc>
        <w:tc>
          <w:tcPr>
            <w:tcW w:w="280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396FBD1"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就业率</w:t>
            </w:r>
          </w:p>
        </w:tc>
        <w:tc>
          <w:tcPr>
            <w:tcW w:w="115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2474A22"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&gt;=95%</w:t>
            </w:r>
          </w:p>
        </w:tc>
        <w:tc>
          <w:tcPr>
            <w:tcW w:w="111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3F3BF96"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206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909B109"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r>
      <w:tr w:rsidR="00605F64" w14:paraId="3F11E22C" w14:textId="77777777">
        <w:trPr>
          <w:trHeight w:val="432"/>
        </w:trPr>
        <w:tc>
          <w:tcPr>
            <w:tcW w:w="1253"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4D1F80F2" w14:textId="77777777" w:rsidR="00605F64" w:rsidRDefault="00605F64">
            <w:pPr>
              <w:jc w:val="center"/>
              <w:rPr>
                <w:rFonts w:ascii="宋体" w:hAnsi="宋体" w:cs="宋体"/>
                <w:color w:val="333333"/>
                <w:sz w:val="20"/>
                <w:szCs w:val="20"/>
              </w:rPr>
            </w:pPr>
          </w:p>
        </w:tc>
        <w:tc>
          <w:tcPr>
            <w:tcW w:w="2190" w:type="dxa"/>
            <w:gridSpan w:val="2"/>
            <w:vMerge w:val="restart"/>
            <w:tcBorders>
              <w:top w:val="single" w:sz="4" w:space="0" w:color="000000"/>
              <w:left w:val="single" w:sz="4" w:space="0" w:color="000000"/>
              <w:bottom w:val="single" w:sz="4" w:space="0" w:color="000000"/>
            </w:tcBorders>
            <w:shd w:val="clear" w:color="auto" w:fill="FFFFFF"/>
            <w:vAlign w:val="center"/>
          </w:tcPr>
          <w:p w14:paraId="4CA2A6F8"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社会效益指标</w:t>
            </w:r>
          </w:p>
        </w:tc>
        <w:tc>
          <w:tcPr>
            <w:tcW w:w="280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6EC56E2"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向社会输送高素质技术技能人才规模（</w:t>
            </w:r>
            <w:proofErr w:type="gramStart"/>
            <w:r>
              <w:rPr>
                <w:rFonts w:ascii="宋体" w:hAnsi="宋体" w:cs="宋体" w:hint="eastAsia"/>
                <w:color w:val="333333"/>
                <w:kern w:val="0"/>
                <w:sz w:val="20"/>
                <w:szCs w:val="20"/>
                <w:lang w:bidi="ar"/>
              </w:rPr>
              <w:t>人次/</w:t>
            </w:r>
            <w:proofErr w:type="gramEnd"/>
            <w:r>
              <w:rPr>
                <w:rFonts w:ascii="宋体" w:hAnsi="宋体" w:cs="宋体" w:hint="eastAsia"/>
                <w:color w:val="333333"/>
                <w:kern w:val="0"/>
                <w:sz w:val="20"/>
                <w:szCs w:val="20"/>
                <w:lang w:bidi="ar"/>
              </w:rPr>
              <w:t>年）</w:t>
            </w:r>
          </w:p>
        </w:tc>
        <w:tc>
          <w:tcPr>
            <w:tcW w:w="115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3CDC6F7"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4000</w:t>
            </w:r>
          </w:p>
        </w:tc>
        <w:tc>
          <w:tcPr>
            <w:tcW w:w="111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856A150"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206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E773AA6"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r>
      <w:tr w:rsidR="00605F64" w14:paraId="32FD8EDC" w14:textId="77777777">
        <w:trPr>
          <w:trHeight w:val="432"/>
        </w:trPr>
        <w:tc>
          <w:tcPr>
            <w:tcW w:w="1253"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2C1E932B" w14:textId="77777777" w:rsidR="00605F64" w:rsidRDefault="00605F64">
            <w:pPr>
              <w:jc w:val="center"/>
              <w:rPr>
                <w:rFonts w:ascii="宋体" w:hAnsi="宋体" w:cs="宋体"/>
                <w:color w:val="333333"/>
                <w:sz w:val="20"/>
                <w:szCs w:val="20"/>
              </w:rPr>
            </w:pPr>
          </w:p>
        </w:tc>
        <w:tc>
          <w:tcPr>
            <w:tcW w:w="2190" w:type="dxa"/>
            <w:gridSpan w:val="2"/>
            <w:vMerge/>
            <w:tcBorders>
              <w:top w:val="single" w:sz="4" w:space="0" w:color="000000"/>
              <w:left w:val="single" w:sz="4" w:space="0" w:color="000000"/>
              <w:bottom w:val="single" w:sz="4" w:space="0" w:color="000000"/>
            </w:tcBorders>
            <w:shd w:val="clear" w:color="auto" w:fill="FFFFFF"/>
            <w:vAlign w:val="center"/>
          </w:tcPr>
          <w:p w14:paraId="2C00A2A7" w14:textId="77777777" w:rsidR="00605F64" w:rsidRDefault="00605F64">
            <w:pPr>
              <w:jc w:val="center"/>
              <w:rPr>
                <w:rFonts w:ascii="宋体" w:hAnsi="宋体" w:cs="宋体"/>
                <w:color w:val="333333"/>
                <w:sz w:val="20"/>
                <w:szCs w:val="20"/>
              </w:rPr>
            </w:pPr>
          </w:p>
        </w:tc>
        <w:tc>
          <w:tcPr>
            <w:tcW w:w="280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F6CA5D4"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服务社会发展，开展社会培训（</w:t>
            </w:r>
            <w:proofErr w:type="gramStart"/>
            <w:r>
              <w:rPr>
                <w:rFonts w:ascii="宋体" w:hAnsi="宋体" w:cs="宋体" w:hint="eastAsia"/>
                <w:color w:val="333333"/>
                <w:kern w:val="0"/>
                <w:sz w:val="20"/>
                <w:szCs w:val="20"/>
                <w:lang w:bidi="ar"/>
              </w:rPr>
              <w:t>人次/</w:t>
            </w:r>
            <w:proofErr w:type="gramEnd"/>
            <w:r>
              <w:rPr>
                <w:rFonts w:ascii="宋体" w:hAnsi="宋体" w:cs="宋体" w:hint="eastAsia"/>
                <w:color w:val="333333"/>
                <w:kern w:val="0"/>
                <w:sz w:val="20"/>
                <w:szCs w:val="20"/>
                <w:lang w:bidi="ar"/>
              </w:rPr>
              <w:t>年）</w:t>
            </w:r>
          </w:p>
        </w:tc>
        <w:tc>
          <w:tcPr>
            <w:tcW w:w="115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6228297"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28000</w:t>
            </w:r>
          </w:p>
        </w:tc>
        <w:tc>
          <w:tcPr>
            <w:tcW w:w="111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4F8CD20"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206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7E1F83F"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r>
      <w:tr w:rsidR="00605F64" w14:paraId="05D44278" w14:textId="77777777">
        <w:trPr>
          <w:trHeight w:val="432"/>
        </w:trPr>
        <w:tc>
          <w:tcPr>
            <w:tcW w:w="1253"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445E5F12" w14:textId="77777777" w:rsidR="00605F64" w:rsidRDefault="00605F64">
            <w:pPr>
              <w:jc w:val="center"/>
              <w:rPr>
                <w:rFonts w:ascii="宋体" w:hAnsi="宋体" w:cs="宋体"/>
                <w:color w:val="333333"/>
                <w:sz w:val="20"/>
                <w:szCs w:val="20"/>
              </w:rPr>
            </w:pPr>
          </w:p>
        </w:tc>
        <w:tc>
          <w:tcPr>
            <w:tcW w:w="2190" w:type="dxa"/>
            <w:gridSpan w:val="2"/>
            <w:tcBorders>
              <w:top w:val="single" w:sz="4" w:space="0" w:color="000000"/>
              <w:left w:val="single" w:sz="4" w:space="0" w:color="000000"/>
              <w:bottom w:val="single" w:sz="4" w:space="0" w:color="000000"/>
            </w:tcBorders>
            <w:shd w:val="clear" w:color="auto" w:fill="FFFFFF"/>
            <w:vAlign w:val="center"/>
          </w:tcPr>
          <w:p w14:paraId="73720483"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生态效益指标</w:t>
            </w:r>
          </w:p>
        </w:tc>
        <w:tc>
          <w:tcPr>
            <w:tcW w:w="280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82400A9" w14:textId="77777777" w:rsidR="00605F64" w:rsidRDefault="00605F64">
            <w:pPr>
              <w:jc w:val="center"/>
              <w:rPr>
                <w:rFonts w:ascii="宋体" w:hAnsi="宋体" w:cs="宋体"/>
                <w:color w:val="333333"/>
                <w:sz w:val="20"/>
                <w:szCs w:val="20"/>
              </w:rPr>
            </w:pPr>
          </w:p>
        </w:tc>
        <w:tc>
          <w:tcPr>
            <w:tcW w:w="115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83A42F7" w14:textId="77777777" w:rsidR="00605F64" w:rsidRDefault="00605F64">
            <w:pPr>
              <w:jc w:val="center"/>
              <w:rPr>
                <w:rFonts w:ascii="宋体" w:hAnsi="宋体" w:cs="宋体"/>
                <w:color w:val="333333"/>
                <w:sz w:val="20"/>
                <w:szCs w:val="20"/>
              </w:rPr>
            </w:pPr>
          </w:p>
        </w:tc>
        <w:tc>
          <w:tcPr>
            <w:tcW w:w="111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E27C30B" w14:textId="77777777" w:rsidR="00605F64" w:rsidRDefault="00605F64">
            <w:pPr>
              <w:jc w:val="center"/>
              <w:rPr>
                <w:rFonts w:ascii="宋体" w:hAnsi="宋体" w:cs="宋体"/>
                <w:color w:val="333333"/>
                <w:sz w:val="20"/>
                <w:szCs w:val="20"/>
              </w:rPr>
            </w:pPr>
          </w:p>
        </w:tc>
        <w:tc>
          <w:tcPr>
            <w:tcW w:w="206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6723126" w14:textId="77777777" w:rsidR="00605F64" w:rsidRDefault="00605F64">
            <w:pPr>
              <w:jc w:val="center"/>
              <w:rPr>
                <w:rFonts w:ascii="宋体" w:hAnsi="宋体" w:cs="宋体"/>
                <w:color w:val="333333"/>
                <w:sz w:val="20"/>
                <w:szCs w:val="20"/>
              </w:rPr>
            </w:pPr>
          </w:p>
        </w:tc>
      </w:tr>
      <w:tr w:rsidR="00605F64" w14:paraId="51166CB4" w14:textId="77777777">
        <w:trPr>
          <w:trHeight w:val="432"/>
        </w:trPr>
        <w:tc>
          <w:tcPr>
            <w:tcW w:w="1253"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3B06A9E5" w14:textId="77777777" w:rsidR="00605F64" w:rsidRDefault="00605F64">
            <w:pPr>
              <w:jc w:val="center"/>
              <w:rPr>
                <w:rFonts w:ascii="宋体" w:hAnsi="宋体" w:cs="宋体"/>
                <w:color w:val="333333"/>
                <w:sz w:val="20"/>
                <w:szCs w:val="20"/>
              </w:rPr>
            </w:pPr>
          </w:p>
        </w:tc>
        <w:tc>
          <w:tcPr>
            <w:tcW w:w="2190" w:type="dxa"/>
            <w:gridSpan w:val="2"/>
            <w:tcBorders>
              <w:top w:val="single" w:sz="4" w:space="0" w:color="000000"/>
              <w:left w:val="single" w:sz="4" w:space="0" w:color="000000"/>
              <w:bottom w:val="single" w:sz="4" w:space="0" w:color="000000"/>
            </w:tcBorders>
            <w:shd w:val="clear" w:color="auto" w:fill="FFFFFF"/>
            <w:vAlign w:val="center"/>
          </w:tcPr>
          <w:p w14:paraId="09B087CB"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可持续影响指标</w:t>
            </w:r>
          </w:p>
        </w:tc>
        <w:tc>
          <w:tcPr>
            <w:tcW w:w="280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45622CE"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学院知名度</w:t>
            </w:r>
          </w:p>
        </w:tc>
        <w:tc>
          <w:tcPr>
            <w:tcW w:w="115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7820B30"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提升</w:t>
            </w:r>
          </w:p>
        </w:tc>
        <w:tc>
          <w:tcPr>
            <w:tcW w:w="111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2F3D574"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206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F5092A3"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r>
      <w:tr w:rsidR="00605F64" w14:paraId="5A60662E" w14:textId="77777777">
        <w:trPr>
          <w:trHeight w:val="432"/>
        </w:trPr>
        <w:tc>
          <w:tcPr>
            <w:tcW w:w="1253"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14:paraId="64550809"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满意度指标</w:t>
            </w:r>
          </w:p>
        </w:tc>
        <w:tc>
          <w:tcPr>
            <w:tcW w:w="2190" w:type="dxa"/>
            <w:gridSpan w:val="2"/>
            <w:vMerge w:val="restart"/>
            <w:tcBorders>
              <w:top w:val="single" w:sz="4" w:space="0" w:color="000000"/>
              <w:left w:val="single" w:sz="4" w:space="0" w:color="000000"/>
              <w:bottom w:val="single" w:sz="4" w:space="0" w:color="000000"/>
            </w:tcBorders>
            <w:shd w:val="clear" w:color="auto" w:fill="FFFFFF"/>
            <w:vAlign w:val="center"/>
          </w:tcPr>
          <w:p w14:paraId="2D222886"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满意度指标</w:t>
            </w:r>
          </w:p>
        </w:tc>
        <w:tc>
          <w:tcPr>
            <w:tcW w:w="280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2795BB3"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在校生满意度（%）</w:t>
            </w:r>
          </w:p>
        </w:tc>
        <w:tc>
          <w:tcPr>
            <w:tcW w:w="115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4BF8C49"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&gt;=95%</w:t>
            </w:r>
          </w:p>
        </w:tc>
        <w:tc>
          <w:tcPr>
            <w:tcW w:w="111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375B771"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206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60B4B9B"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r>
      <w:tr w:rsidR="00605F64" w14:paraId="0E53B5E3" w14:textId="77777777">
        <w:trPr>
          <w:trHeight w:val="432"/>
        </w:trPr>
        <w:tc>
          <w:tcPr>
            <w:tcW w:w="1253"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3F3CC9A1" w14:textId="77777777" w:rsidR="00605F64" w:rsidRDefault="00605F64">
            <w:pPr>
              <w:jc w:val="center"/>
              <w:rPr>
                <w:rFonts w:ascii="宋体" w:hAnsi="宋体" w:cs="宋体"/>
                <w:color w:val="333333"/>
                <w:sz w:val="20"/>
                <w:szCs w:val="20"/>
              </w:rPr>
            </w:pPr>
          </w:p>
        </w:tc>
        <w:tc>
          <w:tcPr>
            <w:tcW w:w="2190" w:type="dxa"/>
            <w:gridSpan w:val="2"/>
            <w:vMerge/>
            <w:tcBorders>
              <w:top w:val="single" w:sz="4" w:space="0" w:color="000000"/>
              <w:left w:val="single" w:sz="4" w:space="0" w:color="000000"/>
              <w:bottom w:val="single" w:sz="4" w:space="0" w:color="000000"/>
            </w:tcBorders>
            <w:shd w:val="clear" w:color="auto" w:fill="FFFFFF"/>
            <w:vAlign w:val="center"/>
          </w:tcPr>
          <w:p w14:paraId="1A0FF3F1" w14:textId="77777777" w:rsidR="00605F64" w:rsidRDefault="00605F64">
            <w:pPr>
              <w:jc w:val="center"/>
              <w:rPr>
                <w:rFonts w:ascii="宋体" w:hAnsi="宋体" w:cs="宋体"/>
                <w:color w:val="333333"/>
                <w:sz w:val="20"/>
                <w:szCs w:val="20"/>
              </w:rPr>
            </w:pPr>
          </w:p>
        </w:tc>
        <w:tc>
          <w:tcPr>
            <w:tcW w:w="280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10E1ED8"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毕业生满意度（%）</w:t>
            </w:r>
          </w:p>
        </w:tc>
        <w:tc>
          <w:tcPr>
            <w:tcW w:w="115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5C22A72"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&gt;=98%</w:t>
            </w:r>
          </w:p>
        </w:tc>
        <w:tc>
          <w:tcPr>
            <w:tcW w:w="111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4E3397F"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206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C218E0F"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r>
      <w:tr w:rsidR="00605F64" w14:paraId="3F875E36" w14:textId="77777777">
        <w:trPr>
          <w:trHeight w:val="432"/>
        </w:trPr>
        <w:tc>
          <w:tcPr>
            <w:tcW w:w="1253"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3C75702D" w14:textId="77777777" w:rsidR="00605F64" w:rsidRDefault="00605F64">
            <w:pPr>
              <w:jc w:val="center"/>
              <w:rPr>
                <w:rFonts w:ascii="宋体" w:hAnsi="宋体" w:cs="宋体"/>
                <w:color w:val="333333"/>
                <w:sz w:val="20"/>
                <w:szCs w:val="20"/>
              </w:rPr>
            </w:pPr>
          </w:p>
        </w:tc>
        <w:tc>
          <w:tcPr>
            <w:tcW w:w="2190" w:type="dxa"/>
            <w:gridSpan w:val="2"/>
            <w:vMerge/>
            <w:tcBorders>
              <w:top w:val="single" w:sz="4" w:space="0" w:color="000000"/>
              <w:left w:val="single" w:sz="4" w:space="0" w:color="000000"/>
              <w:bottom w:val="single" w:sz="4" w:space="0" w:color="000000"/>
            </w:tcBorders>
            <w:shd w:val="clear" w:color="auto" w:fill="FFFFFF"/>
            <w:vAlign w:val="center"/>
          </w:tcPr>
          <w:p w14:paraId="005D365C" w14:textId="77777777" w:rsidR="00605F64" w:rsidRDefault="00605F64">
            <w:pPr>
              <w:jc w:val="center"/>
              <w:rPr>
                <w:rFonts w:ascii="宋体" w:hAnsi="宋体" w:cs="宋体"/>
                <w:color w:val="333333"/>
                <w:sz w:val="20"/>
                <w:szCs w:val="20"/>
              </w:rPr>
            </w:pPr>
          </w:p>
        </w:tc>
        <w:tc>
          <w:tcPr>
            <w:tcW w:w="280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2FB09E4"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用人单位满意度（%）</w:t>
            </w:r>
          </w:p>
        </w:tc>
        <w:tc>
          <w:tcPr>
            <w:tcW w:w="115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3B73896"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&gt;=95%</w:t>
            </w:r>
          </w:p>
        </w:tc>
        <w:tc>
          <w:tcPr>
            <w:tcW w:w="111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702A2A5"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206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B268348"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r>
      <w:tr w:rsidR="00605F64" w14:paraId="2A09EBC6" w14:textId="77777777">
        <w:trPr>
          <w:trHeight w:val="432"/>
        </w:trPr>
        <w:tc>
          <w:tcPr>
            <w:tcW w:w="1253"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47361D9A" w14:textId="77777777" w:rsidR="00605F64" w:rsidRDefault="00605F64">
            <w:pPr>
              <w:jc w:val="center"/>
              <w:rPr>
                <w:rFonts w:ascii="宋体" w:hAnsi="宋体" w:cs="宋体"/>
                <w:color w:val="333333"/>
                <w:sz w:val="20"/>
                <w:szCs w:val="20"/>
              </w:rPr>
            </w:pPr>
          </w:p>
        </w:tc>
        <w:tc>
          <w:tcPr>
            <w:tcW w:w="2190" w:type="dxa"/>
            <w:gridSpan w:val="2"/>
            <w:vMerge/>
            <w:tcBorders>
              <w:top w:val="single" w:sz="4" w:space="0" w:color="000000"/>
              <w:left w:val="single" w:sz="4" w:space="0" w:color="000000"/>
              <w:bottom w:val="single" w:sz="4" w:space="0" w:color="000000"/>
            </w:tcBorders>
            <w:shd w:val="clear" w:color="auto" w:fill="FFFFFF"/>
            <w:vAlign w:val="center"/>
          </w:tcPr>
          <w:p w14:paraId="021A6A93" w14:textId="77777777" w:rsidR="00605F64" w:rsidRDefault="00605F64">
            <w:pPr>
              <w:jc w:val="center"/>
              <w:rPr>
                <w:rFonts w:ascii="宋体" w:hAnsi="宋体" w:cs="宋体"/>
                <w:color w:val="333333"/>
                <w:sz w:val="20"/>
                <w:szCs w:val="20"/>
              </w:rPr>
            </w:pPr>
          </w:p>
        </w:tc>
        <w:tc>
          <w:tcPr>
            <w:tcW w:w="280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A7743C5"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家长满意度（%）</w:t>
            </w:r>
          </w:p>
        </w:tc>
        <w:tc>
          <w:tcPr>
            <w:tcW w:w="115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C6FC983"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&gt;=91.5%</w:t>
            </w:r>
          </w:p>
        </w:tc>
        <w:tc>
          <w:tcPr>
            <w:tcW w:w="111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7929B7A"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206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E637EF2"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r>
    </w:tbl>
    <w:p w14:paraId="59A6C6F2" w14:textId="77777777" w:rsidR="00605F64" w:rsidRDefault="00605F64">
      <w:pPr>
        <w:pStyle w:val="a4"/>
        <w:spacing w:before="93"/>
      </w:pPr>
    </w:p>
    <w:p w14:paraId="6E2B1EB5" w14:textId="77777777" w:rsidR="00605F64" w:rsidRDefault="00605F64">
      <w:pPr>
        <w:pStyle w:val="a4"/>
        <w:spacing w:before="93"/>
        <w:rPr>
          <w:lang w:val="zh-CN"/>
        </w:rPr>
      </w:pPr>
    </w:p>
    <w:tbl>
      <w:tblPr>
        <w:tblW w:w="10244" w:type="dxa"/>
        <w:tblInd w:w="-728" w:type="dxa"/>
        <w:tblLayout w:type="fixed"/>
        <w:tblCellMar>
          <w:top w:w="15" w:type="dxa"/>
          <w:left w:w="15" w:type="dxa"/>
          <w:bottom w:w="15" w:type="dxa"/>
          <w:right w:w="15" w:type="dxa"/>
        </w:tblCellMar>
        <w:tblLook w:val="04A0" w:firstRow="1" w:lastRow="0" w:firstColumn="1" w:lastColumn="0" w:noHBand="0" w:noVBand="1"/>
      </w:tblPr>
      <w:tblGrid>
        <w:gridCol w:w="1320"/>
        <w:gridCol w:w="1548"/>
        <w:gridCol w:w="1212"/>
        <w:gridCol w:w="1666"/>
        <w:gridCol w:w="1236"/>
        <w:gridCol w:w="1237"/>
        <w:gridCol w:w="2025"/>
      </w:tblGrid>
      <w:tr w:rsidR="00605F64" w14:paraId="22E3EAD3" w14:textId="77777777">
        <w:trPr>
          <w:trHeight w:val="480"/>
        </w:trPr>
        <w:tc>
          <w:tcPr>
            <w:tcW w:w="10244" w:type="dxa"/>
            <w:gridSpan w:val="7"/>
            <w:shd w:val="clear" w:color="auto" w:fill="auto"/>
            <w:vAlign w:val="center"/>
          </w:tcPr>
          <w:p w14:paraId="0745FC12" w14:textId="77777777" w:rsidR="00605F64" w:rsidRDefault="00000000">
            <w:pPr>
              <w:widowControl/>
              <w:jc w:val="center"/>
              <w:textAlignment w:val="center"/>
              <w:rPr>
                <w:rFonts w:ascii="宋体" w:hAnsi="宋体" w:cs="宋体"/>
                <w:b/>
                <w:color w:val="000000"/>
                <w:sz w:val="36"/>
                <w:szCs w:val="36"/>
              </w:rPr>
            </w:pPr>
            <w:r>
              <w:rPr>
                <w:rFonts w:ascii="宋体" w:hAnsi="宋体" w:cs="宋体" w:hint="eastAsia"/>
                <w:b/>
                <w:color w:val="000000"/>
                <w:kern w:val="0"/>
                <w:sz w:val="36"/>
                <w:szCs w:val="36"/>
                <w:lang w:bidi="ar"/>
              </w:rPr>
              <w:lastRenderedPageBreak/>
              <w:t>项目支出绩效自评表</w:t>
            </w:r>
          </w:p>
        </w:tc>
      </w:tr>
      <w:tr w:rsidR="00605F64" w14:paraId="6C7CDBB0" w14:textId="77777777">
        <w:trPr>
          <w:trHeight w:val="385"/>
        </w:trPr>
        <w:tc>
          <w:tcPr>
            <w:tcW w:w="13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B4618B" w14:textId="77777777" w:rsidR="00605F64" w:rsidRDefault="0000000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项目名称：</w:t>
            </w:r>
          </w:p>
        </w:tc>
        <w:tc>
          <w:tcPr>
            <w:tcW w:w="442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4F0ED083" w14:textId="77777777" w:rsidR="00605F64" w:rsidRDefault="0000000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取水水资源税</w:t>
            </w:r>
          </w:p>
        </w:tc>
        <w:tc>
          <w:tcPr>
            <w:tcW w:w="12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620237" w14:textId="77777777" w:rsidR="00605F64" w:rsidRDefault="0000000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年度：</w:t>
            </w:r>
          </w:p>
        </w:tc>
        <w:tc>
          <w:tcPr>
            <w:tcW w:w="326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8FBBC89" w14:textId="77777777" w:rsidR="00605F64" w:rsidRDefault="0000000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2021年度</w:t>
            </w:r>
          </w:p>
        </w:tc>
      </w:tr>
      <w:tr w:rsidR="00605F64" w14:paraId="7687F8D3" w14:textId="77777777">
        <w:trPr>
          <w:trHeight w:val="420"/>
        </w:trPr>
        <w:tc>
          <w:tcPr>
            <w:tcW w:w="13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04DBF6" w14:textId="77777777" w:rsidR="00605F64" w:rsidRDefault="0000000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主管部门：</w:t>
            </w:r>
          </w:p>
        </w:tc>
        <w:tc>
          <w:tcPr>
            <w:tcW w:w="442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0E772AF0" w14:textId="77777777" w:rsidR="00605F64" w:rsidRDefault="0000000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乐山职业技术学院</w:t>
            </w:r>
          </w:p>
        </w:tc>
        <w:tc>
          <w:tcPr>
            <w:tcW w:w="12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B6E001" w14:textId="77777777" w:rsidR="00605F64" w:rsidRDefault="0000000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实施单位：</w:t>
            </w:r>
          </w:p>
        </w:tc>
        <w:tc>
          <w:tcPr>
            <w:tcW w:w="326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EBC3D49" w14:textId="77777777" w:rsidR="00605F64" w:rsidRDefault="0000000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乐山职业技术学院</w:t>
            </w:r>
          </w:p>
        </w:tc>
      </w:tr>
      <w:tr w:rsidR="00605F64" w14:paraId="14F5BE34" w14:textId="77777777">
        <w:trPr>
          <w:trHeight w:val="420"/>
        </w:trPr>
        <w:tc>
          <w:tcPr>
            <w:tcW w:w="10244"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5961B8A7" w14:textId="77777777" w:rsidR="00605F64" w:rsidRDefault="0000000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项目资金（万元）</w:t>
            </w:r>
          </w:p>
        </w:tc>
      </w:tr>
      <w:tr w:rsidR="00605F64" w14:paraId="5B6EB8AE" w14:textId="77777777">
        <w:trPr>
          <w:trHeight w:val="480"/>
        </w:trPr>
        <w:tc>
          <w:tcPr>
            <w:tcW w:w="2868" w:type="dxa"/>
            <w:gridSpan w:val="2"/>
            <w:tcBorders>
              <w:top w:val="single" w:sz="4" w:space="0" w:color="000000"/>
              <w:left w:val="single" w:sz="4" w:space="0" w:color="000000"/>
              <w:bottom w:val="single" w:sz="4" w:space="0" w:color="000000"/>
            </w:tcBorders>
            <w:shd w:val="clear" w:color="auto" w:fill="auto"/>
            <w:vAlign w:val="center"/>
          </w:tcPr>
          <w:p w14:paraId="328E9B12" w14:textId="77777777" w:rsidR="00605F64" w:rsidRDefault="00605F64">
            <w:pPr>
              <w:jc w:val="center"/>
              <w:rPr>
                <w:rFonts w:ascii="宋体" w:hAnsi="宋体" w:cs="宋体"/>
                <w:color w:val="000000"/>
                <w:sz w:val="20"/>
                <w:szCs w:val="20"/>
              </w:rPr>
            </w:pPr>
          </w:p>
        </w:tc>
        <w:tc>
          <w:tcPr>
            <w:tcW w:w="12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DFD4A3" w14:textId="77777777" w:rsidR="00605F64" w:rsidRDefault="0000000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年初预算数</w:t>
            </w:r>
          </w:p>
        </w:tc>
        <w:tc>
          <w:tcPr>
            <w:tcW w:w="16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ED358C" w14:textId="77777777" w:rsidR="00605F64" w:rsidRDefault="0000000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全年预算数</w:t>
            </w:r>
          </w:p>
        </w:tc>
        <w:tc>
          <w:tcPr>
            <w:tcW w:w="247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32C2EE1" w14:textId="77777777" w:rsidR="00605F64" w:rsidRDefault="0000000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全年执行数</w:t>
            </w:r>
          </w:p>
        </w:tc>
        <w:tc>
          <w:tcPr>
            <w:tcW w:w="20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0F1A3F" w14:textId="77777777" w:rsidR="00605F64" w:rsidRDefault="0000000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执行率</w:t>
            </w:r>
          </w:p>
        </w:tc>
      </w:tr>
      <w:tr w:rsidR="00605F64" w14:paraId="613C0E11" w14:textId="77777777">
        <w:trPr>
          <w:trHeight w:val="540"/>
        </w:trPr>
        <w:tc>
          <w:tcPr>
            <w:tcW w:w="286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1AFC43A" w14:textId="77777777" w:rsidR="00605F64" w:rsidRDefault="0000000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年度资金总额</w:t>
            </w:r>
          </w:p>
        </w:tc>
        <w:tc>
          <w:tcPr>
            <w:tcW w:w="12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07B6D2" w14:textId="77777777" w:rsidR="00605F64" w:rsidRDefault="0000000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23</w:t>
            </w:r>
          </w:p>
        </w:tc>
        <w:tc>
          <w:tcPr>
            <w:tcW w:w="16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FD5049" w14:textId="77777777" w:rsidR="00605F64" w:rsidRDefault="0000000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23</w:t>
            </w:r>
          </w:p>
        </w:tc>
        <w:tc>
          <w:tcPr>
            <w:tcW w:w="247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1FDCA9F" w14:textId="77777777" w:rsidR="00605F64" w:rsidRDefault="0000000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23</w:t>
            </w:r>
          </w:p>
        </w:tc>
        <w:tc>
          <w:tcPr>
            <w:tcW w:w="20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532841" w14:textId="77777777" w:rsidR="00605F64" w:rsidRDefault="0000000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100%</w:t>
            </w:r>
          </w:p>
        </w:tc>
      </w:tr>
      <w:tr w:rsidR="00605F64" w14:paraId="40B636BD" w14:textId="77777777">
        <w:trPr>
          <w:trHeight w:val="540"/>
        </w:trPr>
        <w:tc>
          <w:tcPr>
            <w:tcW w:w="286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7F494D1" w14:textId="77777777" w:rsidR="00605F64" w:rsidRDefault="0000000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其中：财政拨款</w:t>
            </w:r>
          </w:p>
        </w:tc>
        <w:tc>
          <w:tcPr>
            <w:tcW w:w="12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FDEC51" w14:textId="77777777" w:rsidR="00605F64" w:rsidRDefault="0000000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23</w:t>
            </w:r>
          </w:p>
        </w:tc>
        <w:tc>
          <w:tcPr>
            <w:tcW w:w="16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5FC9D4" w14:textId="77777777" w:rsidR="00605F64" w:rsidRDefault="0000000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23</w:t>
            </w:r>
          </w:p>
        </w:tc>
        <w:tc>
          <w:tcPr>
            <w:tcW w:w="247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9CE7ACB" w14:textId="77777777" w:rsidR="00605F64" w:rsidRDefault="0000000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23</w:t>
            </w:r>
          </w:p>
        </w:tc>
        <w:tc>
          <w:tcPr>
            <w:tcW w:w="20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49A11A" w14:textId="77777777" w:rsidR="00605F64" w:rsidRDefault="0000000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100%</w:t>
            </w:r>
          </w:p>
        </w:tc>
      </w:tr>
      <w:tr w:rsidR="00605F64" w14:paraId="7887AFF1" w14:textId="77777777">
        <w:trPr>
          <w:trHeight w:val="493"/>
        </w:trPr>
        <w:tc>
          <w:tcPr>
            <w:tcW w:w="286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95ED7C3" w14:textId="77777777" w:rsidR="00605F64" w:rsidRDefault="0000000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其他资金</w:t>
            </w:r>
          </w:p>
        </w:tc>
        <w:tc>
          <w:tcPr>
            <w:tcW w:w="12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882B48" w14:textId="77777777" w:rsidR="00605F64" w:rsidRDefault="0000000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0</w:t>
            </w:r>
          </w:p>
        </w:tc>
        <w:tc>
          <w:tcPr>
            <w:tcW w:w="16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F14206" w14:textId="77777777" w:rsidR="00605F64" w:rsidRDefault="00605F64">
            <w:pPr>
              <w:rPr>
                <w:rFonts w:ascii="宋体" w:hAnsi="宋体" w:cs="宋体"/>
                <w:color w:val="000000"/>
                <w:sz w:val="20"/>
                <w:szCs w:val="20"/>
              </w:rPr>
            </w:pPr>
          </w:p>
        </w:tc>
        <w:tc>
          <w:tcPr>
            <w:tcW w:w="247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27EA3FD" w14:textId="77777777" w:rsidR="00605F64" w:rsidRDefault="00605F64">
            <w:pPr>
              <w:jc w:val="center"/>
              <w:rPr>
                <w:rFonts w:ascii="宋体" w:hAnsi="宋体" w:cs="宋体"/>
                <w:color w:val="000000"/>
                <w:sz w:val="20"/>
                <w:szCs w:val="20"/>
              </w:rPr>
            </w:pPr>
          </w:p>
        </w:tc>
        <w:tc>
          <w:tcPr>
            <w:tcW w:w="20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660983" w14:textId="77777777" w:rsidR="00605F64" w:rsidRDefault="00605F64">
            <w:pPr>
              <w:jc w:val="center"/>
              <w:rPr>
                <w:rFonts w:ascii="宋体" w:hAnsi="宋体" w:cs="宋体"/>
                <w:color w:val="000000"/>
                <w:sz w:val="20"/>
                <w:szCs w:val="20"/>
              </w:rPr>
            </w:pPr>
          </w:p>
        </w:tc>
      </w:tr>
      <w:tr w:rsidR="00605F64" w14:paraId="64A8691A" w14:textId="77777777">
        <w:trPr>
          <w:trHeight w:val="480"/>
        </w:trPr>
        <w:tc>
          <w:tcPr>
            <w:tcW w:w="132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875AA17" w14:textId="77777777" w:rsidR="00605F64" w:rsidRDefault="0000000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年度总体目标</w:t>
            </w:r>
          </w:p>
        </w:tc>
        <w:tc>
          <w:tcPr>
            <w:tcW w:w="566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250AD972" w14:textId="77777777" w:rsidR="00605F64" w:rsidRDefault="0000000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预期目标</w:t>
            </w:r>
          </w:p>
        </w:tc>
        <w:tc>
          <w:tcPr>
            <w:tcW w:w="326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C44C0E2" w14:textId="77777777" w:rsidR="00605F64" w:rsidRDefault="0000000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实际完成情况</w:t>
            </w:r>
          </w:p>
        </w:tc>
      </w:tr>
      <w:tr w:rsidR="00605F64" w14:paraId="04599E65" w14:textId="77777777">
        <w:trPr>
          <w:trHeight w:val="336"/>
        </w:trPr>
        <w:tc>
          <w:tcPr>
            <w:tcW w:w="132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BD503D5" w14:textId="77777777" w:rsidR="00605F64" w:rsidRDefault="00605F64">
            <w:pPr>
              <w:jc w:val="left"/>
              <w:rPr>
                <w:rFonts w:ascii="宋体" w:hAnsi="宋体" w:cs="宋体"/>
                <w:color w:val="000000"/>
                <w:sz w:val="20"/>
                <w:szCs w:val="20"/>
              </w:rPr>
            </w:pPr>
          </w:p>
        </w:tc>
        <w:tc>
          <w:tcPr>
            <w:tcW w:w="5662" w:type="dxa"/>
            <w:gridSpan w:val="4"/>
            <w:tcBorders>
              <w:top w:val="single" w:sz="4" w:space="0" w:color="000000"/>
              <w:left w:val="single" w:sz="4" w:space="0" w:color="000000"/>
              <w:right w:val="single" w:sz="4" w:space="0" w:color="000000"/>
            </w:tcBorders>
            <w:shd w:val="clear" w:color="auto" w:fill="auto"/>
            <w:vAlign w:val="center"/>
          </w:tcPr>
          <w:p w14:paraId="2600BFBF" w14:textId="77777777" w:rsidR="00605F64" w:rsidRDefault="0000000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完成全年水资源税申报与缴纳。</w:t>
            </w:r>
          </w:p>
        </w:tc>
        <w:tc>
          <w:tcPr>
            <w:tcW w:w="3262" w:type="dxa"/>
            <w:gridSpan w:val="2"/>
            <w:tcBorders>
              <w:top w:val="single" w:sz="4" w:space="0" w:color="000000"/>
              <w:left w:val="single" w:sz="4" w:space="0" w:color="000000"/>
              <w:right w:val="single" w:sz="4" w:space="0" w:color="000000"/>
            </w:tcBorders>
            <w:shd w:val="clear" w:color="auto" w:fill="auto"/>
            <w:vAlign w:val="center"/>
          </w:tcPr>
          <w:p w14:paraId="05C8D32A" w14:textId="77777777" w:rsidR="00605F64" w:rsidRDefault="0000000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完成全年水资源税申报与缴纳。</w:t>
            </w:r>
          </w:p>
        </w:tc>
      </w:tr>
      <w:tr w:rsidR="00605F64" w14:paraId="24134E9B" w14:textId="77777777">
        <w:trPr>
          <w:trHeight w:val="480"/>
        </w:trPr>
        <w:tc>
          <w:tcPr>
            <w:tcW w:w="13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1E3BA4" w14:textId="77777777" w:rsidR="00605F64" w:rsidRDefault="0000000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一级指标</w:t>
            </w:r>
          </w:p>
        </w:tc>
        <w:tc>
          <w:tcPr>
            <w:tcW w:w="27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BE2F034" w14:textId="77777777" w:rsidR="00605F64" w:rsidRDefault="0000000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二级指标</w:t>
            </w:r>
          </w:p>
        </w:tc>
        <w:tc>
          <w:tcPr>
            <w:tcW w:w="16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25A47A" w14:textId="77777777" w:rsidR="00605F64" w:rsidRDefault="0000000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目标指标</w:t>
            </w:r>
          </w:p>
        </w:tc>
        <w:tc>
          <w:tcPr>
            <w:tcW w:w="12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23AEE4" w14:textId="77777777" w:rsidR="00605F64" w:rsidRDefault="0000000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目标值</w:t>
            </w:r>
          </w:p>
        </w:tc>
        <w:tc>
          <w:tcPr>
            <w:tcW w:w="12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F9411C" w14:textId="77777777" w:rsidR="00605F64" w:rsidRDefault="0000000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业绩指标</w:t>
            </w:r>
          </w:p>
        </w:tc>
        <w:tc>
          <w:tcPr>
            <w:tcW w:w="20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43B8BF" w14:textId="77777777" w:rsidR="00605F64" w:rsidRDefault="0000000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完成率</w:t>
            </w:r>
          </w:p>
        </w:tc>
      </w:tr>
      <w:tr w:rsidR="00605F64" w14:paraId="69721901" w14:textId="77777777">
        <w:trPr>
          <w:trHeight w:val="432"/>
        </w:trPr>
        <w:tc>
          <w:tcPr>
            <w:tcW w:w="1320"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14:paraId="13BB5446"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投入与管理</w:t>
            </w:r>
          </w:p>
        </w:tc>
        <w:tc>
          <w:tcPr>
            <w:tcW w:w="2760" w:type="dxa"/>
            <w:gridSpan w:val="2"/>
            <w:vMerge w:val="restart"/>
            <w:tcBorders>
              <w:top w:val="single" w:sz="4" w:space="0" w:color="000000"/>
              <w:left w:val="single" w:sz="4" w:space="0" w:color="000000"/>
              <w:bottom w:val="single" w:sz="4" w:space="0" w:color="000000"/>
            </w:tcBorders>
            <w:shd w:val="clear" w:color="auto" w:fill="FFFFFF"/>
            <w:vAlign w:val="center"/>
          </w:tcPr>
          <w:p w14:paraId="149CAB3E"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投入管理</w:t>
            </w:r>
          </w:p>
        </w:tc>
        <w:tc>
          <w:tcPr>
            <w:tcW w:w="166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9622AA3"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预算编制合理性</w:t>
            </w:r>
          </w:p>
        </w:tc>
        <w:tc>
          <w:tcPr>
            <w:tcW w:w="123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60A8323"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合理</w:t>
            </w:r>
          </w:p>
        </w:tc>
        <w:tc>
          <w:tcPr>
            <w:tcW w:w="123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C5599F9"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20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B00D180"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r>
      <w:tr w:rsidR="00605F64" w14:paraId="51B96E18" w14:textId="77777777">
        <w:trPr>
          <w:trHeight w:val="432"/>
        </w:trPr>
        <w:tc>
          <w:tcPr>
            <w:tcW w:w="132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59361ECB" w14:textId="77777777" w:rsidR="00605F64" w:rsidRDefault="00605F64">
            <w:pPr>
              <w:jc w:val="center"/>
              <w:rPr>
                <w:rFonts w:ascii="宋体" w:hAnsi="宋体" w:cs="宋体"/>
                <w:color w:val="333333"/>
                <w:sz w:val="20"/>
                <w:szCs w:val="20"/>
              </w:rPr>
            </w:pPr>
          </w:p>
        </w:tc>
        <w:tc>
          <w:tcPr>
            <w:tcW w:w="2760" w:type="dxa"/>
            <w:gridSpan w:val="2"/>
            <w:vMerge/>
            <w:tcBorders>
              <w:top w:val="single" w:sz="4" w:space="0" w:color="000000"/>
              <w:left w:val="single" w:sz="4" w:space="0" w:color="000000"/>
              <w:bottom w:val="single" w:sz="4" w:space="0" w:color="000000"/>
            </w:tcBorders>
            <w:shd w:val="clear" w:color="auto" w:fill="FFFFFF"/>
            <w:vAlign w:val="center"/>
          </w:tcPr>
          <w:p w14:paraId="0C482D03" w14:textId="77777777" w:rsidR="00605F64" w:rsidRDefault="00605F64">
            <w:pPr>
              <w:jc w:val="center"/>
              <w:rPr>
                <w:rFonts w:ascii="宋体" w:hAnsi="宋体" w:cs="宋体"/>
                <w:color w:val="333333"/>
                <w:sz w:val="20"/>
                <w:szCs w:val="20"/>
              </w:rPr>
            </w:pPr>
          </w:p>
        </w:tc>
        <w:tc>
          <w:tcPr>
            <w:tcW w:w="166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7F388B5"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预算执行率</w:t>
            </w:r>
          </w:p>
        </w:tc>
        <w:tc>
          <w:tcPr>
            <w:tcW w:w="123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4D05F91"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123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8EF3962"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20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C793A2B"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r>
      <w:tr w:rsidR="00605F64" w14:paraId="75A8F72A" w14:textId="77777777">
        <w:trPr>
          <w:trHeight w:val="432"/>
        </w:trPr>
        <w:tc>
          <w:tcPr>
            <w:tcW w:w="132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51C16CE7" w14:textId="77777777" w:rsidR="00605F64" w:rsidRDefault="00605F64">
            <w:pPr>
              <w:jc w:val="center"/>
              <w:rPr>
                <w:rFonts w:ascii="宋体" w:hAnsi="宋体" w:cs="宋体"/>
                <w:color w:val="333333"/>
                <w:sz w:val="20"/>
                <w:szCs w:val="20"/>
              </w:rPr>
            </w:pPr>
          </w:p>
        </w:tc>
        <w:tc>
          <w:tcPr>
            <w:tcW w:w="2760" w:type="dxa"/>
            <w:gridSpan w:val="2"/>
            <w:vMerge/>
            <w:tcBorders>
              <w:top w:val="single" w:sz="4" w:space="0" w:color="000000"/>
              <w:left w:val="single" w:sz="4" w:space="0" w:color="000000"/>
              <w:bottom w:val="single" w:sz="4" w:space="0" w:color="000000"/>
            </w:tcBorders>
            <w:shd w:val="clear" w:color="auto" w:fill="FFFFFF"/>
            <w:vAlign w:val="center"/>
          </w:tcPr>
          <w:p w14:paraId="047BC020" w14:textId="77777777" w:rsidR="00605F64" w:rsidRDefault="00605F64">
            <w:pPr>
              <w:jc w:val="center"/>
              <w:rPr>
                <w:rFonts w:ascii="宋体" w:hAnsi="宋体" w:cs="宋体"/>
                <w:color w:val="333333"/>
                <w:sz w:val="20"/>
                <w:szCs w:val="20"/>
              </w:rPr>
            </w:pPr>
          </w:p>
        </w:tc>
        <w:tc>
          <w:tcPr>
            <w:tcW w:w="166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A8635D0"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预算资金到位率</w:t>
            </w:r>
          </w:p>
        </w:tc>
        <w:tc>
          <w:tcPr>
            <w:tcW w:w="123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9CB2A28"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123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21CFFD8"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20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D8FEDF7"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r>
      <w:tr w:rsidR="00605F64" w14:paraId="3FCE39F3" w14:textId="77777777">
        <w:trPr>
          <w:trHeight w:val="432"/>
        </w:trPr>
        <w:tc>
          <w:tcPr>
            <w:tcW w:w="132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6E1F0FAC" w14:textId="77777777" w:rsidR="00605F64" w:rsidRDefault="00605F64">
            <w:pPr>
              <w:jc w:val="center"/>
              <w:rPr>
                <w:rFonts w:ascii="宋体" w:hAnsi="宋体" w:cs="宋体"/>
                <w:color w:val="333333"/>
                <w:sz w:val="20"/>
                <w:szCs w:val="20"/>
              </w:rPr>
            </w:pPr>
          </w:p>
        </w:tc>
        <w:tc>
          <w:tcPr>
            <w:tcW w:w="2760" w:type="dxa"/>
            <w:gridSpan w:val="2"/>
            <w:vMerge w:val="restart"/>
            <w:tcBorders>
              <w:top w:val="single" w:sz="4" w:space="0" w:color="000000"/>
              <w:left w:val="single" w:sz="4" w:space="0" w:color="000000"/>
              <w:bottom w:val="single" w:sz="4" w:space="0" w:color="000000"/>
            </w:tcBorders>
            <w:shd w:val="clear" w:color="auto" w:fill="FFFFFF"/>
            <w:vAlign w:val="center"/>
          </w:tcPr>
          <w:p w14:paraId="38A93EC8"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财务管理</w:t>
            </w:r>
          </w:p>
        </w:tc>
        <w:tc>
          <w:tcPr>
            <w:tcW w:w="166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FDA5DE4"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财务管理制度健全性</w:t>
            </w:r>
          </w:p>
        </w:tc>
        <w:tc>
          <w:tcPr>
            <w:tcW w:w="123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750C880"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健全</w:t>
            </w:r>
          </w:p>
        </w:tc>
        <w:tc>
          <w:tcPr>
            <w:tcW w:w="123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12893B7"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20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CB7BCAE"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r>
      <w:tr w:rsidR="00605F64" w14:paraId="47F86371" w14:textId="77777777">
        <w:trPr>
          <w:trHeight w:val="432"/>
        </w:trPr>
        <w:tc>
          <w:tcPr>
            <w:tcW w:w="132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6591F7D7" w14:textId="77777777" w:rsidR="00605F64" w:rsidRDefault="00605F64">
            <w:pPr>
              <w:jc w:val="center"/>
              <w:rPr>
                <w:rFonts w:ascii="宋体" w:hAnsi="宋体" w:cs="宋体"/>
                <w:color w:val="333333"/>
                <w:sz w:val="20"/>
                <w:szCs w:val="20"/>
              </w:rPr>
            </w:pPr>
          </w:p>
        </w:tc>
        <w:tc>
          <w:tcPr>
            <w:tcW w:w="2760" w:type="dxa"/>
            <w:gridSpan w:val="2"/>
            <w:vMerge/>
            <w:tcBorders>
              <w:top w:val="single" w:sz="4" w:space="0" w:color="000000"/>
              <w:left w:val="single" w:sz="4" w:space="0" w:color="000000"/>
              <w:bottom w:val="single" w:sz="4" w:space="0" w:color="000000"/>
            </w:tcBorders>
            <w:shd w:val="clear" w:color="auto" w:fill="FFFFFF"/>
            <w:vAlign w:val="center"/>
          </w:tcPr>
          <w:p w14:paraId="2BDDE7C5" w14:textId="77777777" w:rsidR="00605F64" w:rsidRDefault="00605F64">
            <w:pPr>
              <w:jc w:val="center"/>
              <w:rPr>
                <w:rFonts w:ascii="宋体" w:hAnsi="宋体" w:cs="宋体"/>
                <w:color w:val="333333"/>
                <w:sz w:val="20"/>
                <w:szCs w:val="20"/>
              </w:rPr>
            </w:pPr>
          </w:p>
        </w:tc>
        <w:tc>
          <w:tcPr>
            <w:tcW w:w="166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B114349"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财务监控有效性</w:t>
            </w:r>
          </w:p>
        </w:tc>
        <w:tc>
          <w:tcPr>
            <w:tcW w:w="123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04F35BD"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有效</w:t>
            </w:r>
          </w:p>
        </w:tc>
        <w:tc>
          <w:tcPr>
            <w:tcW w:w="123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9CD74FE"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20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A0E0C3D"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r>
      <w:tr w:rsidR="00605F64" w14:paraId="56CCABB7" w14:textId="77777777">
        <w:trPr>
          <w:trHeight w:val="432"/>
        </w:trPr>
        <w:tc>
          <w:tcPr>
            <w:tcW w:w="132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1F0BB361" w14:textId="77777777" w:rsidR="00605F64" w:rsidRDefault="00605F64">
            <w:pPr>
              <w:jc w:val="center"/>
              <w:rPr>
                <w:rFonts w:ascii="宋体" w:hAnsi="宋体" w:cs="宋体"/>
                <w:color w:val="333333"/>
                <w:sz w:val="20"/>
                <w:szCs w:val="20"/>
              </w:rPr>
            </w:pPr>
          </w:p>
        </w:tc>
        <w:tc>
          <w:tcPr>
            <w:tcW w:w="2760" w:type="dxa"/>
            <w:gridSpan w:val="2"/>
            <w:vMerge/>
            <w:tcBorders>
              <w:top w:val="single" w:sz="4" w:space="0" w:color="000000"/>
              <w:left w:val="single" w:sz="4" w:space="0" w:color="000000"/>
              <w:bottom w:val="single" w:sz="4" w:space="0" w:color="000000"/>
            </w:tcBorders>
            <w:shd w:val="clear" w:color="auto" w:fill="FFFFFF"/>
            <w:vAlign w:val="center"/>
          </w:tcPr>
          <w:p w14:paraId="1EED551A" w14:textId="77777777" w:rsidR="00605F64" w:rsidRDefault="00605F64">
            <w:pPr>
              <w:jc w:val="center"/>
              <w:rPr>
                <w:rFonts w:ascii="宋体" w:hAnsi="宋体" w:cs="宋体"/>
                <w:color w:val="333333"/>
                <w:sz w:val="20"/>
                <w:szCs w:val="20"/>
              </w:rPr>
            </w:pPr>
          </w:p>
        </w:tc>
        <w:tc>
          <w:tcPr>
            <w:tcW w:w="166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1E67727"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资金使用规范性</w:t>
            </w:r>
          </w:p>
        </w:tc>
        <w:tc>
          <w:tcPr>
            <w:tcW w:w="123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175C931"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规范</w:t>
            </w:r>
          </w:p>
        </w:tc>
        <w:tc>
          <w:tcPr>
            <w:tcW w:w="123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EB43538"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20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26A65B5"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r>
      <w:tr w:rsidR="00605F64" w14:paraId="2B4A35B9" w14:textId="77777777">
        <w:trPr>
          <w:trHeight w:val="432"/>
        </w:trPr>
        <w:tc>
          <w:tcPr>
            <w:tcW w:w="132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04E478F4" w14:textId="77777777" w:rsidR="00605F64" w:rsidRDefault="00605F64">
            <w:pPr>
              <w:jc w:val="center"/>
              <w:rPr>
                <w:rFonts w:ascii="宋体" w:hAnsi="宋体" w:cs="宋体"/>
                <w:color w:val="333333"/>
                <w:sz w:val="20"/>
                <w:szCs w:val="20"/>
              </w:rPr>
            </w:pPr>
          </w:p>
        </w:tc>
        <w:tc>
          <w:tcPr>
            <w:tcW w:w="2760" w:type="dxa"/>
            <w:gridSpan w:val="2"/>
            <w:vMerge w:val="restart"/>
            <w:tcBorders>
              <w:top w:val="single" w:sz="4" w:space="0" w:color="000000"/>
              <w:left w:val="single" w:sz="4" w:space="0" w:color="000000"/>
              <w:bottom w:val="single" w:sz="4" w:space="0" w:color="000000"/>
            </w:tcBorders>
            <w:shd w:val="clear" w:color="auto" w:fill="FFFFFF"/>
            <w:vAlign w:val="center"/>
          </w:tcPr>
          <w:p w14:paraId="4C00EA94"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实施管理</w:t>
            </w:r>
          </w:p>
        </w:tc>
        <w:tc>
          <w:tcPr>
            <w:tcW w:w="166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A34039C"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供应商资质符合程度</w:t>
            </w:r>
          </w:p>
        </w:tc>
        <w:tc>
          <w:tcPr>
            <w:tcW w:w="123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87B5B54"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符合</w:t>
            </w:r>
          </w:p>
        </w:tc>
        <w:tc>
          <w:tcPr>
            <w:tcW w:w="123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F6B6F52"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20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79A7367"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r>
      <w:tr w:rsidR="00605F64" w14:paraId="7DEC0842" w14:textId="77777777">
        <w:trPr>
          <w:trHeight w:val="432"/>
        </w:trPr>
        <w:tc>
          <w:tcPr>
            <w:tcW w:w="132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58FBC4FC" w14:textId="77777777" w:rsidR="00605F64" w:rsidRDefault="00605F64">
            <w:pPr>
              <w:jc w:val="center"/>
              <w:rPr>
                <w:rFonts w:ascii="宋体" w:hAnsi="宋体" w:cs="宋体"/>
                <w:color w:val="333333"/>
                <w:sz w:val="20"/>
                <w:szCs w:val="20"/>
              </w:rPr>
            </w:pPr>
          </w:p>
        </w:tc>
        <w:tc>
          <w:tcPr>
            <w:tcW w:w="2760" w:type="dxa"/>
            <w:gridSpan w:val="2"/>
            <w:vMerge/>
            <w:tcBorders>
              <w:top w:val="single" w:sz="4" w:space="0" w:color="000000"/>
              <w:left w:val="single" w:sz="4" w:space="0" w:color="000000"/>
              <w:bottom w:val="single" w:sz="4" w:space="0" w:color="000000"/>
            </w:tcBorders>
            <w:shd w:val="clear" w:color="auto" w:fill="FFFFFF"/>
            <w:vAlign w:val="center"/>
          </w:tcPr>
          <w:p w14:paraId="4DC0DC06" w14:textId="77777777" w:rsidR="00605F64" w:rsidRDefault="00605F64">
            <w:pPr>
              <w:jc w:val="center"/>
              <w:rPr>
                <w:rFonts w:ascii="宋体" w:hAnsi="宋体" w:cs="宋体"/>
                <w:color w:val="333333"/>
                <w:sz w:val="20"/>
                <w:szCs w:val="20"/>
              </w:rPr>
            </w:pPr>
          </w:p>
        </w:tc>
        <w:tc>
          <w:tcPr>
            <w:tcW w:w="166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AC5C245"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合同管理完备性</w:t>
            </w:r>
          </w:p>
        </w:tc>
        <w:tc>
          <w:tcPr>
            <w:tcW w:w="123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FBAC715"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完备</w:t>
            </w:r>
          </w:p>
        </w:tc>
        <w:tc>
          <w:tcPr>
            <w:tcW w:w="123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B742768"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20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2186BCB"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r>
      <w:tr w:rsidR="00605F64" w14:paraId="2B15425E" w14:textId="77777777">
        <w:trPr>
          <w:trHeight w:val="432"/>
        </w:trPr>
        <w:tc>
          <w:tcPr>
            <w:tcW w:w="132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6305D10D" w14:textId="77777777" w:rsidR="00605F64" w:rsidRDefault="00605F64">
            <w:pPr>
              <w:jc w:val="center"/>
              <w:rPr>
                <w:rFonts w:ascii="宋体" w:hAnsi="宋体" w:cs="宋体"/>
                <w:color w:val="333333"/>
                <w:sz w:val="20"/>
                <w:szCs w:val="20"/>
              </w:rPr>
            </w:pPr>
          </w:p>
        </w:tc>
        <w:tc>
          <w:tcPr>
            <w:tcW w:w="2760" w:type="dxa"/>
            <w:gridSpan w:val="2"/>
            <w:vMerge/>
            <w:tcBorders>
              <w:top w:val="single" w:sz="4" w:space="0" w:color="000000"/>
              <w:left w:val="single" w:sz="4" w:space="0" w:color="000000"/>
              <w:bottom w:val="single" w:sz="4" w:space="0" w:color="000000"/>
            </w:tcBorders>
            <w:shd w:val="clear" w:color="auto" w:fill="FFFFFF"/>
            <w:vAlign w:val="center"/>
          </w:tcPr>
          <w:p w14:paraId="7131C10D" w14:textId="77777777" w:rsidR="00605F64" w:rsidRDefault="00605F64">
            <w:pPr>
              <w:jc w:val="center"/>
              <w:rPr>
                <w:rFonts w:ascii="宋体" w:hAnsi="宋体" w:cs="宋体"/>
                <w:color w:val="333333"/>
                <w:sz w:val="20"/>
                <w:szCs w:val="20"/>
              </w:rPr>
            </w:pPr>
          </w:p>
        </w:tc>
        <w:tc>
          <w:tcPr>
            <w:tcW w:w="166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CC80E0E"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监理规范性</w:t>
            </w:r>
          </w:p>
        </w:tc>
        <w:tc>
          <w:tcPr>
            <w:tcW w:w="123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1CFEC27"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规范</w:t>
            </w:r>
          </w:p>
        </w:tc>
        <w:tc>
          <w:tcPr>
            <w:tcW w:w="123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0A36F6E"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20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8F6B1F0"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r>
      <w:tr w:rsidR="00605F64" w14:paraId="404A4FDB" w14:textId="77777777">
        <w:trPr>
          <w:trHeight w:val="432"/>
        </w:trPr>
        <w:tc>
          <w:tcPr>
            <w:tcW w:w="132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699FE57D" w14:textId="77777777" w:rsidR="00605F64" w:rsidRDefault="00605F64">
            <w:pPr>
              <w:jc w:val="center"/>
              <w:rPr>
                <w:rFonts w:ascii="宋体" w:hAnsi="宋体" w:cs="宋体"/>
                <w:color w:val="333333"/>
                <w:sz w:val="20"/>
                <w:szCs w:val="20"/>
              </w:rPr>
            </w:pPr>
          </w:p>
        </w:tc>
        <w:tc>
          <w:tcPr>
            <w:tcW w:w="2760" w:type="dxa"/>
            <w:gridSpan w:val="2"/>
            <w:vMerge/>
            <w:tcBorders>
              <w:top w:val="single" w:sz="4" w:space="0" w:color="000000"/>
              <w:left w:val="single" w:sz="4" w:space="0" w:color="000000"/>
              <w:bottom w:val="single" w:sz="4" w:space="0" w:color="000000"/>
            </w:tcBorders>
            <w:shd w:val="clear" w:color="auto" w:fill="FFFFFF"/>
            <w:vAlign w:val="center"/>
          </w:tcPr>
          <w:p w14:paraId="3633E858" w14:textId="77777777" w:rsidR="00605F64" w:rsidRDefault="00605F64">
            <w:pPr>
              <w:jc w:val="center"/>
              <w:rPr>
                <w:rFonts w:ascii="宋体" w:hAnsi="宋体" w:cs="宋体"/>
                <w:color w:val="333333"/>
                <w:sz w:val="20"/>
                <w:szCs w:val="20"/>
              </w:rPr>
            </w:pPr>
          </w:p>
        </w:tc>
        <w:tc>
          <w:tcPr>
            <w:tcW w:w="166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653C15"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系统运维规范性</w:t>
            </w:r>
          </w:p>
        </w:tc>
        <w:tc>
          <w:tcPr>
            <w:tcW w:w="123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6BEA960"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规范</w:t>
            </w:r>
          </w:p>
        </w:tc>
        <w:tc>
          <w:tcPr>
            <w:tcW w:w="123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B74A71D"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20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53BC03A"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r>
      <w:tr w:rsidR="00605F64" w14:paraId="3351A5D0" w14:textId="77777777">
        <w:trPr>
          <w:trHeight w:val="432"/>
        </w:trPr>
        <w:tc>
          <w:tcPr>
            <w:tcW w:w="132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7DE655C7" w14:textId="77777777" w:rsidR="00605F64" w:rsidRDefault="00605F64">
            <w:pPr>
              <w:jc w:val="center"/>
              <w:rPr>
                <w:rFonts w:ascii="宋体" w:hAnsi="宋体" w:cs="宋体"/>
                <w:color w:val="333333"/>
                <w:sz w:val="20"/>
                <w:szCs w:val="20"/>
              </w:rPr>
            </w:pPr>
          </w:p>
        </w:tc>
        <w:tc>
          <w:tcPr>
            <w:tcW w:w="2760" w:type="dxa"/>
            <w:gridSpan w:val="2"/>
            <w:vMerge/>
            <w:tcBorders>
              <w:top w:val="single" w:sz="4" w:space="0" w:color="000000"/>
              <w:left w:val="single" w:sz="4" w:space="0" w:color="000000"/>
              <w:bottom w:val="single" w:sz="4" w:space="0" w:color="000000"/>
            </w:tcBorders>
            <w:shd w:val="clear" w:color="auto" w:fill="FFFFFF"/>
            <w:vAlign w:val="center"/>
          </w:tcPr>
          <w:p w14:paraId="0875AF9A" w14:textId="77777777" w:rsidR="00605F64" w:rsidRDefault="00605F64">
            <w:pPr>
              <w:jc w:val="center"/>
              <w:rPr>
                <w:rFonts w:ascii="宋体" w:hAnsi="宋体" w:cs="宋体"/>
                <w:color w:val="333333"/>
                <w:sz w:val="20"/>
                <w:szCs w:val="20"/>
              </w:rPr>
            </w:pPr>
          </w:p>
        </w:tc>
        <w:tc>
          <w:tcPr>
            <w:tcW w:w="166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5DE679C"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项目管理制度健全性</w:t>
            </w:r>
          </w:p>
        </w:tc>
        <w:tc>
          <w:tcPr>
            <w:tcW w:w="123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0399C25"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健全</w:t>
            </w:r>
          </w:p>
        </w:tc>
        <w:tc>
          <w:tcPr>
            <w:tcW w:w="123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D28146E"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20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5A48366"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r>
      <w:tr w:rsidR="00605F64" w14:paraId="531910CC" w14:textId="77777777">
        <w:trPr>
          <w:trHeight w:val="432"/>
        </w:trPr>
        <w:tc>
          <w:tcPr>
            <w:tcW w:w="132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5E52FA85" w14:textId="77777777" w:rsidR="00605F64" w:rsidRDefault="00605F64">
            <w:pPr>
              <w:jc w:val="center"/>
              <w:rPr>
                <w:rFonts w:ascii="宋体" w:hAnsi="宋体" w:cs="宋体"/>
                <w:color w:val="333333"/>
                <w:sz w:val="20"/>
                <w:szCs w:val="20"/>
              </w:rPr>
            </w:pPr>
          </w:p>
        </w:tc>
        <w:tc>
          <w:tcPr>
            <w:tcW w:w="2760" w:type="dxa"/>
            <w:gridSpan w:val="2"/>
            <w:vMerge/>
            <w:tcBorders>
              <w:top w:val="single" w:sz="4" w:space="0" w:color="000000"/>
              <w:left w:val="single" w:sz="4" w:space="0" w:color="000000"/>
              <w:bottom w:val="single" w:sz="4" w:space="0" w:color="000000"/>
            </w:tcBorders>
            <w:shd w:val="clear" w:color="auto" w:fill="FFFFFF"/>
            <w:vAlign w:val="center"/>
          </w:tcPr>
          <w:p w14:paraId="3061B7FA" w14:textId="77777777" w:rsidR="00605F64" w:rsidRDefault="00605F64">
            <w:pPr>
              <w:jc w:val="center"/>
              <w:rPr>
                <w:rFonts w:ascii="宋体" w:hAnsi="宋体" w:cs="宋体"/>
                <w:color w:val="333333"/>
                <w:sz w:val="20"/>
                <w:szCs w:val="20"/>
              </w:rPr>
            </w:pPr>
          </w:p>
        </w:tc>
        <w:tc>
          <w:tcPr>
            <w:tcW w:w="166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FDBCEBC"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项目验收规范性</w:t>
            </w:r>
          </w:p>
        </w:tc>
        <w:tc>
          <w:tcPr>
            <w:tcW w:w="123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E96BEC4"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规范</w:t>
            </w:r>
          </w:p>
        </w:tc>
        <w:tc>
          <w:tcPr>
            <w:tcW w:w="123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8212F16"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20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C181637"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r>
      <w:tr w:rsidR="00605F64" w14:paraId="4EA083EF" w14:textId="77777777">
        <w:trPr>
          <w:trHeight w:val="432"/>
        </w:trPr>
        <w:tc>
          <w:tcPr>
            <w:tcW w:w="132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03A653A1" w14:textId="77777777" w:rsidR="00605F64" w:rsidRDefault="00605F64">
            <w:pPr>
              <w:jc w:val="center"/>
              <w:rPr>
                <w:rFonts w:ascii="宋体" w:hAnsi="宋体" w:cs="宋体"/>
                <w:color w:val="333333"/>
                <w:sz w:val="20"/>
                <w:szCs w:val="20"/>
              </w:rPr>
            </w:pPr>
          </w:p>
        </w:tc>
        <w:tc>
          <w:tcPr>
            <w:tcW w:w="2760" w:type="dxa"/>
            <w:gridSpan w:val="2"/>
            <w:vMerge/>
            <w:tcBorders>
              <w:top w:val="single" w:sz="4" w:space="0" w:color="000000"/>
              <w:left w:val="single" w:sz="4" w:space="0" w:color="000000"/>
              <w:bottom w:val="single" w:sz="4" w:space="0" w:color="000000"/>
            </w:tcBorders>
            <w:shd w:val="clear" w:color="auto" w:fill="FFFFFF"/>
            <w:vAlign w:val="center"/>
          </w:tcPr>
          <w:p w14:paraId="1EE30216" w14:textId="77777777" w:rsidR="00605F64" w:rsidRDefault="00605F64">
            <w:pPr>
              <w:jc w:val="center"/>
              <w:rPr>
                <w:rFonts w:ascii="宋体" w:hAnsi="宋体" w:cs="宋体"/>
                <w:color w:val="333333"/>
                <w:sz w:val="20"/>
                <w:szCs w:val="20"/>
              </w:rPr>
            </w:pPr>
          </w:p>
        </w:tc>
        <w:tc>
          <w:tcPr>
            <w:tcW w:w="166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5D3BB1F"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政府采购规范性</w:t>
            </w:r>
          </w:p>
        </w:tc>
        <w:tc>
          <w:tcPr>
            <w:tcW w:w="123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6BE3F6C"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规范</w:t>
            </w:r>
          </w:p>
        </w:tc>
        <w:tc>
          <w:tcPr>
            <w:tcW w:w="123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B93DDAF"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20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2AC7F68"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r>
      <w:tr w:rsidR="00605F64" w14:paraId="2F7BB7E4" w14:textId="77777777">
        <w:trPr>
          <w:trHeight w:val="432"/>
        </w:trPr>
        <w:tc>
          <w:tcPr>
            <w:tcW w:w="132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7EF248C7" w14:textId="77777777" w:rsidR="00605F64" w:rsidRDefault="00605F64">
            <w:pPr>
              <w:jc w:val="center"/>
              <w:rPr>
                <w:rFonts w:ascii="宋体" w:hAnsi="宋体" w:cs="宋体"/>
                <w:color w:val="333333"/>
                <w:sz w:val="20"/>
                <w:szCs w:val="20"/>
              </w:rPr>
            </w:pPr>
          </w:p>
        </w:tc>
        <w:tc>
          <w:tcPr>
            <w:tcW w:w="2760" w:type="dxa"/>
            <w:gridSpan w:val="2"/>
            <w:tcBorders>
              <w:top w:val="single" w:sz="4" w:space="0" w:color="000000"/>
              <w:left w:val="single" w:sz="4" w:space="0" w:color="000000"/>
              <w:bottom w:val="single" w:sz="4" w:space="0" w:color="000000"/>
            </w:tcBorders>
            <w:shd w:val="clear" w:color="auto" w:fill="FFFFFF"/>
            <w:vAlign w:val="center"/>
          </w:tcPr>
          <w:p w14:paraId="2FDEFC25"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资产管理</w:t>
            </w:r>
          </w:p>
        </w:tc>
        <w:tc>
          <w:tcPr>
            <w:tcW w:w="166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87BE90B" w14:textId="77777777" w:rsidR="00605F64" w:rsidRDefault="00605F64">
            <w:pPr>
              <w:jc w:val="center"/>
              <w:rPr>
                <w:rFonts w:ascii="宋体" w:hAnsi="宋体" w:cs="宋体"/>
                <w:color w:val="333333"/>
                <w:sz w:val="20"/>
                <w:szCs w:val="20"/>
              </w:rPr>
            </w:pPr>
          </w:p>
        </w:tc>
        <w:tc>
          <w:tcPr>
            <w:tcW w:w="123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4A7F70D" w14:textId="77777777" w:rsidR="00605F64" w:rsidRDefault="00605F64">
            <w:pPr>
              <w:jc w:val="center"/>
              <w:rPr>
                <w:rFonts w:ascii="宋体" w:hAnsi="宋体" w:cs="宋体"/>
                <w:color w:val="333333"/>
                <w:sz w:val="20"/>
                <w:szCs w:val="20"/>
              </w:rPr>
            </w:pPr>
          </w:p>
        </w:tc>
        <w:tc>
          <w:tcPr>
            <w:tcW w:w="123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ABDA66F" w14:textId="77777777" w:rsidR="00605F64" w:rsidRDefault="00605F64">
            <w:pPr>
              <w:jc w:val="center"/>
              <w:rPr>
                <w:rFonts w:ascii="宋体" w:hAnsi="宋体" w:cs="宋体"/>
                <w:color w:val="333333"/>
                <w:sz w:val="20"/>
                <w:szCs w:val="20"/>
              </w:rPr>
            </w:pPr>
          </w:p>
        </w:tc>
        <w:tc>
          <w:tcPr>
            <w:tcW w:w="20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8A6BBB3" w14:textId="77777777" w:rsidR="00605F64" w:rsidRDefault="00605F64">
            <w:pPr>
              <w:jc w:val="center"/>
              <w:rPr>
                <w:rFonts w:ascii="宋体" w:hAnsi="宋体" w:cs="宋体"/>
                <w:color w:val="333333"/>
                <w:sz w:val="20"/>
                <w:szCs w:val="20"/>
              </w:rPr>
            </w:pPr>
          </w:p>
        </w:tc>
      </w:tr>
      <w:tr w:rsidR="00605F64" w14:paraId="61B5ADCB" w14:textId="77777777">
        <w:trPr>
          <w:trHeight w:val="553"/>
        </w:trPr>
        <w:tc>
          <w:tcPr>
            <w:tcW w:w="1320"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14:paraId="384A7507"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产出指标</w:t>
            </w:r>
          </w:p>
        </w:tc>
        <w:tc>
          <w:tcPr>
            <w:tcW w:w="2760" w:type="dxa"/>
            <w:gridSpan w:val="2"/>
            <w:tcBorders>
              <w:top w:val="single" w:sz="4" w:space="0" w:color="000000"/>
              <w:left w:val="single" w:sz="4" w:space="0" w:color="000000"/>
              <w:bottom w:val="single" w:sz="4" w:space="0" w:color="000000"/>
            </w:tcBorders>
            <w:shd w:val="clear" w:color="auto" w:fill="FFFFFF"/>
            <w:vAlign w:val="center"/>
          </w:tcPr>
          <w:p w14:paraId="1B786729"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数量指标</w:t>
            </w:r>
          </w:p>
        </w:tc>
        <w:tc>
          <w:tcPr>
            <w:tcW w:w="166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51A4CA9"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取水数量</w:t>
            </w:r>
          </w:p>
        </w:tc>
        <w:tc>
          <w:tcPr>
            <w:tcW w:w="123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CFBD527" w14:textId="77777777" w:rsidR="00605F64" w:rsidRDefault="00000000">
            <w:pPr>
              <w:widowControl/>
              <w:jc w:val="center"/>
              <w:textAlignment w:val="center"/>
              <w:rPr>
                <w:rFonts w:ascii="宋体" w:hAnsi="宋体" w:cs="宋体"/>
                <w:color w:val="333333"/>
                <w:sz w:val="20"/>
                <w:szCs w:val="20"/>
              </w:rPr>
            </w:pPr>
            <w:r>
              <w:rPr>
                <w:rStyle w:val="font21"/>
                <w:rFonts w:hint="default"/>
                <w:lang w:bidi="ar"/>
              </w:rPr>
              <w:t>3854372.5m</w:t>
            </w:r>
            <w:r>
              <w:rPr>
                <w:rStyle w:val="font11"/>
                <w:lang w:bidi="ar"/>
              </w:rPr>
              <w:t>³</w:t>
            </w:r>
          </w:p>
        </w:tc>
        <w:tc>
          <w:tcPr>
            <w:tcW w:w="123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42CE00F" w14:textId="77777777" w:rsidR="00605F64" w:rsidRDefault="00000000">
            <w:pPr>
              <w:widowControl/>
              <w:jc w:val="center"/>
              <w:textAlignment w:val="center"/>
              <w:rPr>
                <w:rFonts w:ascii="宋体" w:hAnsi="宋体" w:cs="宋体"/>
                <w:color w:val="333333"/>
                <w:sz w:val="20"/>
                <w:szCs w:val="20"/>
              </w:rPr>
            </w:pPr>
            <w:r>
              <w:rPr>
                <w:rStyle w:val="font21"/>
                <w:rFonts w:hint="default"/>
                <w:lang w:bidi="ar"/>
              </w:rPr>
              <w:t>3854372.5m</w:t>
            </w:r>
            <w:r>
              <w:rPr>
                <w:rStyle w:val="font11"/>
                <w:lang w:bidi="ar"/>
              </w:rPr>
              <w:t>³</w:t>
            </w:r>
          </w:p>
        </w:tc>
        <w:tc>
          <w:tcPr>
            <w:tcW w:w="20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89C5D57"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r>
      <w:tr w:rsidR="00605F64" w14:paraId="3028A973" w14:textId="77777777">
        <w:trPr>
          <w:trHeight w:val="432"/>
        </w:trPr>
        <w:tc>
          <w:tcPr>
            <w:tcW w:w="132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11D920C3" w14:textId="77777777" w:rsidR="00605F64" w:rsidRDefault="00605F64">
            <w:pPr>
              <w:jc w:val="center"/>
              <w:rPr>
                <w:rFonts w:ascii="宋体" w:hAnsi="宋体" w:cs="宋体"/>
                <w:color w:val="333333"/>
                <w:sz w:val="20"/>
                <w:szCs w:val="20"/>
              </w:rPr>
            </w:pPr>
          </w:p>
        </w:tc>
        <w:tc>
          <w:tcPr>
            <w:tcW w:w="2760" w:type="dxa"/>
            <w:gridSpan w:val="2"/>
            <w:tcBorders>
              <w:top w:val="single" w:sz="4" w:space="0" w:color="000000"/>
              <w:left w:val="single" w:sz="4" w:space="0" w:color="000000"/>
              <w:bottom w:val="single" w:sz="4" w:space="0" w:color="000000"/>
            </w:tcBorders>
            <w:shd w:val="clear" w:color="auto" w:fill="FFFFFF"/>
            <w:vAlign w:val="center"/>
          </w:tcPr>
          <w:p w14:paraId="51CA8E6A"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质量指标</w:t>
            </w:r>
          </w:p>
        </w:tc>
        <w:tc>
          <w:tcPr>
            <w:tcW w:w="166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2C64D7A"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满足设备运行</w:t>
            </w:r>
          </w:p>
        </w:tc>
        <w:tc>
          <w:tcPr>
            <w:tcW w:w="123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C971A68"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满足</w:t>
            </w:r>
          </w:p>
        </w:tc>
        <w:tc>
          <w:tcPr>
            <w:tcW w:w="123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BDD06DB"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20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95D0228"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r>
      <w:tr w:rsidR="00605F64" w14:paraId="07CB8C98" w14:textId="77777777">
        <w:trPr>
          <w:trHeight w:val="432"/>
        </w:trPr>
        <w:tc>
          <w:tcPr>
            <w:tcW w:w="132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22F9705A" w14:textId="77777777" w:rsidR="00605F64" w:rsidRDefault="00605F64">
            <w:pPr>
              <w:jc w:val="center"/>
              <w:rPr>
                <w:rFonts w:ascii="宋体" w:hAnsi="宋体" w:cs="宋体"/>
                <w:color w:val="333333"/>
                <w:sz w:val="20"/>
                <w:szCs w:val="20"/>
              </w:rPr>
            </w:pPr>
          </w:p>
        </w:tc>
        <w:tc>
          <w:tcPr>
            <w:tcW w:w="2760" w:type="dxa"/>
            <w:gridSpan w:val="2"/>
            <w:tcBorders>
              <w:top w:val="single" w:sz="4" w:space="0" w:color="000000"/>
              <w:left w:val="single" w:sz="4" w:space="0" w:color="000000"/>
              <w:bottom w:val="single" w:sz="4" w:space="0" w:color="000000"/>
            </w:tcBorders>
            <w:shd w:val="clear" w:color="auto" w:fill="FFFFFF"/>
            <w:vAlign w:val="center"/>
          </w:tcPr>
          <w:p w14:paraId="565802C9"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时效指标</w:t>
            </w:r>
          </w:p>
        </w:tc>
        <w:tc>
          <w:tcPr>
            <w:tcW w:w="166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96FCDE9"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取水及时性</w:t>
            </w:r>
          </w:p>
        </w:tc>
        <w:tc>
          <w:tcPr>
            <w:tcW w:w="123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13B24E9"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及时</w:t>
            </w:r>
          </w:p>
        </w:tc>
        <w:tc>
          <w:tcPr>
            <w:tcW w:w="123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503BA22"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20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B08B319"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r>
      <w:tr w:rsidR="00605F64" w14:paraId="7031D99A" w14:textId="77777777">
        <w:trPr>
          <w:trHeight w:val="432"/>
        </w:trPr>
        <w:tc>
          <w:tcPr>
            <w:tcW w:w="132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26DD53C6" w14:textId="77777777" w:rsidR="00605F64" w:rsidRDefault="00605F64">
            <w:pPr>
              <w:jc w:val="center"/>
              <w:rPr>
                <w:rFonts w:ascii="宋体" w:hAnsi="宋体" w:cs="宋体"/>
                <w:color w:val="333333"/>
                <w:sz w:val="20"/>
                <w:szCs w:val="20"/>
              </w:rPr>
            </w:pPr>
          </w:p>
        </w:tc>
        <w:tc>
          <w:tcPr>
            <w:tcW w:w="2760" w:type="dxa"/>
            <w:gridSpan w:val="2"/>
            <w:tcBorders>
              <w:top w:val="single" w:sz="4" w:space="0" w:color="000000"/>
              <w:left w:val="single" w:sz="4" w:space="0" w:color="000000"/>
              <w:bottom w:val="single" w:sz="4" w:space="0" w:color="000000"/>
            </w:tcBorders>
            <w:shd w:val="clear" w:color="auto" w:fill="FFFFFF"/>
            <w:vAlign w:val="center"/>
          </w:tcPr>
          <w:p w14:paraId="13E3A162"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成本指标</w:t>
            </w:r>
          </w:p>
        </w:tc>
        <w:tc>
          <w:tcPr>
            <w:tcW w:w="166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EB2E6E6" w14:textId="77777777" w:rsidR="00605F64" w:rsidRDefault="00605F64">
            <w:pPr>
              <w:jc w:val="center"/>
              <w:rPr>
                <w:rFonts w:ascii="宋体" w:hAnsi="宋体" w:cs="宋体"/>
                <w:color w:val="333333"/>
                <w:sz w:val="20"/>
                <w:szCs w:val="20"/>
              </w:rPr>
            </w:pPr>
          </w:p>
        </w:tc>
        <w:tc>
          <w:tcPr>
            <w:tcW w:w="123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050C52B" w14:textId="77777777" w:rsidR="00605F64" w:rsidRDefault="00605F64">
            <w:pPr>
              <w:jc w:val="center"/>
              <w:rPr>
                <w:rFonts w:ascii="宋体" w:hAnsi="宋体" w:cs="宋体"/>
                <w:color w:val="333333"/>
                <w:sz w:val="20"/>
                <w:szCs w:val="20"/>
              </w:rPr>
            </w:pPr>
          </w:p>
        </w:tc>
        <w:tc>
          <w:tcPr>
            <w:tcW w:w="123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5A8E4A1" w14:textId="77777777" w:rsidR="00605F64" w:rsidRDefault="00605F64">
            <w:pPr>
              <w:jc w:val="center"/>
              <w:rPr>
                <w:rFonts w:ascii="宋体" w:hAnsi="宋体" w:cs="宋体"/>
                <w:color w:val="333333"/>
                <w:sz w:val="20"/>
                <w:szCs w:val="20"/>
              </w:rPr>
            </w:pPr>
          </w:p>
        </w:tc>
        <w:tc>
          <w:tcPr>
            <w:tcW w:w="20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B57BE70" w14:textId="77777777" w:rsidR="00605F64" w:rsidRDefault="00605F64">
            <w:pPr>
              <w:jc w:val="center"/>
              <w:rPr>
                <w:rFonts w:ascii="宋体" w:hAnsi="宋体" w:cs="宋体"/>
                <w:color w:val="333333"/>
                <w:sz w:val="20"/>
                <w:szCs w:val="20"/>
              </w:rPr>
            </w:pPr>
          </w:p>
        </w:tc>
      </w:tr>
      <w:tr w:rsidR="00605F64" w14:paraId="0F2FDD55" w14:textId="77777777">
        <w:trPr>
          <w:trHeight w:val="432"/>
        </w:trPr>
        <w:tc>
          <w:tcPr>
            <w:tcW w:w="1320"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14:paraId="4375E028"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效益指标</w:t>
            </w:r>
          </w:p>
        </w:tc>
        <w:tc>
          <w:tcPr>
            <w:tcW w:w="2760" w:type="dxa"/>
            <w:gridSpan w:val="2"/>
            <w:tcBorders>
              <w:top w:val="single" w:sz="4" w:space="0" w:color="000000"/>
              <w:left w:val="single" w:sz="4" w:space="0" w:color="000000"/>
              <w:bottom w:val="single" w:sz="4" w:space="0" w:color="000000"/>
            </w:tcBorders>
            <w:shd w:val="clear" w:color="auto" w:fill="FFFFFF"/>
            <w:vAlign w:val="center"/>
          </w:tcPr>
          <w:p w14:paraId="1C253813"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经济效益指标</w:t>
            </w:r>
          </w:p>
        </w:tc>
        <w:tc>
          <w:tcPr>
            <w:tcW w:w="166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AE4E6B3" w14:textId="77777777" w:rsidR="00605F64" w:rsidRDefault="00605F64">
            <w:pPr>
              <w:jc w:val="center"/>
              <w:rPr>
                <w:rFonts w:ascii="宋体" w:hAnsi="宋体" w:cs="宋体"/>
                <w:color w:val="333333"/>
                <w:sz w:val="20"/>
                <w:szCs w:val="20"/>
              </w:rPr>
            </w:pPr>
          </w:p>
        </w:tc>
        <w:tc>
          <w:tcPr>
            <w:tcW w:w="123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A734AE7" w14:textId="77777777" w:rsidR="00605F64" w:rsidRDefault="00605F64">
            <w:pPr>
              <w:jc w:val="center"/>
              <w:rPr>
                <w:rFonts w:ascii="宋体" w:hAnsi="宋体" w:cs="宋体"/>
                <w:color w:val="333333"/>
                <w:sz w:val="20"/>
                <w:szCs w:val="20"/>
              </w:rPr>
            </w:pPr>
          </w:p>
        </w:tc>
        <w:tc>
          <w:tcPr>
            <w:tcW w:w="123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40D4CA5" w14:textId="77777777" w:rsidR="00605F64" w:rsidRDefault="00605F64">
            <w:pPr>
              <w:jc w:val="center"/>
              <w:rPr>
                <w:rFonts w:ascii="宋体" w:hAnsi="宋体" w:cs="宋体"/>
                <w:color w:val="333333"/>
                <w:sz w:val="20"/>
                <w:szCs w:val="20"/>
              </w:rPr>
            </w:pPr>
          </w:p>
        </w:tc>
        <w:tc>
          <w:tcPr>
            <w:tcW w:w="20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D422FC8" w14:textId="77777777" w:rsidR="00605F64" w:rsidRDefault="00605F64">
            <w:pPr>
              <w:jc w:val="center"/>
              <w:rPr>
                <w:rFonts w:ascii="宋体" w:hAnsi="宋体" w:cs="宋体"/>
                <w:color w:val="333333"/>
                <w:sz w:val="20"/>
                <w:szCs w:val="20"/>
              </w:rPr>
            </w:pPr>
          </w:p>
        </w:tc>
      </w:tr>
      <w:tr w:rsidR="00605F64" w14:paraId="01839136" w14:textId="77777777">
        <w:trPr>
          <w:trHeight w:val="432"/>
        </w:trPr>
        <w:tc>
          <w:tcPr>
            <w:tcW w:w="132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3A4AB8E8" w14:textId="77777777" w:rsidR="00605F64" w:rsidRDefault="00605F64">
            <w:pPr>
              <w:jc w:val="center"/>
              <w:rPr>
                <w:rFonts w:ascii="宋体" w:hAnsi="宋体" w:cs="宋体"/>
                <w:color w:val="333333"/>
                <w:sz w:val="20"/>
                <w:szCs w:val="20"/>
              </w:rPr>
            </w:pPr>
          </w:p>
        </w:tc>
        <w:tc>
          <w:tcPr>
            <w:tcW w:w="2760" w:type="dxa"/>
            <w:gridSpan w:val="2"/>
            <w:tcBorders>
              <w:top w:val="single" w:sz="4" w:space="0" w:color="000000"/>
              <w:left w:val="single" w:sz="4" w:space="0" w:color="000000"/>
              <w:bottom w:val="single" w:sz="4" w:space="0" w:color="000000"/>
            </w:tcBorders>
            <w:shd w:val="clear" w:color="auto" w:fill="FFFFFF"/>
            <w:vAlign w:val="center"/>
          </w:tcPr>
          <w:p w14:paraId="5FA46A81"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社会效益指标</w:t>
            </w:r>
          </w:p>
        </w:tc>
        <w:tc>
          <w:tcPr>
            <w:tcW w:w="166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196C8FB"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社会影响力</w:t>
            </w:r>
          </w:p>
        </w:tc>
        <w:tc>
          <w:tcPr>
            <w:tcW w:w="123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0A91129"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社会影响</w:t>
            </w:r>
            <w:proofErr w:type="gramStart"/>
            <w:r>
              <w:rPr>
                <w:rFonts w:ascii="宋体" w:hAnsi="宋体" w:cs="宋体" w:hint="eastAsia"/>
                <w:color w:val="333333"/>
                <w:kern w:val="0"/>
                <w:sz w:val="20"/>
                <w:szCs w:val="20"/>
                <w:lang w:bidi="ar"/>
              </w:rPr>
              <w:t>力扩大</w:t>
            </w:r>
            <w:proofErr w:type="gramEnd"/>
          </w:p>
        </w:tc>
        <w:tc>
          <w:tcPr>
            <w:tcW w:w="123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10432C8"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20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91CD0D1"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r>
      <w:tr w:rsidR="00605F64" w14:paraId="224ABF03" w14:textId="77777777">
        <w:trPr>
          <w:trHeight w:val="432"/>
        </w:trPr>
        <w:tc>
          <w:tcPr>
            <w:tcW w:w="132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2F6674D6" w14:textId="77777777" w:rsidR="00605F64" w:rsidRDefault="00605F64">
            <w:pPr>
              <w:jc w:val="center"/>
              <w:rPr>
                <w:rFonts w:ascii="宋体" w:hAnsi="宋体" w:cs="宋体"/>
                <w:color w:val="333333"/>
                <w:sz w:val="20"/>
                <w:szCs w:val="20"/>
              </w:rPr>
            </w:pPr>
          </w:p>
        </w:tc>
        <w:tc>
          <w:tcPr>
            <w:tcW w:w="2760" w:type="dxa"/>
            <w:gridSpan w:val="2"/>
            <w:tcBorders>
              <w:top w:val="single" w:sz="4" w:space="0" w:color="000000"/>
              <w:left w:val="single" w:sz="4" w:space="0" w:color="000000"/>
              <w:bottom w:val="single" w:sz="4" w:space="0" w:color="000000"/>
            </w:tcBorders>
            <w:shd w:val="clear" w:color="auto" w:fill="FFFFFF"/>
            <w:vAlign w:val="center"/>
          </w:tcPr>
          <w:p w14:paraId="089CF805"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生态效益指标</w:t>
            </w:r>
          </w:p>
        </w:tc>
        <w:tc>
          <w:tcPr>
            <w:tcW w:w="166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8E39CFB"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碳</w:t>
            </w:r>
            <w:proofErr w:type="gramStart"/>
            <w:r>
              <w:rPr>
                <w:rFonts w:ascii="宋体" w:hAnsi="宋体" w:cs="宋体" w:hint="eastAsia"/>
                <w:color w:val="333333"/>
                <w:kern w:val="0"/>
                <w:sz w:val="20"/>
                <w:szCs w:val="20"/>
                <w:lang w:bidi="ar"/>
              </w:rPr>
              <w:t>排放值</w:t>
            </w:r>
            <w:proofErr w:type="gramEnd"/>
          </w:p>
        </w:tc>
        <w:tc>
          <w:tcPr>
            <w:tcW w:w="123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F09EF66"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无</w:t>
            </w:r>
          </w:p>
        </w:tc>
        <w:tc>
          <w:tcPr>
            <w:tcW w:w="123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B31E7F5"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20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49C7BEB"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r>
      <w:tr w:rsidR="00605F64" w14:paraId="4B6D8CCF" w14:textId="77777777">
        <w:trPr>
          <w:trHeight w:val="432"/>
        </w:trPr>
        <w:tc>
          <w:tcPr>
            <w:tcW w:w="132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288EAB5C" w14:textId="77777777" w:rsidR="00605F64" w:rsidRDefault="00605F64">
            <w:pPr>
              <w:jc w:val="center"/>
              <w:rPr>
                <w:rFonts w:ascii="宋体" w:hAnsi="宋体" w:cs="宋体"/>
                <w:color w:val="333333"/>
                <w:sz w:val="20"/>
                <w:szCs w:val="20"/>
              </w:rPr>
            </w:pPr>
          </w:p>
        </w:tc>
        <w:tc>
          <w:tcPr>
            <w:tcW w:w="2760" w:type="dxa"/>
            <w:gridSpan w:val="2"/>
            <w:tcBorders>
              <w:top w:val="single" w:sz="4" w:space="0" w:color="000000"/>
              <w:left w:val="single" w:sz="4" w:space="0" w:color="000000"/>
              <w:bottom w:val="single" w:sz="4" w:space="0" w:color="000000"/>
            </w:tcBorders>
            <w:shd w:val="clear" w:color="auto" w:fill="FFFFFF"/>
            <w:vAlign w:val="center"/>
          </w:tcPr>
          <w:p w14:paraId="0450B707"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可持续影响指标</w:t>
            </w:r>
          </w:p>
        </w:tc>
        <w:tc>
          <w:tcPr>
            <w:tcW w:w="166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78A296A" w14:textId="77777777" w:rsidR="00605F64" w:rsidRDefault="00605F64">
            <w:pPr>
              <w:jc w:val="center"/>
              <w:rPr>
                <w:rFonts w:ascii="宋体" w:hAnsi="宋体" w:cs="宋体"/>
                <w:color w:val="333333"/>
                <w:sz w:val="20"/>
                <w:szCs w:val="20"/>
              </w:rPr>
            </w:pPr>
          </w:p>
        </w:tc>
        <w:tc>
          <w:tcPr>
            <w:tcW w:w="123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A637EE0" w14:textId="77777777" w:rsidR="00605F64" w:rsidRDefault="00605F64">
            <w:pPr>
              <w:jc w:val="center"/>
              <w:rPr>
                <w:rFonts w:ascii="宋体" w:hAnsi="宋体" w:cs="宋体"/>
                <w:color w:val="333333"/>
                <w:sz w:val="20"/>
                <w:szCs w:val="20"/>
              </w:rPr>
            </w:pPr>
          </w:p>
        </w:tc>
        <w:tc>
          <w:tcPr>
            <w:tcW w:w="123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607607E" w14:textId="77777777" w:rsidR="00605F64" w:rsidRDefault="00605F64">
            <w:pPr>
              <w:jc w:val="center"/>
              <w:rPr>
                <w:rFonts w:ascii="宋体" w:hAnsi="宋体" w:cs="宋体"/>
                <w:color w:val="333333"/>
                <w:sz w:val="20"/>
                <w:szCs w:val="20"/>
              </w:rPr>
            </w:pPr>
          </w:p>
        </w:tc>
        <w:tc>
          <w:tcPr>
            <w:tcW w:w="20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40DAB32" w14:textId="77777777" w:rsidR="00605F64" w:rsidRDefault="00605F64">
            <w:pPr>
              <w:jc w:val="center"/>
              <w:rPr>
                <w:rFonts w:ascii="宋体" w:hAnsi="宋体" w:cs="宋体"/>
                <w:color w:val="333333"/>
                <w:sz w:val="20"/>
                <w:szCs w:val="20"/>
              </w:rPr>
            </w:pPr>
          </w:p>
        </w:tc>
      </w:tr>
      <w:tr w:rsidR="00605F64" w14:paraId="441F506C" w14:textId="77777777">
        <w:trPr>
          <w:trHeight w:val="432"/>
        </w:trPr>
        <w:tc>
          <w:tcPr>
            <w:tcW w:w="132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4BFAD8D"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满意度指标</w:t>
            </w:r>
          </w:p>
        </w:tc>
        <w:tc>
          <w:tcPr>
            <w:tcW w:w="2760" w:type="dxa"/>
            <w:gridSpan w:val="2"/>
            <w:tcBorders>
              <w:top w:val="single" w:sz="4" w:space="0" w:color="000000"/>
              <w:left w:val="single" w:sz="4" w:space="0" w:color="000000"/>
              <w:bottom w:val="single" w:sz="4" w:space="0" w:color="000000"/>
            </w:tcBorders>
            <w:shd w:val="clear" w:color="auto" w:fill="FFFFFF"/>
            <w:vAlign w:val="center"/>
          </w:tcPr>
          <w:p w14:paraId="0871D796"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满意度指标</w:t>
            </w:r>
          </w:p>
        </w:tc>
        <w:tc>
          <w:tcPr>
            <w:tcW w:w="166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2685569"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师生使用满意度</w:t>
            </w:r>
          </w:p>
        </w:tc>
        <w:tc>
          <w:tcPr>
            <w:tcW w:w="123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7A14E4C"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满意</w:t>
            </w:r>
          </w:p>
        </w:tc>
        <w:tc>
          <w:tcPr>
            <w:tcW w:w="123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2459972"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20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31C6A1B"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r>
    </w:tbl>
    <w:p w14:paraId="005D0512" w14:textId="77777777" w:rsidR="00605F64" w:rsidRDefault="00605F64">
      <w:pPr>
        <w:pStyle w:val="a4"/>
        <w:spacing w:before="93"/>
        <w:rPr>
          <w:lang w:val="zh-CN"/>
        </w:rPr>
      </w:pPr>
    </w:p>
    <w:tbl>
      <w:tblPr>
        <w:tblW w:w="10388" w:type="dxa"/>
        <w:tblInd w:w="-872" w:type="dxa"/>
        <w:tblLayout w:type="fixed"/>
        <w:tblCellMar>
          <w:top w:w="15" w:type="dxa"/>
          <w:left w:w="15" w:type="dxa"/>
          <w:bottom w:w="15" w:type="dxa"/>
          <w:right w:w="15" w:type="dxa"/>
        </w:tblCellMar>
        <w:tblLook w:val="04A0" w:firstRow="1" w:lastRow="0" w:firstColumn="1" w:lastColumn="0" w:noHBand="0" w:noVBand="1"/>
      </w:tblPr>
      <w:tblGrid>
        <w:gridCol w:w="1284"/>
        <w:gridCol w:w="2164"/>
        <w:gridCol w:w="933"/>
        <w:gridCol w:w="1355"/>
        <w:gridCol w:w="1433"/>
        <w:gridCol w:w="1039"/>
        <w:gridCol w:w="2180"/>
      </w:tblGrid>
      <w:tr w:rsidR="00605F64" w14:paraId="6B2CD2FC" w14:textId="77777777">
        <w:trPr>
          <w:trHeight w:val="480"/>
        </w:trPr>
        <w:tc>
          <w:tcPr>
            <w:tcW w:w="10388" w:type="dxa"/>
            <w:gridSpan w:val="7"/>
            <w:shd w:val="clear" w:color="auto" w:fill="auto"/>
            <w:vAlign w:val="center"/>
          </w:tcPr>
          <w:p w14:paraId="0B98421C" w14:textId="77777777" w:rsidR="00605F64" w:rsidRDefault="00000000">
            <w:pPr>
              <w:widowControl/>
              <w:jc w:val="center"/>
              <w:textAlignment w:val="center"/>
              <w:rPr>
                <w:rFonts w:ascii="宋体" w:hAnsi="宋体" w:cs="宋体"/>
                <w:b/>
                <w:color w:val="000000"/>
                <w:sz w:val="36"/>
                <w:szCs w:val="36"/>
              </w:rPr>
            </w:pPr>
            <w:r>
              <w:rPr>
                <w:rFonts w:ascii="宋体" w:hAnsi="宋体" w:cs="宋体" w:hint="eastAsia"/>
                <w:b/>
                <w:color w:val="000000"/>
                <w:kern w:val="0"/>
                <w:sz w:val="36"/>
                <w:szCs w:val="36"/>
                <w:lang w:bidi="ar"/>
              </w:rPr>
              <w:t>项目支出绩效自评表</w:t>
            </w:r>
          </w:p>
        </w:tc>
      </w:tr>
      <w:tr w:rsidR="00605F64" w14:paraId="1153DC8D" w14:textId="77777777">
        <w:trPr>
          <w:trHeight w:val="385"/>
        </w:trPr>
        <w:tc>
          <w:tcPr>
            <w:tcW w:w="12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A6F936" w14:textId="77777777" w:rsidR="00605F64" w:rsidRDefault="0000000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项目名称：</w:t>
            </w:r>
          </w:p>
        </w:tc>
        <w:tc>
          <w:tcPr>
            <w:tcW w:w="4452"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6DB357EB" w14:textId="77777777" w:rsidR="00605F64" w:rsidRDefault="0000000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乐山职业技术学院新校园建设工程</w:t>
            </w:r>
          </w:p>
        </w:tc>
        <w:tc>
          <w:tcPr>
            <w:tcW w:w="14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40C145" w14:textId="77777777" w:rsidR="00605F64" w:rsidRDefault="0000000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年度：</w:t>
            </w:r>
          </w:p>
        </w:tc>
        <w:tc>
          <w:tcPr>
            <w:tcW w:w="321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34320F4" w14:textId="77777777" w:rsidR="00605F64" w:rsidRDefault="0000000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2021年度</w:t>
            </w:r>
          </w:p>
        </w:tc>
      </w:tr>
      <w:tr w:rsidR="00605F64" w14:paraId="1D97C73B" w14:textId="77777777">
        <w:trPr>
          <w:trHeight w:val="420"/>
        </w:trPr>
        <w:tc>
          <w:tcPr>
            <w:tcW w:w="12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40D1A2" w14:textId="77777777" w:rsidR="00605F64" w:rsidRDefault="0000000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主管部门：</w:t>
            </w:r>
          </w:p>
        </w:tc>
        <w:tc>
          <w:tcPr>
            <w:tcW w:w="4452"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26B70779" w14:textId="77777777" w:rsidR="00605F64" w:rsidRDefault="0000000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乐山职业技术学院</w:t>
            </w:r>
          </w:p>
        </w:tc>
        <w:tc>
          <w:tcPr>
            <w:tcW w:w="14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A67BB5" w14:textId="77777777" w:rsidR="00605F64" w:rsidRDefault="0000000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实施单位：</w:t>
            </w:r>
          </w:p>
        </w:tc>
        <w:tc>
          <w:tcPr>
            <w:tcW w:w="321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BE4A4EC" w14:textId="77777777" w:rsidR="00605F64" w:rsidRDefault="0000000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乐山职业技术学院</w:t>
            </w:r>
          </w:p>
        </w:tc>
      </w:tr>
      <w:tr w:rsidR="00605F64" w14:paraId="6907ECA2" w14:textId="77777777">
        <w:trPr>
          <w:trHeight w:val="420"/>
        </w:trPr>
        <w:tc>
          <w:tcPr>
            <w:tcW w:w="10388"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62C2DF93" w14:textId="77777777" w:rsidR="00605F64" w:rsidRDefault="0000000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项目资金（万元）</w:t>
            </w:r>
          </w:p>
        </w:tc>
      </w:tr>
      <w:tr w:rsidR="00605F64" w14:paraId="2FA113CE" w14:textId="77777777">
        <w:trPr>
          <w:trHeight w:val="480"/>
        </w:trPr>
        <w:tc>
          <w:tcPr>
            <w:tcW w:w="3448" w:type="dxa"/>
            <w:gridSpan w:val="2"/>
            <w:tcBorders>
              <w:top w:val="single" w:sz="4" w:space="0" w:color="000000"/>
              <w:left w:val="single" w:sz="4" w:space="0" w:color="000000"/>
              <w:bottom w:val="single" w:sz="4" w:space="0" w:color="000000"/>
            </w:tcBorders>
            <w:shd w:val="clear" w:color="auto" w:fill="auto"/>
            <w:vAlign w:val="center"/>
          </w:tcPr>
          <w:p w14:paraId="700DE1B5" w14:textId="77777777" w:rsidR="00605F64" w:rsidRDefault="00605F64">
            <w:pPr>
              <w:jc w:val="center"/>
              <w:rPr>
                <w:rFonts w:ascii="宋体" w:hAnsi="宋体" w:cs="宋体"/>
                <w:color w:val="000000"/>
                <w:sz w:val="20"/>
                <w:szCs w:val="20"/>
              </w:rPr>
            </w:pPr>
          </w:p>
        </w:tc>
        <w:tc>
          <w:tcPr>
            <w:tcW w:w="9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98DB4E" w14:textId="77777777" w:rsidR="00605F64" w:rsidRDefault="0000000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年初预算数</w:t>
            </w:r>
          </w:p>
        </w:tc>
        <w:tc>
          <w:tcPr>
            <w:tcW w:w="13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22379A" w14:textId="77777777" w:rsidR="00605F64" w:rsidRDefault="0000000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全年预算数</w:t>
            </w:r>
          </w:p>
        </w:tc>
        <w:tc>
          <w:tcPr>
            <w:tcW w:w="247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9BBB083" w14:textId="77777777" w:rsidR="00605F64" w:rsidRDefault="0000000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全年执行数</w:t>
            </w:r>
          </w:p>
        </w:tc>
        <w:tc>
          <w:tcPr>
            <w:tcW w:w="21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6F79D0" w14:textId="77777777" w:rsidR="00605F64" w:rsidRDefault="0000000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执行率</w:t>
            </w:r>
          </w:p>
        </w:tc>
      </w:tr>
      <w:tr w:rsidR="00605F64" w14:paraId="34430A8F" w14:textId="77777777">
        <w:trPr>
          <w:trHeight w:val="540"/>
        </w:trPr>
        <w:tc>
          <w:tcPr>
            <w:tcW w:w="344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181873F" w14:textId="77777777" w:rsidR="00605F64" w:rsidRDefault="0000000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年度资金总额</w:t>
            </w:r>
          </w:p>
        </w:tc>
        <w:tc>
          <w:tcPr>
            <w:tcW w:w="9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2E6BAD" w14:textId="77777777" w:rsidR="00605F64" w:rsidRDefault="0000000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0</w:t>
            </w:r>
          </w:p>
        </w:tc>
        <w:tc>
          <w:tcPr>
            <w:tcW w:w="13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E5CC5A" w14:textId="77777777" w:rsidR="00605F64" w:rsidRDefault="0000000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1361</w:t>
            </w:r>
          </w:p>
        </w:tc>
        <w:tc>
          <w:tcPr>
            <w:tcW w:w="247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6DD5FF4" w14:textId="77777777" w:rsidR="00605F64" w:rsidRDefault="0000000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1361</w:t>
            </w:r>
          </w:p>
        </w:tc>
        <w:tc>
          <w:tcPr>
            <w:tcW w:w="21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B6E383" w14:textId="77777777" w:rsidR="00605F64" w:rsidRDefault="0000000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100%</w:t>
            </w:r>
          </w:p>
        </w:tc>
      </w:tr>
      <w:tr w:rsidR="00605F64" w14:paraId="1695C6BA" w14:textId="77777777">
        <w:trPr>
          <w:trHeight w:val="540"/>
        </w:trPr>
        <w:tc>
          <w:tcPr>
            <w:tcW w:w="344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AF8CDFE" w14:textId="77777777" w:rsidR="00605F64" w:rsidRDefault="0000000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其中：财政拨款</w:t>
            </w:r>
          </w:p>
        </w:tc>
        <w:tc>
          <w:tcPr>
            <w:tcW w:w="9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034C0A" w14:textId="77777777" w:rsidR="00605F64" w:rsidRDefault="0000000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0</w:t>
            </w:r>
          </w:p>
        </w:tc>
        <w:tc>
          <w:tcPr>
            <w:tcW w:w="13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88C90A" w14:textId="77777777" w:rsidR="00605F64" w:rsidRDefault="0000000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1361</w:t>
            </w:r>
          </w:p>
        </w:tc>
        <w:tc>
          <w:tcPr>
            <w:tcW w:w="247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5956151" w14:textId="77777777" w:rsidR="00605F64" w:rsidRDefault="0000000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1361</w:t>
            </w:r>
          </w:p>
        </w:tc>
        <w:tc>
          <w:tcPr>
            <w:tcW w:w="21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C354B7" w14:textId="77777777" w:rsidR="00605F64" w:rsidRDefault="0000000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100%</w:t>
            </w:r>
          </w:p>
        </w:tc>
      </w:tr>
      <w:tr w:rsidR="00605F64" w14:paraId="758C62D6" w14:textId="77777777">
        <w:trPr>
          <w:trHeight w:val="493"/>
        </w:trPr>
        <w:tc>
          <w:tcPr>
            <w:tcW w:w="344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AF583AC" w14:textId="77777777" w:rsidR="00605F64" w:rsidRDefault="0000000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其他资金</w:t>
            </w:r>
          </w:p>
        </w:tc>
        <w:tc>
          <w:tcPr>
            <w:tcW w:w="9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C91682" w14:textId="77777777" w:rsidR="00605F64" w:rsidRDefault="0000000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0</w:t>
            </w:r>
          </w:p>
        </w:tc>
        <w:tc>
          <w:tcPr>
            <w:tcW w:w="13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713578" w14:textId="77777777" w:rsidR="00605F64" w:rsidRDefault="00605F64">
            <w:pPr>
              <w:rPr>
                <w:rFonts w:ascii="宋体" w:hAnsi="宋体" w:cs="宋体"/>
                <w:color w:val="000000"/>
                <w:sz w:val="20"/>
                <w:szCs w:val="20"/>
              </w:rPr>
            </w:pPr>
          </w:p>
        </w:tc>
        <w:tc>
          <w:tcPr>
            <w:tcW w:w="247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A1D17EF" w14:textId="77777777" w:rsidR="00605F64" w:rsidRDefault="00605F64">
            <w:pPr>
              <w:jc w:val="center"/>
              <w:rPr>
                <w:rFonts w:ascii="宋体" w:hAnsi="宋体" w:cs="宋体"/>
                <w:color w:val="000000"/>
                <w:sz w:val="20"/>
                <w:szCs w:val="20"/>
              </w:rPr>
            </w:pPr>
          </w:p>
        </w:tc>
        <w:tc>
          <w:tcPr>
            <w:tcW w:w="21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2BEF6A" w14:textId="77777777" w:rsidR="00605F64" w:rsidRDefault="00605F64">
            <w:pPr>
              <w:jc w:val="center"/>
              <w:rPr>
                <w:rFonts w:ascii="宋体" w:hAnsi="宋体" w:cs="宋体"/>
                <w:color w:val="000000"/>
                <w:sz w:val="20"/>
                <w:szCs w:val="20"/>
              </w:rPr>
            </w:pPr>
          </w:p>
        </w:tc>
      </w:tr>
      <w:tr w:rsidR="00605F64" w14:paraId="342E6C2D" w14:textId="77777777">
        <w:trPr>
          <w:trHeight w:val="480"/>
        </w:trPr>
        <w:tc>
          <w:tcPr>
            <w:tcW w:w="128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5B8A7D3" w14:textId="77777777" w:rsidR="00605F64" w:rsidRDefault="0000000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年度总体目标</w:t>
            </w:r>
          </w:p>
        </w:tc>
        <w:tc>
          <w:tcPr>
            <w:tcW w:w="5885"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380B1BB3" w14:textId="77777777" w:rsidR="00605F64" w:rsidRDefault="0000000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预期目标</w:t>
            </w:r>
          </w:p>
        </w:tc>
        <w:tc>
          <w:tcPr>
            <w:tcW w:w="321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D3277E6" w14:textId="77777777" w:rsidR="00605F64" w:rsidRDefault="0000000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实际完成情况</w:t>
            </w:r>
          </w:p>
        </w:tc>
      </w:tr>
      <w:tr w:rsidR="00605F64" w14:paraId="09CAAF5C" w14:textId="77777777">
        <w:trPr>
          <w:trHeight w:val="336"/>
        </w:trPr>
        <w:tc>
          <w:tcPr>
            <w:tcW w:w="128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3F8C7F8" w14:textId="77777777" w:rsidR="00605F64" w:rsidRDefault="00605F64">
            <w:pPr>
              <w:jc w:val="left"/>
              <w:rPr>
                <w:rFonts w:ascii="宋体" w:hAnsi="宋体" w:cs="宋体"/>
                <w:color w:val="000000"/>
                <w:sz w:val="20"/>
                <w:szCs w:val="20"/>
              </w:rPr>
            </w:pPr>
          </w:p>
        </w:tc>
        <w:tc>
          <w:tcPr>
            <w:tcW w:w="5885" w:type="dxa"/>
            <w:gridSpan w:val="4"/>
            <w:tcBorders>
              <w:top w:val="single" w:sz="4" w:space="0" w:color="000000"/>
              <w:left w:val="single" w:sz="4" w:space="0" w:color="000000"/>
              <w:right w:val="single" w:sz="4" w:space="0" w:color="000000"/>
            </w:tcBorders>
            <w:shd w:val="clear" w:color="auto" w:fill="auto"/>
            <w:vAlign w:val="center"/>
          </w:tcPr>
          <w:p w14:paraId="2A1C7C31" w14:textId="77777777" w:rsidR="00605F64" w:rsidRDefault="0000000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完成新校园工程尾款支付。</w:t>
            </w:r>
          </w:p>
        </w:tc>
        <w:tc>
          <w:tcPr>
            <w:tcW w:w="3219" w:type="dxa"/>
            <w:gridSpan w:val="2"/>
            <w:tcBorders>
              <w:top w:val="single" w:sz="4" w:space="0" w:color="000000"/>
              <w:left w:val="single" w:sz="4" w:space="0" w:color="000000"/>
              <w:right w:val="single" w:sz="4" w:space="0" w:color="000000"/>
            </w:tcBorders>
            <w:shd w:val="clear" w:color="auto" w:fill="auto"/>
            <w:vAlign w:val="center"/>
          </w:tcPr>
          <w:p w14:paraId="21D52A76" w14:textId="77777777" w:rsidR="00605F64" w:rsidRDefault="0000000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完成新校园工程尾款支付。</w:t>
            </w:r>
          </w:p>
        </w:tc>
      </w:tr>
      <w:tr w:rsidR="00605F64" w14:paraId="0E49FC32" w14:textId="77777777">
        <w:trPr>
          <w:trHeight w:val="480"/>
        </w:trPr>
        <w:tc>
          <w:tcPr>
            <w:tcW w:w="12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B622A1" w14:textId="77777777" w:rsidR="00605F64" w:rsidRDefault="0000000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一级指标</w:t>
            </w:r>
          </w:p>
        </w:tc>
        <w:tc>
          <w:tcPr>
            <w:tcW w:w="309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95B5BE5" w14:textId="77777777" w:rsidR="00605F64" w:rsidRDefault="0000000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二级指标</w:t>
            </w:r>
          </w:p>
        </w:tc>
        <w:tc>
          <w:tcPr>
            <w:tcW w:w="13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E13F20" w14:textId="77777777" w:rsidR="00605F64" w:rsidRDefault="0000000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目标指标</w:t>
            </w:r>
          </w:p>
        </w:tc>
        <w:tc>
          <w:tcPr>
            <w:tcW w:w="14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3F8DC8" w14:textId="77777777" w:rsidR="00605F64" w:rsidRDefault="0000000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目标值</w:t>
            </w:r>
          </w:p>
        </w:tc>
        <w:tc>
          <w:tcPr>
            <w:tcW w:w="103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2F25B8" w14:textId="77777777" w:rsidR="00605F64" w:rsidRDefault="0000000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业绩指标</w:t>
            </w:r>
          </w:p>
        </w:tc>
        <w:tc>
          <w:tcPr>
            <w:tcW w:w="21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C6EB9E" w14:textId="77777777" w:rsidR="00605F64" w:rsidRDefault="0000000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完成率</w:t>
            </w:r>
          </w:p>
        </w:tc>
      </w:tr>
      <w:tr w:rsidR="00605F64" w14:paraId="207DCDE2" w14:textId="77777777">
        <w:trPr>
          <w:trHeight w:val="432"/>
        </w:trPr>
        <w:tc>
          <w:tcPr>
            <w:tcW w:w="1284"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14:paraId="475CBDF0"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投入与管理</w:t>
            </w:r>
          </w:p>
        </w:tc>
        <w:tc>
          <w:tcPr>
            <w:tcW w:w="3097" w:type="dxa"/>
            <w:gridSpan w:val="2"/>
            <w:vMerge w:val="restart"/>
            <w:tcBorders>
              <w:top w:val="single" w:sz="4" w:space="0" w:color="000000"/>
              <w:left w:val="single" w:sz="4" w:space="0" w:color="000000"/>
              <w:bottom w:val="single" w:sz="4" w:space="0" w:color="000000"/>
            </w:tcBorders>
            <w:shd w:val="clear" w:color="auto" w:fill="FFFFFF"/>
            <w:vAlign w:val="center"/>
          </w:tcPr>
          <w:p w14:paraId="4BEF8DBB"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投入管理</w:t>
            </w:r>
          </w:p>
        </w:tc>
        <w:tc>
          <w:tcPr>
            <w:tcW w:w="135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01D2E34"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预算编制合理性</w:t>
            </w:r>
          </w:p>
        </w:tc>
        <w:tc>
          <w:tcPr>
            <w:tcW w:w="143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A82509D"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合理</w:t>
            </w:r>
          </w:p>
        </w:tc>
        <w:tc>
          <w:tcPr>
            <w:tcW w:w="103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45B7B11"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218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48D0176"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r>
      <w:tr w:rsidR="00605F64" w14:paraId="782E12B4" w14:textId="77777777">
        <w:trPr>
          <w:trHeight w:val="432"/>
        </w:trPr>
        <w:tc>
          <w:tcPr>
            <w:tcW w:w="1284"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15500B8E" w14:textId="77777777" w:rsidR="00605F64" w:rsidRDefault="00605F64">
            <w:pPr>
              <w:jc w:val="center"/>
              <w:rPr>
                <w:rFonts w:ascii="宋体" w:hAnsi="宋体" w:cs="宋体"/>
                <w:color w:val="333333"/>
                <w:sz w:val="20"/>
                <w:szCs w:val="20"/>
              </w:rPr>
            </w:pPr>
          </w:p>
        </w:tc>
        <w:tc>
          <w:tcPr>
            <w:tcW w:w="3097" w:type="dxa"/>
            <w:gridSpan w:val="2"/>
            <w:vMerge/>
            <w:tcBorders>
              <w:top w:val="single" w:sz="4" w:space="0" w:color="000000"/>
              <w:left w:val="single" w:sz="4" w:space="0" w:color="000000"/>
              <w:bottom w:val="single" w:sz="4" w:space="0" w:color="000000"/>
            </w:tcBorders>
            <w:shd w:val="clear" w:color="auto" w:fill="FFFFFF"/>
            <w:vAlign w:val="center"/>
          </w:tcPr>
          <w:p w14:paraId="3AD7FFC2" w14:textId="77777777" w:rsidR="00605F64" w:rsidRDefault="00605F64">
            <w:pPr>
              <w:jc w:val="center"/>
              <w:rPr>
                <w:rFonts w:ascii="宋体" w:hAnsi="宋体" w:cs="宋体"/>
                <w:color w:val="333333"/>
                <w:sz w:val="20"/>
                <w:szCs w:val="20"/>
              </w:rPr>
            </w:pPr>
          </w:p>
        </w:tc>
        <w:tc>
          <w:tcPr>
            <w:tcW w:w="135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B7B7FA9"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预算执行率</w:t>
            </w:r>
          </w:p>
        </w:tc>
        <w:tc>
          <w:tcPr>
            <w:tcW w:w="143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BDD2321"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103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D996D54"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218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203D5CE"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r>
      <w:tr w:rsidR="00605F64" w14:paraId="7ED91CA7" w14:textId="77777777">
        <w:trPr>
          <w:trHeight w:val="432"/>
        </w:trPr>
        <w:tc>
          <w:tcPr>
            <w:tcW w:w="1284"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1A907F8D" w14:textId="77777777" w:rsidR="00605F64" w:rsidRDefault="00605F64">
            <w:pPr>
              <w:jc w:val="center"/>
              <w:rPr>
                <w:rFonts w:ascii="宋体" w:hAnsi="宋体" w:cs="宋体"/>
                <w:color w:val="333333"/>
                <w:sz w:val="20"/>
                <w:szCs w:val="20"/>
              </w:rPr>
            </w:pPr>
          </w:p>
        </w:tc>
        <w:tc>
          <w:tcPr>
            <w:tcW w:w="3097" w:type="dxa"/>
            <w:gridSpan w:val="2"/>
            <w:vMerge/>
            <w:tcBorders>
              <w:top w:val="single" w:sz="4" w:space="0" w:color="000000"/>
              <w:left w:val="single" w:sz="4" w:space="0" w:color="000000"/>
              <w:bottom w:val="single" w:sz="4" w:space="0" w:color="000000"/>
            </w:tcBorders>
            <w:shd w:val="clear" w:color="auto" w:fill="FFFFFF"/>
            <w:vAlign w:val="center"/>
          </w:tcPr>
          <w:p w14:paraId="3479F6F3" w14:textId="77777777" w:rsidR="00605F64" w:rsidRDefault="00605F64">
            <w:pPr>
              <w:jc w:val="center"/>
              <w:rPr>
                <w:rFonts w:ascii="宋体" w:hAnsi="宋体" w:cs="宋体"/>
                <w:color w:val="333333"/>
                <w:sz w:val="20"/>
                <w:szCs w:val="20"/>
              </w:rPr>
            </w:pPr>
          </w:p>
        </w:tc>
        <w:tc>
          <w:tcPr>
            <w:tcW w:w="135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603A0FE"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预算资金到位率</w:t>
            </w:r>
          </w:p>
        </w:tc>
        <w:tc>
          <w:tcPr>
            <w:tcW w:w="143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4440C83"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103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1A0C812"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218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0282325"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r>
      <w:tr w:rsidR="00605F64" w14:paraId="2D2E5AD6" w14:textId="77777777">
        <w:trPr>
          <w:trHeight w:val="432"/>
        </w:trPr>
        <w:tc>
          <w:tcPr>
            <w:tcW w:w="1284"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6A2D272E" w14:textId="77777777" w:rsidR="00605F64" w:rsidRDefault="00605F64">
            <w:pPr>
              <w:jc w:val="center"/>
              <w:rPr>
                <w:rFonts w:ascii="宋体" w:hAnsi="宋体" w:cs="宋体"/>
                <w:color w:val="333333"/>
                <w:sz w:val="20"/>
                <w:szCs w:val="20"/>
              </w:rPr>
            </w:pPr>
          </w:p>
        </w:tc>
        <w:tc>
          <w:tcPr>
            <w:tcW w:w="3097" w:type="dxa"/>
            <w:gridSpan w:val="2"/>
            <w:vMerge w:val="restart"/>
            <w:tcBorders>
              <w:top w:val="single" w:sz="4" w:space="0" w:color="000000"/>
              <w:left w:val="single" w:sz="4" w:space="0" w:color="000000"/>
              <w:bottom w:val="single" w:sz="4" w:space="0" w:color="000000"/>
            </w:tcBorders>
            <w:shd w:val="clear" w:color="auto" w:fill="FFFFFF"/>
            <w:vAlign w:val="center"/>
          </w:tcPr>
          <w:p w14:paraId="6144FAEE"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财务管理</w:t>
            </w:r>
          </w:p>
        </w:tc>
        <w:tc>
          <w:tcPr>
            <w:tcW w:w="135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E5B79E4"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财务管理制度健全性</w:t>
            </w:r>
          </w:p>
        </w:tc>
        <w:tc>
          <w:tcPr>
            <w:tcW w:w="143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65FFC38"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健全</w:t>
            </w:r>
          </w:p>
        </w:tc>
        <w:tc>
          <w:tcPr>
            <w:tcW w:w="103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B5BA266"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218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571E36A"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r>
      <w:tr w:rsidR="00605F64" w14:paraId="2B140F96" w14:textId="77777777">
        <w:trPr>
          <w:trHeight w:val="432"/>
        </w:trPr>
        <w:tc>
          <w:tcPr>
            <w:tcW w:w="1284"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665F8AFF" w14:textId="77777777" w:rsidR="00605F64" w:rsidRDefault="00605F64">
            <w:pPr>
              <w:jc w:val="center"/>
              <w:rPr>
                <w:rFonts w:ascii="宋体" w:hAnsi="宋体" w:cs="宋体"/>
                <w:color w:val="333333"/>
                <w:sz w:val="20"/>
                <w:szCs w:val="20"/>
              </w:rPr>
            </w:pPr>
          </w:p>
        </w:tc>
        <w:tc>
          <w:tcPr>
            <w:tcW w:w="3097" w:type="dxa"/>
            <w:gridSpan w:val="2"/>
            <w:vMerge/>
            <w:tcBorders>
              <w:top w:val="single" w:sz="4" w:space="0" w:color="000000"/>
              <w:left w:val="single" w:sz="4" w:space="0" w:color="000000"/>
              <w:bottom w:val="single" w:sz="4" w:space="0" w:color="000000"/>
            </w:tcBorders>
            <w:shd w:val="clear" w:color="auto" w:fill="FFFFFF"/>
            <w:vAlign w:val="center"/>
          </w:tcPr>
          <w:p w14:paraId="7A644EDF" w14:textId="77777777" w:rsidR="00605F64" w:rsidRDefault="00605F64">
            <w:pPr>
              <w:jc w:val="center"/>
              <w:rPr>
                <w:rFonts w:ascii="宋体" w:hAnsi="宋体" w:cs="宋体"/>
                <w:color w:val="333333"/>
                <w:sz w:val="20"/>
                <w:szCs w:val="20"/>
              </w:rPr>
            </w:pPr>
          </w:p>
        </w:tc>
        <w:tc>
          <w:tcPr>
            <w:tcW w:w="135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532B2FA"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财务监控有效性</w:t>
            </w:r>
          </w:p>
        </w:tc>
        <w:tc>
          <w:tcPr>
            <w:tcW w:w="143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509054D"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有效</w:t>
            </w:r>
          </w:p>
        </w:tc>
        <w:tc>
          <w:tcPr>
            <w:tcW w:w="103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61D24C7"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218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718BCEA"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r>
      <w:tr w:rsidR="00605F64" w14:paraId="28F5703E" w14:textId="77777777">
        <w:trPr>
          <w:trHeight w:val="432"/>
        </w:trPr>
        <w:tc>
          <w:tcPr>
            <w:tcW w:w="1284"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3BA6B845" w14:textId="77777777" w:rsidR="00605F64" w:rsidRDefault="00605F64">
            <w:pPr>
              <w:jc w:val="center"/>
              <w:rPr>
                <w:rFonts w:ascii="宋体" w:hAnsi="宋体" w:cs="宋体"/>
                <w:color w:val="333333"/>
                <w:sz w:val="20"/>
                <w:szCs w:val="20"/>
              </w:rPr>
            </w:pPr>
          </w:p>
        </w:tc>
        <w:tc>
          <w:tcPr>
            <w:tcW w:w="3097" w:type="dxa"/>
            <w:gridSpan w:val="2"/>
            <w:vMerge/>
            <w:tcBorders>
              <w:top w:val="single" w:sz="4" w:space="0" w:color="000000"/>
              <w:left w:val="single" w:sz="4" w:space="0" w:color="000000"/>
              <w:bottom w:val="single" w:sz="4" w:space="0" w:color="000000"/>
            </w:tcBorders>
            <w:shd w:val="clear" w:color="auto" w:fill="FFFFFF"/>
            <w:vAlign w:val="center"/>
          </w:tcPr>
          <w:p w14:paraId="05F8138D" w14:textId="77777777" w:rsidR="00605F64" w:rsidRDefault="00605F64">
            <w:pPr>
              <w:jc w:val="center"/>
              <w:rPr>
                <w:rFonts w:ascii="宋体" w:hAnsi="宋体" w:cs="宋体"/>
                <w:color w:val="333333"/>
                <w:sz w:val="20"/>
                <w:szCs w:val="20"/>
              </w:rPr>
            </w:pPr>
          </w:p>
        </w:tc>
        <w:tc>
          <w:tcPr>
            <w:tcW w:w="135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912AB97"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资金使用规范性</w:t>
            </w:r>
          </w:p>
        </w:tc>
        <w:tc>
          <w:tcPr>
            <w:tcW w:w="143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C4D8F80"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规范</w:t>
            </w:r>
          </w:p>
        </w:tc>
        <w:tc>
          <w:tcPr>
            <w:tcW w:w="103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68724ED"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218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9A062A7"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r>
      <w:tr w:rsidR="00605F64" w14:paraId="5E7DCD9A" w14:textId="77777777">
        <w:trPr>
          <w:trHeight w:val="432"/>
        </w:trPr>
        <w:tc>
          <w:tcPr>
            <w:tcW w:w="1284"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6ADFD09D" w14:textId="77777777" w:rsidR="00605F64" w:rsidRDefault="00605F64">
            <w:pPr>
              <w:jc w:val="center"/>
              <w:rPr>
                <w:rFonts w:ascii="宋体" w:hAnsi="宋体" w:cs="宋体"/>
                <w:color w:val="333333"/>
                <w:sz w:val="20"/>
                <w:szCs w:val="20"/>
              </w:rPr>
            </w:pPr>
          </w:p>
        </w:tc>
        <w:tc>
          <w:tcPr>
            <w:tcW w:w="3097" w:type="dxa"/>
            <w:gridSpan w:val="2"/>
            <w:vMerge w:val="restart"/>
            <w:tcBorders>
              <w:top w:val="single" w:sz="4" w:space="0" w:color="000000"/>
              <w:left w:val="single" w:sz="4" w:space="0" w:color="000000"/>
              <w:bottom w:val="single" w:sz="4" w:space="0" w:color="000000"/>
            </w:tcBorders>
            <w:shd w:val="clear" w:color="auto" w:fill="FFFFFF"/>
            <w:vAlign w:val="center"/>
          </w:tcPr>
          <w:p w14:paraId="27530BED"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实施管理</w:t>
            </w:r>
          </w:p>
        </w:tc>
        <w:tc>
          <w:tcPr>
            <w:tcW w:w="135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7FD445C"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供应商资质符合程度</w:t>
            </w:r>
          </w:p>
        </w:tc>
        <w:tc>
          <w:tcPr>
            <w:tcW w:w="143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A345F48"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符合</w:t>
            </w:r>
          </w:p>
        </w:tc>
        <w:tc>
          <w:tcPr>
            <w:tcW w:w="103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638092D"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218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EC4C9C7"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r>
      <w:tr w:rsidR="00605F64" w14:paraId="4D42A221" w14:textId="77777777">
        <w:trPr>
          <w:trHeight w:val="432"/>
        </w:trPr>
        <w:tc>
          <w:tcPr>
            <w:tcW w:w="1284"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1B4585F5" w14:textId="77777777" w:rsidR="00605F64" w:rsidRDefault="00605F64">
            <w:pPr>
              <w:jc w:val="center"/>
              <w:rPr>
                <w:rFonts w:ascii="宋体" w:hAnsi="宋体" w:cs="宋体"/>
                <w:color w:val="333333"/>
                <w:sz w:val="20"/>
                <w:szCs w:val="20"/>
              </w:rPr>
            </w:pPr>
          </w:p>
        </w:tc>
        <w:tc>
          <w:tcPr>
            <w:tcW w:w="3097" w:type="dxa"/>
            <w:gridSpan w:val="2"/>
            <w:vMerge/>
            <w:tcBorders>
              <w:top w:val="single" w:sz="4" w:space="0" w:color="000000"/>
              <w:left w:val="single" w:sz="4" w:space="0" w:color="000000"/>
              <w:bottom w:val="single" w:sz="4" w:space="0" w:color="000000"/>
            </w:tcBorders>
            <w:shd w:val="clear" w:color="auto" w:fill="FFFFFF"/>
            <w:vAlign w:val="center"/>
          </w:tcPr>
          <w:p w14:paraId="5530C8E4" w14:textId="77777777" w:rsidR="00605F64" w:rsidRDefault="00605F64">
            <w:pPr>
              <w:jc w:val="center"/>
              <w:rPr>
                <w:rFonts w:ascii="宋体" w:hAnsi="宋体" w:cs="宋体"/>
                <w:color w:val="333333"/>
                <w:sz w:val="20"/>
                <w:szCs w:val="20"/>
              </w:rPr>
            </w:pPr>
          </w:p>
        </w:tc>
        <w:tc>
          <w:tcPr>
            <w:tcW w:w="135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B97B835"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合同管理完备性</w:t>
            </w:r>
          </w:p>
        </w:tc>
        <w:tc>
          <w:tcPr>
            <w:tcW w:w="143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68299E1"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完备</w:t>
            </w:r>
          </w:p>
        </w:tc>
        <w:tc>
          <w:tcPr>
            <w:tcW w:w="103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B56114D"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218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FE2722B"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r>
      <w:tr w:rsidR="00605F64" w14:paraId="419C33ED" w14:textId="77777777">
        <w:trPr>
          <w:trHeight w:val="432"/>
        </w:trPr>
        <w:tc>
          <w:tcPr>
            <w:tcW w:w="1284"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1052A2E9" w14:textId="77777777" w:rsidR="00605F64" w:rsidRDefault="00605F64">
            <w:pPr>
              <w:jc w:val="center"/>
              <w:rPr>
                <w:rFonts w:ascii="宋体" w:hAnsi="宋体" w:cs="宋体"/>
                <w:color w:val="333333"/>
                <w:sz w:val="20"/>
                <w:szCs w:val="20"/>
              </w:rPr>
            </w:pPr>
          </w:p>
        </w:tc>
        <w:tc>
          <w:tcPr>
            <w:tcW w:w="3097" w:type="dxa"/>
            <w:gridSpan w:val="2"/>
            <w:vMerge/>
            <w:tcBorders>
              <w:top w:val="single" w:sz="4" w:space="0" w:color="000000"/>
              <w:left w:val="single" w:sz="4" w:space="0" w:color="000000"/>
              <w:bottom w:val="single" w:sz="4" w:space="0" w:color="000000"/>
            </w:tcBorders>
            <w:shd w:val="clear" w:color="auto" w:fill="FFFFFF"/>
            <w:vAlign w:val="center"/>
          </w:tcPr>
          <w:p w14:paraId="4D406CBB" w14:textId="77777777" w:rsidR="00605F64" w:rsidRDefault="00605F64">
            <w:pPr>
              <w:jc w:val="center"/>
              <w:rPr>
                <w:rFonts w:ascii="宋体" w:hAnsi="宋体" w:cs="宋体"/>
                <w:color w:val="333333"/>
                <w:sz w:val="20"/>
                <w:szCs w:val="20"/>
              </w:rPr>
            </w:pPr>
          </w:p>
        </w:tc>
        <w:tc>
          <w:tcPr>
            <w:tcW w:w="135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B982297"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监理规范性</w:t>
            </w:r>
          </w:p>
        </w:tc>
        <w:tc>
          <w:tcPr>
            <w:tcW w:w="143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673E0D5"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规范</w:t>
            </w:r>
          </w:p>
        </w:tc>
        <w:tc>
          <w:tcPr>
            <w:tcW w:w="103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6852D63"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218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E2AF8EC"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r>
      <w:tr w:rsidR="00605F64" w14:paraId="77C5A4C4" w14:textId="77777777">
        <w:trPr>
          <w:trHeight w:val="432"/>
        </w:trPr>
        <w:tc>
          <w:tcPr>
            <w:tcW w:w="1284"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2080DBCC" w14:textId="77777777" w:rsidR="00605F64" w:rsidRDefault="00605F64">
            <w:pPr>
              <w:jc w:val="center"/>
              <w:rPr>
                <w:rFonts w:ascii="宋体" w:hAnsi="宋体" w:cs="宋体"/>
                <w:color w:val="333333"/>
                <w:sz w:val="20"/>
                <w:szCs w:val="20"/>
              </w:rPr>
            </w:pPr>
          </w:p>
        </w:tc>
        <w:tc>
          <w:tcPr>
            <w:tcW w:w="3097" w:type="dxa"/>
            <w:gridSpan w:val="2"/>
            <w:vMerge/>
            <w:tcBorders>
              <w:top w:val="single" w:sz="4" w:space="0" w:color="000000"/>
              <w:left w:val="single" w:sz="4" w:space="0" w:color="000000"/>
              <w:bottom w:val="single" w:sz="4" w:space="0" w:color="000000"/>
            </w:tcBorders>
            <w:shd w:val="clear" w:color="auto" w:fill="FFFFFF"/>
            <w:vAlign w:val="center"/>
          </w:tcPr>
          <w:p w14:paraId="0A7CECA4" w14:textId="77777777" w:rsidR="00605F64" w:rsidRDefault="00605F64">
            <w:pPr>
              <w:jc w:val="center"/>
              <w:rPr>
                <w:rFonts w:ascii="宋体" w:hAnsi="宋体" w:cs="宋体"/>
                <w:color w:val="333333"/>
                <w:sz w:val="20"/>
                <w:szCs w:val="20"/>
              </w:rPr>
            </w:pPr>
          </w:p>
        </w:tc>
        <w:tc>
          <w:tcPr>
            <w:tcW w:w="135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58F06A6"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系统运维规范性</w:t>
            </w:r>
          </w:p>
        </w:tc>
        <w:tc>
          <w:tcPr>
            <w:tcW w:w="143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AFEFB8E"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规范</w:t>
            </w:r>
          </w:p>
        </w:tc>
        <w:tc>
          <w:tcPr>
            <w:tcW w:w="103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30523C4"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218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73A0459"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r>
      <w:tr w:rsidR="00605F64" w14:paraId="3CBAFD95" w14:textId="77777777">
        <w:trPr>
          <w:trHeight w:val="432"/>
        </w:trPr>
        <w:tc>
          <w:tcPr>
            <w:tcW w:w="1284"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744EFC9E" w14:textId="77777777" w:rsidR="00605F64" w:rsidRDefault="00605F64">
            <w:pPr>
              <w:jc w:val="center"/>
              <w:rPr>
                <w:rFonts w:ascii="宋体" w:hAnsi="宋体" w:cs="宋体"/>
                <w:color w:val="333333"/>
                <w:sz w:val="20"/>
                <w:szCs w:val="20"/>
              </w:rPr>
            </w:pPr>
          </w:p>
        </w:tc>
        <w:tc>
          <w:tcPr>
            <w:tcW w:w="3097" w:type="dxa"/>
            <w:gridSpan w:val="2"/>
            <w:vMerge/>
            <w:tcBorders>
              <w:top w:val="single" w:sz="4" w:space="0" w:color="000000"/>
              <w:left w:val="single" w:sz="4" w:space="0" w:color="000000"/>
              <w:bottom w:val="single" w:sz="4" w:space="0" w:color="000000"/>
            </w:tcBorders>
            <w:shd w:val="clear" w:color="auto" w:fill="FFFFFF"/>
            <w:vAlign w:val="center"/>
          </w:tcPr>
          <w:p w14:paraId="153E3EB3" w14:textId="77777777" w:rsidR="00605F64" w:rsidRDefault="00605F64">
            <w:pPr>
              <w:jc w:val="center"/>
              <w:rPr>
                <w:rFonts w:ascii="宋体" w:hAnsi="宋体" w:cs="宋体"/>
                <w:color w:val="333333"/>
                <w:sz w:val="20"/>
                <w:szCs w:val="20"/>
              </w:rPr>
            </w:pPr>
          </w:p>
        </w:tc>
        <w:tc>
          <w:tcPr>
            <w:tcW w:w="135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FF811E7"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项目管理制度健全性</w:t>
            </w:r>
          </w:p>
        </w:tc>
        <w:tc>
          <w:tcPr>
            <w:tcW w:w="143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AD37939"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健全</w:t>
            </w:r>
          </w:p>
        </w:tc>
        <w:tc>
          <w:tcPr>
            <w:tcW w:w="103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DDE6349"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218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793D0B8"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r>
      <w:tr w:rsidR="00605F64" w14:paraId="731DDB34" w14:textId="77777777">
        <w:trPr>
          <w:trHeight w:val="432"/>
        </w:trPr>
        <w:tc>
          <w:tcPr>
            <w:tcW w:w="1284"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6C9F15B1" w14:textId="77777777" w:rsidR="00605F64" w:rsidRDefault="00605F64">
            <w:pPr>
              <w:jc w:val="center"/>
              <w:rPr>
                <w:rFonts w:ascii="宋体" w:hAnsi="宋体" w:cs="宋体"/>
                <w:color w:val="333333"/>
                <w:sz w:val="20"/>
                <w:szCs w:val="20"/>
              </w:rPr>
            </w:pPr>
          </w:p>
        </w:tc>
        <w:tc>
          <w:tcPr>
            <w:tcW w:w="3097" w:type="dxa"/>
            <w:gridSpan w:val="2"/>
            <w:vMerge/>
            <w:tcBorders>
              <w:top w:val="single" w:sz="4" w:space="0" w:color="000000"/>
              <w:left w:val="single" w:sz="4" w:space="0" w:color="000000"/>
              <w:bottom w:val="single" w:sz="4" w:space="0" w:color="000000"/>
            </w:tcBorders>
            <w:shd w:val="clear" w:color="auto" w:fill="FFFFFF"/>
            <w:vAlign w:val="center"/>
          </w:tcPr>
          <w:p w14:paraId="2E101BF7" w14:textId="77777777" w:rsidR="00605F64" w:rsidRDefault="00605F64">
            <w:pPr>
              <w:jc w:val="center"/>
              <w:rPr>
                <w:rFonts w:ascii="宋体" w:hAnsi="宋体" w:cs="宋体"/>
                <w:color w:val="333333"/>
                <w:sz w:val="20"/>
                <w:szCs w:val="20"/>
              </w:rPr>
            </w:pPr>
          </w:p>
        </w:tc>
        <w:tc>
          <w:tcPr>
            <w:tcW w:w="135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B0DA587"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项目验收规范性</w:t>
            </w:r>
          </w:p>
        </w:tc>
        <w:tc>
          <w:tcPr>
            <w:tcW w:w="143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593FADF"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规范</w:t>
            </w:r>
          </w:p>
        </w:tc>
        <w:tc>
          <w:tcPr>
            <w:tcW w:w="103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90BF3C8"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218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A943765"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r>
      <w:tr w:rsidR="00605F64" w14:paraId="41A31EA1" w14:textId="77777777">
        <w:trPr>
          <w:trHeight w:val="432"/>
        </w:trPr>
        <w:tc>
          <w:tcPr>
            <w:tcW w:w="1284"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5B6F5EF6" w14:textId="77777777" w:rsidR="00605F64" w:rsidRDefault="00605F64">
            <w:pPr>
              <w:jc w:val="center"/>
              <w:rPr>
                <w:rFonts w:ascii="宋体" w:hAnsi="宋体" w:cs="宋体"/>
                <w:color w:val="333333"/>
                <w:sz w:val="20"/>
                <w:szCs w:val="20"/>
              </w:rPr>
            </w:pPr>
          </w:p>
        </w:tc>
        <w:tc>
          <w:tcPr>
            <w:tcW w:w="3097" w:type="dxa"/>
            <w:gridSpan w:val="2"/>
            <w:vMerge/>
            <w:tcBorders>
              <w:top w:val="single" w:sz="4" w:space="0" w:color="000000"/>
              <w:left w:val="single" w:sz="4" w:space="0" w:color="000000"/>
              <w:bottom w:val="single" w:sz="4" w:space="0" w:color="000000"/>
            </w:tcBorders>
            <w:shd w:val="clear" w:color="auto" w:fill="FFFFFF"/>
            <w:vAlign w:val="center"/>
          </w:tcPr>
          <w:p w14:paraId="5A9AF3FC" w14:textId="77777777" w:rsidR="00605F64" w:rsidRDefault="00605F64">
            <w:pPr>
              <w:jc w:val="center"/>
              <w:rPr>
                <w:rFonts w:ascii="宋体" w:hAnsi="宋体" w:cs="宋体"/>
                <w:color w:val="333333"/>
                <w:sz w:val="20"/>
                <w:szCs w:val="20"/>
              </w:rPr>
            </w:pPr>
          </w:p>
        </w:tc>
        <w:tc>
          <w:tcPr>
            <w:tcW w:w="135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58EE49D"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政府采购规范性</w:t>
            </w:r>
          </w:p>
        </w:tc>
        <w:tc>
          <w:tcPr>
            <w:tcW w:w="143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5E51B3F"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规范</w:t>
            </w:r>
          </w:p>
        </w:tc>
        <w:tc>
          <w:tcPr>
            <w:tcW w:w="103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1533347"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218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FE2FA23"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r>
      <w:tr w:rsidR="00605F64" w14:paraId="456732EC" w14:textId="77777777">
        <w:trPr>
          <w:trHeight w:val="432"/>
        </w:trPr>
        <w:tc>
          <w:tcPr>
            <w:tcW w:w="1284"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29DAE187" w14:textId="77777777" w:rsidR="00605F64" w:rsidRDefault="00605F64">
            <w:pPr>
              <w:jc w:val="center"/>
              <w:rPr>
                <w:rFonts w:ascii="宋体" w:hAnsi="宋体" w:cs="宋体"/>
                <w:color w:val="333333"/>
                <w:sz w:val="20"/>
                <w:szCs w:val="20"/>
              </w:rPr>
            </w:pPr>
          </w:p>
        </w:tc>
        <w:tc>
          <w:tcPr>
            <w:tcW w:w="3097" w:type="dxa"/>
            <w:gridSpan w:val="2"/>
            <w:tcBorders>
              <w:top w:val="single" w:sz="4" w:space="0" w:color="000000"/>
              <w:left w:val="single" w:sz="4" w:space="0" w:color="000000"/>
              <w:bottom w:val="single" w:sz="4" w:space="0" w:color="000000"/>
            </w:tcBorders>
            <w:shd w:val="clear" w:color="auto" w:fill="FFFFFF"/>
            <w:vAlign w:val="center"/>
          </w:tcPr>
          <w:p w14:paraId="4D0AC61E"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资产管理</w:t>
            </w:r>
          </w:p>
        </w:tc>
        <w:tc>
          <w:tcPr>
            <w:tcW w:w="135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15F5114" w14:textId="77777777" w:rsidR="00605F64" w:rsidRDefault="00605F64">
            <w:pPr>
              <w:jc w:val="center"/>
              <w:rPr>
                <w:rFonts w:ascii="宋体" w:hAnsi="宋体" w:cs="宋体"/>
                <w:color w:val="333333"/>
                <w:sz w:val="20"/>
                <w:szCs w:val="20"/>
              </w:rPr>
            </w:pPr>
          </w:p>
        </w:tc>
        <w:tc>
          <w:tcPr>
            <w:tcW w:w="143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0B6407C" w14:textId="77777777" w:rsidR="00605F64" w:rsidRDefault="00605F64">
            <w:pPr>
              <w:jc w:val="center"/>
              <w:rPr>
                <w:rFonts w:ascii="宋体" w:hAnsi="宋体" w:cs="宋体"/>
                <w:color w:val="333333"/>
                <w:sz w:val="20"/>
                <w:szCs w:val="20"/>
              </w:rPr>
            </w:pPr>
          </w:p>
        </w:tc>
        <w:tc>
          <w:tcPr>
            <w:tcW w:w="103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AD4B52E" w14:textId="77777777" w:rsidR="00605F64" w:rsidRDefault="00605F64">
            <w:pPr>
              <w:jc w:val="center"/>
              <w:rPr>
                <w:rFonts w:ascii="宋体" w:hAnsi="宋体" w:cs="宋体"/>
                <w:color w:val="333333"/>
                <w:sz w:val="20"/>
                <w:szCs w:val="20"/>
              </w:rPr>
            </w:pPr>
          </w:p>
        </w:tc>
        <w:tc>
          <w:tcPr>
            <w:tcW w:w="218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D378146" w14:textId="77777777" w:rsidR="00605F64" w:rsidRDefault="00605F64">
            <w:pPr>
              <w:jc w:val="center"/>
              <w:rPr>
                <w:rFonts w:ascii="宋体" w:hAnsi="宋体" w:cs="宋体"/>
                <w:color w:val="333333"/>
                <w:sz w:val="20"/>
                <w:szCs w:val="20"/>
              </w:rPr>
            </w:pPr>
          </w:p>
        </w:tc>
      </w:tr>
      <w:tr w:rsidR="00605F64" w14:paraId="4CEE9973" w14:textId="77777777">
        <w:trPr>
          <w:trHeight w:val="553"/>
        </w:trPr>
        <w:tc>
          <w:tcPr>
            <w:tcW w:w="1284"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14:paraId="23194F11"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产出指标</w:t>
            </w:r>
          </w:p>
        </w:tc>
        <w:tc>
          <w:tcPr>
            <w:tcW w:w="3097" w:type="dxa"/>
            <w:gridSpan w:val="2"/>
            <w:tcBorders>
              <w:top w:val="single" w:sz="4" w:space="0" w:color="000000"/>
              <w:left w:val="single" w:sz="4" w:space="0" w:color="000000"/>
              <w:bottom w:val="single" w:sz="4" w:space="0" w:color="000000"/>
            </w:tcBorders>
            <w:shd w:val="clear" w:color="auto" w:fill="FFFFFF"/>
            <w:vAlign w:val="center"/>
          </w:tcPr>
          <w:p w14:paraId="1CFB1605"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数量指标</w:t>
            </w:r>
          </w:p>
        </w:tc>
        <w:tc>
          <w:tcPr>
            <w:tcW w:w="135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788854C"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教学综合楼建设面积</w:t>
            </w:r>
          </w:p>
        </w:tc>
        <w:tc>
          <w:tcPr>
            <w:tcW w:w="143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B6E9962"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5000</w:t>
            </w:r>
            <w:r>
              <w:rPr>
                <w:rFonts w:ascii="宋体" w:hAnsi="宋体" w:cs="宋体"/>
                <w:color w:val="333333"/>
                <w:kern w:val="0"/>
                <w:sz w:val="20"/>
                <w:szCs w:val="20"/>
                <w:lang w:bidi="ar"/>
              </w:rPr>
              <w:t>㎡</w:t>
            </w:r>
          </w:p>
        </w:tc>
        <w:tc>
          <w:tcPr>
            <w:tcW w:w="103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CFF5091"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218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9C2B034"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r>
      <w:tr w:rsidR="00605F64" w14:paraId="12C3A3E7" w14:textId="77777777">
        <w:trPr>
          <w:trHeight w:val="432"/>
        </w:trPr>
        <w:tc>
          <w:tcPr>
            <w:tcW w:w="1284"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7881B374" w14:textId="77777777" w:rsidR="00605F64" w:rsidRDefault="00605F64">
            <w:pPr>
              <w:jc w:val="center"/>
              <w:rPr>
                <w:rFonts w:ascii="宋体" w:hAnsi="宋体" w:cs="宋体"/>
                <w:color w:val="333333"/>
                <w:sz w:val="20"/>
                <w:szCs w:val="20"/>
              </w:rPr>
            </w:pPr>
          </w:p>
        </w:tc>
        <w:tc>
          <w:tcPr>
            <w:tcW w:w="3097" w:type="dxa"/>
            <w:gridSpan w:val="2"/>
            <w:tcBorders>
              <w:top w:val="single" w:sz="4" w:space="0" w:color="000000"/>
              <w:left w:val="single" w:sz="4" w:space="0" w:color="000000"/>
              <w:bottom w:val="single" w:sz="4" w:space="0" w:color="000000"/>
            </w:tcBorders>
            <w:shd w:val="clear" w:color="auto" w:fill="FFFFFF"/>
            <w:vAlign w:val="center"/>
          </w:tcPr>
          <w:p w14:paraId="22CE71D0"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质量指标</w:t>
            </w:r>
          </w:p>
        </w:tc>
        <w:tc>
          <w:tcPr>
            <w:tcW w:w="135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4F0F806"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工程验收合格率</w:t>
            </w:r>
          </w:p>
        </w:tc>
        <w:tc>
          <w:tcPr>
            <w:tcW w:w="143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B67F89E"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合格</w:t>
            </w:r>
          </w:p>
        </w:tc>
        <w:tc>
          <w:tcPr>
            <w:tcW w:w="103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EB9713C"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218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B39C83E"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r>
      <w:tr w:rsidR="00605F64" w14:paraId="1520B8EE" w14:textId="77777777">
        <w:trPr>
          <w:trHeight w:val="432"/>
        </w:trPr>
        <w:tc>
          <w:tcPr>
            <w:tcW w:w="1284"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7673A34A" w14:textId="77777777" w:rsidR="00605F64" w:rsidRDefault="00605F64">
            <w:pPr>
              <w:jc w:val="center"/>
              <w:rPr>
                <w:rFonts w:ascii="宋体" w:hAnsi="宋体" w:cs="宋体"/>
                <w:color w:val="333333"/>
                <w:sz w:val="20"/>
                <w:szCs w:val="20"/>
              </w:rPr>
            </w:pPr>
          </w:p>
        </w:tc>
        <w:tc>
          <w:tcPr>
            <w:tcW w:w="3097" w:type="dxa"/>
            <w:gridSpan w:val="2"/>
            <w:tcBorders>
              <w:top w:val="single" w:sz="4" w:space="0" w:color="000000"/>
              <w:left w:val="single" w:sz="4" w:space="0" w:color="000000"/>
              <w:bottom w:val="single" w:sz="4" w:space="0" w:color="000000"/>
            </w:tcBorders>
            <w:shd w:val="clear" w:color="auto" w:fill="FFFFFF"/>
            <w:vAlign w:val="center"/>
          </w:tcPr>
          <w:p w14:paraId="4D4C4DEF"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时效指标</w:t>
            </w:r>
          </w:p>
        </w:tc>
        <w:tc>
          <w:tcPr>
            <w:tcW w:w="135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356B400"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建设及审计结算及时性</w:t>
            </w:r>
          </w:p>
        </w:tc>
        <w:tc>
          <w:tcPr>
            <w:tcW w:w="143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044263D"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及时</w:t>
            </w:r>
          </w:p>
        </w:tc>
        <w:tc>
          <w:tcPr>
            <w:tcW w:w="103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17BBB84"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218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2D58A20"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r>
      <w:tr w:rsidR="00605F64" w14:paraId="1BCD382A" w14:textId="77777777">
        <w:trPr>
          <w:trHeight w:val="432"/>
        </w:trPr>
        <w:tc>
          <w:tcPr>
            <w:tcW w:w="1284"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23634AFE" w14:textId="77777777" w:rsidR="00605F64" w:rsidRDefault="00605F64">
            <w:pPr>
              <w:jc w:val="center"/>
              <w:rPr>
                <w:rFonts w:ascii="宋体" w:hAnsi="宋体" w:cs="宋体"/>
                <w:color w:val="333333"/>
                <w:sz w:val="20"/>
                <w:szCs w:val="20"/>
              </w:rPr>
            </w:pPr>
          </w:p>
        </w:tc>
        <w:tc>
          <w:tcPr>
            <w:tcW w:w="3097" w:type="dxa"/>
            <w:gridSpan w:val="2"/>
            <w:tcBorders>
              <w:top w:val="single" w:sz="4" w:space="0" w:color="000000"/>
              <w:left w:val="single" w:sz="4" w:space="0" w:color="000000"/>
              <w:bottom w:val="single" w:sz="4" w:space="0" w:color="000000"/>
            </w:tcBorders>
            <w:shd w:val="clear" w:color="auto" w:fill="FFFFFF"/>
            <w:vAlign w:val="center"/>
          </w:tcPr>
          <w:p w14:paraId="3340C585"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成本指标</w:t>
            </w:r>
          </w:p>
        </w:tc>
        <w:tc>
          <w:tcPr>
            <w:tcW w:w="135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6E65196" w14:textId="77777777" w:rsidR="00605F64" w:rsidRDefault="00605F64">
            <w:pPr>
              <w:jc w:val="center"/>
              <w:rPr>
                <w:rFonts w:ascii="宋体" w:hAnsi="宋体" w:cs="宋体"/>
                <w:color w:val="333333"/>
                <w:sz w:val="20"/>
                <w:szCs w:val="20"/>
              </w:rPr>
            </w:pPr>
          </w:p>
        </w:tc>
        <w:tc>
          <w:tcPr>
            <w:tcW w:w="143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CD4D243" w14:textId="77777777" w:rsidR="00605F64" w:rsidRDefault="00605F64">
            <w:pPr>
              <w:jc w:val="center"/>
              <w:rPr>
                <w:rFonts w:ascii="宋体" w:hAnsi="宋体" w:cs="宋体"/>
                <w:color w:val="333333"/>
                <w:sz w:val="20"/>
                <w:szCs w:val="20"/>
              </w:rPr>
            </w:pPr>
          </w:p>
        </w:tc>
        <w:tc>
          <w:tcPr>
            <w:tcW w:w="103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B934E52" w14:textId="77777777" w:rsidR="00605F64" w:rsidRDefault="00605F64">
            <w:pPr>
              <w:jc w:val="center"/>
              <w:rPr>
                <w:rFonts w:ascii="宋体" w:hAnsi="宋体" w:cs="宋体"/>
                <w:color w:val="333333"/>
                <w:sz w:val="20"/>
                <w:szCs w:val="20"/>
              </w:rPr>
            </w:pPr>
          </w:p>
        </w:tc>
        <w:tc>
          <w:tcPr>
            <w:tcW w:w="218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D3094E8" w14:textId="77777777" w:rsidR="00605F64" w:rsidRDefault="00605F64">
            <w:pPr>
              <w:jc w:val="center"/>
              <w:rPr>
                <w:rFonts w:ascii="宋体" w:hAnsi="宋体" w:cs="宋体"/>
                <w:color w:val="333333"/>
                <w:sz w:val="20"/>
                <w:szCs w:val="20"/>
              </w:rPr>
            </w:pPr>
          </w:p>
        </w:tc>
      </w:tr>
      <w:tr w:rsidR="00605F64" w14:paraId="458CEFE7" w14:textId="77777777">
        <w:trPr>
          <w:trHeight w:val="432"/>
        </w:trPr>
        <w:tc>
          <w:tcPr>
            <w:tcW w:w="1284"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14:paraId="2AF0595C"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效益指标</w:t>
            </w:r>
          </w:p>
        </w:tc>
        <w:tc>
          <w:tcPr>
            <w:tcW w:w="3097" w:type="dxa"/>
            <w:gridSpan w:val="2"/>
            <w:tcBorders>
              <w:top w:val="single" w:sz="4" w:space="0" w:color="000000"/>
              <w:left w:val="single" w:sz="4" w:space="0" w:color="000000"/>
              <w:bottom w:val="single" w:sz="4" w:space="0" w:color="000000"/>
            </w:tcBorders>
            <w:shd w:val="clear" w:color="auto" w:fill="FFFFFF"/>
            <w:vAlign w:val="center"/>
          </w:tcPr>
          <w:p w14:paraId="61A0D771"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经济效益指标</w:t>
            </w:r>
          </w:p>
        </w:tc>
        <w:tc>
          <w:tcPr>
            <w:tcW w:w="135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275ECA7" w14:textId="77777777" w:rsidR="00605F64" w:rsidRDefault="00605F64">
            <w:pPr>
              <w:jc w:val="center"/>
              <w:rPr>
                <w:rFonts w:ascii="宋体" w:hAnsi="宋体" w:cs="宋体"/>
                <w:color w:val="333333"/>
                <w:sz w:val="20"/>
                <w:szCs w:val="20"/>
              </w:rPr>
            </w:pPr>
          </w:p>
        </w:tc>
        <w:tc>
          <w:tcPr>
            <w:tcW w:w="143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104C45F" w14:textId="77777777" w:rsidR="00605F64" w:rsidRDefault="00605F64">
            <w:pPr>
              <w:jc w:val="center"/>
              <w:rPr>
                <w:rFonts w:ascii="宋体" w:hAnsi="宋体" w:cs="宋体"/>
                <w:color w:val="333333"/>
                <w:sz w:val="20"/>
                <w:szCs w:val="20"/>
              </w:rPr>
            </w:pPr>
          </w:p>
        </w:tc>
        <w:tc>
          <w:tcPr>
            <w:tcW w:w="103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EEE342D" w14:textId="77777777" w:rsidR="00605F64" w:rsidRDefault="00605F64">
            <w:pPr>
              <w:jc w:val="center"/>
              <w:rPr>
                <w:rFonts w:ascii="宋体" w:hAnsi="宋体" w:cs="宋体"/>
                <w:color w:val="333333"/>
                <w:sz w:val="20"/>
                <w:szCs w:val="20"/>
              </w:rPr>
            </w:pPr>
          </w:p>
        </w:tc>
        <w:tc>
          <w:tcPr>
            <w:tcW w:w="218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35456A6" w14:textId="77777777" w:rsidR="00605F64" w:rsidRDefault="00605F64">
            <w:pPr>
              <w:jc w:val="center"/>
              <w:rPr>
                <w:rFonts w:ascii="宋体" w:hAnsi="宋体" w:cs="宋体"/>
                <w:color w:val="333333"/>
                <w:sz w:val="20"/>
                <w:szCs w:val="20"/>
              </w:rPr>
            </w:pPr>
          </w:p>
        </w:tc>
      </w:tr>
      <w:tr w:rsidR="00605F64" w14:paraId="5470464E" w14:textId="77777777">
        <w:trPr>
          <w:trHeight w:val="432"/>
        </w:trPr>
        <w:tc>
          <w:tcPr>
            <w:tcW w:w="1284"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4ADC4357" w14:textId="77777777" w:rsidR="00605F64" w:rsidRDefault="00605F64">
            <w:pPr>
              <w:jc w:val="center"/>
              <w:rPr>
                <w:rFonts w:ascii="宋体" w:hAnsi="宋体" w:cs="宋体"/>
                <w:color w:val="333333"/>
                <w:sz w:val="20"/>
                <w:szCs w:val="20"/>
              </w:rPr>
            </w:pPr>
          </w:p>
        </w:tc>
        <w:tc>
          <w:tcPr>
            <w:tcW w:w="3097" w:type="dxa"/>
            <w:gridSpan w:val="2"/>
            <w:tcBorders>
              <w:top w:val="single" w:sz="4" w:space="0" w:color="000000"/>
              <w:left w:val="single" w:sz="4" w:space="0" w:color="000000"/>
              <w:bottom w:val="single" w:sz="4" w:space="0" w:color="000000"/>
            </w:tcBorders>
            <w:shd w:val="clear" w:color="auto" w:fill="FFFFFF"/>
            <w:vAlign w:val="center"/>
          </w:tcPr>
          <w:p w14:paraId="7F1032F3"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社会效益指标</w:t>
            </w:r>
          </w:p>
        </w:tc>
        <w:tc>
          <w:tcPr>
            <w:tcW w:w="135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B7F8605"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社会影响力</w:t>
            </w:r>
          </w:p>
        </w:tc>
        <w:tc>
          <w:tcPr>
            <w:tcW w:w="143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6453D77"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社会影响</w:t>
            </w:r>
            <w:proofErr w:type="gramStart"/>
            <w:r>
              <w:rPr>
                <w:rFonts w:ascii="宋体" w:hAnsi="宋体" w:cs="宋体" w:hint="eastAsia"/>
                <w:color w:val="333333"/>
                <w:kern w:val="0"/>
                <w:sz w:val="20"/>
                <w:szCs w:val="20"/>
                <w:lang w:bidi="ar"/>
              </w:rPr>
              <w:t>力扩大</w:t>
            </w:r>
            <w:proofErr w:type="gramEnd"/>
          </w:p>
        </w:tc>
        <w:tc>
          <w:tcPr>
            <w:tcW w:w="103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953DB4B"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218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11096A6"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r>
      <w:tr w:rsidR="00605F64" w14:paraId="1E3D8915" w14:textId="77777777">
        <w:trPr>
          <w:trHeight w:val="432"/>
        </w:trPr>
        <w:tc>
          <w:tcPr>
            <w:tcW w:w="1284"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7245FCAB" w14:textId="77777777" w:rsidR="00605F64" w:rsidRDefault="00605F64">
            <w:pPr>
              <w:jc w:val="center"/>
              <w:rPr>
                <w:rFonts w:ascii="宋体" w:hAnsi="宋体" w:cs="宋体"/>
                <w:color w:val="333333"/>
                <w:sz w:val="20"/>
                <w:szCs w:val="20"/>
              </w:rPr>
            </w:pPr>
          </w:p>
        </w:tc>
        <w:tc>
          <w:tcPr>
            <w:tcW w:w="3097" w:type="dxa"/>
            <w:gridSpan w:val="2"/>
            <w:tcBorders>
              <w:top w:val="single" w:sz="4" w:space="0" w:color="000000"/>
              <w:left w:val="single" w:sz="4" w:space="0" w:color="000000"/>
              <w:bottom w:val="single" w:sz="4" w:space="0" w:color="000000"/>
            </w:tcBorders>
            <w:shd w:val="clear" w:color="auto" w:fill="FFFFFF"/>
            <w:vAlign w:val="center"/>
          </w:tcPr>
          <w:p w14:paraId="01FB2044"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生态效益指标</w:t>
            </w:r>
          </w:p>
        </w:tc>
        <w:tc>
          <w:tcPr>
            <w:tcW w:w="135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A1172CC" w14:textId="77777777" w:rsidR="00605F64" w:rsidRDefault="00605F64">
            <w:pPr>
              <w:jc w:val="center"/>
              <w:rPr>
                <w:rFonts w:ascii="宋体" w:hAnsi="宋体" w:cs="宋体"/>
                <w:color w:val="333333"/>
                <w:sz w:val="20"/>
                <w:szCs w:val="20"/>
              </w:rPr>
            </w:pPr>
          </w:p>
        </w:tc>
        <w:tc>
          <w:tcPr>
            <w:tcW w:w="143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A6DC864" w14:textId="77777777" w:rsidR="00605F64" w:rsidRDefault="00605F64">
            <w:pPr>
              <w:jc w:val="center"/>
              <w:rPr>
                <w:rFonts w:ascii="宋体" w:hAnsi="宋体" w:cs="宋体"/>
                <w:color w:val="333333"/>
                <w:sz w:val="20"/>
                <w:szCs w:val="20"/>
              </w:rPr>
            </w:pPr>
          </w:p>
        </w:tc>
        <w:tc>
          <w:tcPr>
            <w:tcW w:w="103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0AD6B5C" w14:textId="77777777" w:rsidR="00605F64" w:rsidRDefault="00605F64">
            <w:pPr>
              <w:jc w:val="center"/>
              <w:rPr>
                <w:rFonts w:ascii="宋体" w:hAnsi="宋体" w:cs="宋体"/>
                <w:color w:val="333333"/>
                <w:sz w:val="20"/>
                <w:szCs w:val="20"/>
              </w:rPr>
            </w:pPr>
          </w:p>
        </w:tc>
        <w:tc>
          <w:tcPr>
            <w:tcW w:w="218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7FC89C1" w14:textId="77777777" w:rsidR="00605F64" w:rsidRDefault="00605F64">
            <w:pPr>
              <w:jc w:val="center"/>
              <w:rPr>
                <w:rFonts w:ascii="宋体" w:hAnsi="宋体" w:cs="宋体"/>
                <w:color w:val="333333"/>
                <w:sz w:val="20"/>
                <w:szCs w:val="20"/>
              </w:rPr>
            </w:pPr>
          </w:p>
        </w:tc>
      </w:tr>
      <w:tr w:rsidR="00605F64" w14:paraId="0C55FC59" w14:textId="77777777">
        <w:trPr>
          <w:trHeight w:val="432"/>
        </w:trPr>
        <w:tc>
          <w:tcPr>
            <w:tcW w:w="1284"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39C0A78C" w14:textId="77777777" w:rsidR="00605F64" w:rsidRDefault="00605F64">
            <w:pPr>
              <w:jc w:val="center"/>
              <w:rPr>
                <w:rFonts w:ascii="宋体" w:hAnsi="宋体" w:cs="宋体"/>
                <w:color w:val="333333"/>
                <w:sz w:val="20"/>
                <w:szCs w:val="20"/>
              </w:rPr>
            </w:pPr>
          </w:p>
        </w:tc>
        <w:tc>
          <w:tcPr>
            <w:tcW w:w="3097" w:type="dxa"/>
            <w:gridSpan w:val="2"/>
            <w:tcBorders>
              <w:top w:val="single" w:sz="4" w:space="0" w:color="000000"/>
              <w:left w:val="single" w:sz="4" w:space="0" w:color="000000"/>
              <w:bottom w:val="single" w:sz="4" w:space="0" w:color="000000"/>
            </w:tcBorders>
            <w:shd w:val="clear" w:color="auto" w:fill="FFFFFF"/>
            <w:vAlign w:val="center"/>
          </w:tcPr>
          <w:p w14:paraId="2EE87330"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可持续影响指标</w:t>
            </w:r>
          </w:p>
        </w:tc>
        <w:tc>
          <w:tcPr>
            <w:tcW w:w="135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697BD4C" w14:textId="77777777" w:rsidR="00605F64" w:rsidRDefault="00605F64">
            <w:pPr>
              <w:jc w:val="center"/>
              <w:rPr>
                <w:rFonts w:ascii="宋体" w:hAnsi="宋体" w:cs="宋体"/>
                <w:color w:val="333333"/>
                <w:sz w:val="20"/>
                <w:szCs w:val="20"/>
              </w:rPr>
            </w:pPr>
          </w:p>
        </w:tc>
        <w:tc>
          <w:tcPr>
            <w:tcW w:w="143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645E3AE" w14:textId="77777777" w:rsidR="00605F64" w:rsidRDefault="00605F64">
            <w:pPr>
              <w:jc w:val="center"/>
              <w:rPr>
                <w:rFonts w:ascii="宋体" w:hAnsi="宋体" w:cs="宋体"/>
                <w:color w:val="333333"/>
                <w:sz w:val="20"/>
                <w:szCs w:val="20"/>
              </w:rPr>
            </w:pPr>
          </w:p>
        </w:tc>
        <w:tc>
          <w:tcPr>
            <w:tcW w:w="103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23C403C" w14:textId="77777777" w:rsidR="00605F64" w:rsidRDefault="00605F64">
            <w:pPr>
              <w:jc w:val="center"/>
              <w:rPr>
                <w:rFonts w:ascii="宋体" w:hAnsi="宋体" w:cs="宋体"/>
                <w:color w:val="333333"/>
                <w:sz w:val="20"/>
                <w:szCs w:val="20"/>
              </w:rPr>
            </w:pPr>
          </w:p>
        </w:tc>
        <w:tc>
          <w:tcPr>
            <w:tcW w:w="218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C791636" w14:textId="77777777" w:rsidR="00605F64" w:rsidRDefault="00605F64">
            <w:pPr>
              <w:jc w:val="center"/>
              <w:rPr>
                <w:rFonts w:ascii="宋体" w:hAnsi="宋体" w:cs="宋体"/>
                <w:color w:val="333333"/>
                <w:sz w:val="20"/>
                <w:szCs w:val="20"/>
              </w:rPr>
            </w:pPr>
          </w:p>
        </w:tc>
      </w:tr>
      <w:tr w:rsidR="00605F64" w14:paraId="47EA1BDA" w14:textId="77777777">
        <w:trPr>
          <w:trHeight w:val="432"/>
        </w:trPr>
        <w:tc>
          <w:tcPr>
            <w:tcW w:w="128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9BE96EE"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满意度指标</w:t>
            </w:r>
          </w:p>
        </w:tc>
        <w:tc>
          <w:tcPr>
            <w:tcW w:w="3097" w:type="dxa"/>
            <w:gridSpan w:val="2"/>
            <w:tcBorders>
              <w:top w:val="single" w:sz="4" w:space="0" w:color="000000"/>
              <w:left w:val="single" w:sz="4" w:space="0" w:color="000000"/>
              <w:bottom w:val="single" w:sz="4" w:space="0" w:color="000000"/>
            </w:tcBorders>
            <w:shd w:val="clear" w:color="auto" w:fill="FFFFFF"/>
            <w:vAlign w:val="center"/>
          </w:tcPr>
          <w:p w14:paraId="7FB115ED"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满意度指标</w:t>
            </w:r>
          </w:p>
        </w:tc>
        <w:tc>
          <w:tcPr>
            <w:tcW w:w="135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7A333C3"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师生使用满意度</w:t>
            </w:r>
          </w:p>
        </w:tc>
        <w:tc>
          <w:tcPr>
            <w:tcW w:w="143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B0593AF"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满意</w:t>
            </w:r>
          </w:p>
        </w:tc>
        <w:tc>
          <w:tcPr>
            <w:tcW w:w="103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FFF843A"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218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880953E"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r>
    </w:tbl>
    <w:p w14:paraId="7B3B5A1A" w14:textId="77777777" w:rsidR="00605F64" w:rsidRDefault="00605F64">
      <w:pPr>
        <w:pStyle w:val="a4"/>
        <w:spacing w:before="93"/>
        <w:rPr>
          <w:lang w:val="zh-CN"/>
        </w:rPr>
      </w:pPr>
    </w:p>
    <w:tbl>
      <w:tblPr>
        <w:tblpPr w:leftFromText="180" w:rightFromText="180" w:vertAnchor="text" w:horzAnchor="page" w:tblpX="1217" w:tblpY="622"/>
        <w:tblOverlap w:val="never"/>
        <w:tblW w:w="10104" w:type="dxa"/>
        <w:tblLayout w:type="fixed"/>
        <w:tblCellMar>
          <w:top w:w="15" w:type="dxa"/>
          <w:left w:w="15" w:type="dxa"/>
          <w:bottom w:w="15" w:type="dxa"/>
          <w:right w:w="15" w:type="dxa"/>
        </w:tblCellMar>
        <w:tblLook w:val="04A0" w:firstRow="1" w:lastRow="0" w:firstColumn="1" w:lastColumn="0" w:noHBand="0" w:noVBand="1"/>
      </w:tblPr>
      <w:tblGrid>
        <w:gridCol w:w="1314"/>
        <w:gridCol w:w="1261"/>
        <w:gridCol w:w="968"/>
        <w:gridCol w:w="105"/>
        <w:gridCol w:w="2117"/>
        <w:gridCol w:w="1255"/>
        <w:gridCol w:w="1085"/>
        <w:gridCol w:w="1999"/>
      </w:tblGrid>
      <w:tr w:rsidR="00605F64" w14:paraId="2872AE29" w14:textId="77777777">
        <w:trPr>
          <w:trHeight w:val="480"/>
        </w:trPr>
        <w:tc>
          <w:tcPr>
            <w:tcW w:w="10104" w:type="dxa"/>
            <w:gridSpan w:val="8"/>
            <w:shd w:val="clear" w:color="auto" w:fill="auto"/>
            <w:vAlign w:val="center"/>
          </w:tcPr>
          <w:p w14:paraId="2EFC8478" w14:textId="77777777" w:rsidR="00605F64" w:rsidRDefault="00000000">
            <w:pPr>
              <w:widowControl/>
              <w:jc w:val="center"/>
              <w:textAlignment w:val="center"/>
              <w:rPr>
                <w:rFonts w:ascii="宋体" w:hAnsi="宋体" w:cs="宋体"/>
                <w:b/>
                <w:color w:val="000000"/>
                <w:sz w:val="36"/>
                <w:szCs w:val="36"/>
              </w:rPr>
            </w:pPr>
            <w:r>
              <w:rPr>
                <w:rFonts w:ascii="宋体" w:hAnsi="宋体" w:cs="宋体" w:hint="eastAsia"/>
                <w:b/>
                <w:color w:val="000000"/>
                <w:kern w:val="0"/>
                <w:sz w:val="36"/>
                <w:szCs w:val="36"/>
                <w:lang w:bidi="ar"/>
              </w:rPr>
              <w:t>项目支出绩效自评表</w:t>
            </w:r>
          </w:p>
        </w:tc>
      </w:tr>
      <w:tr w:rsidR="00605F64" w14:paraId="4298D2D2" w14:textId="77777777">
        <w:trPr>
          <w:trHeight w:val="636"/>
        </w:trPr>
        <w:tc>
          <w:tcPr>
            <w:tcW w:w="13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902812" w14:textId="77777777" w:rsidR="00605F64" w:rsidRDefault="0000000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项目名称：</w:t>
            </w:r>
          </w:p>
        </w:tc>
        <w:tc>
          <w:tcPr>
            <w:tcW w:w="4451"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7F5E17D2" w14:textId="77777777" w:rsidR="00605F64" w:rsidRDefault="0000000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“双高”院校建设项目</w:t>
            </w:r>
          </w:p>
        </w:tc>
        <w:tc>
          <w:tcPr>
            <w:tcW w:w="12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C4D8F6" w14:textId="77777777" w:rsidR="00605F64" w:rsidRDefault="0000000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年度：</w:t>
            </w:r>
          </w:p>
        </w:tc>
        <w:tc>
          <w:tcPr>
            <w:tcW w:w="308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5C43101" w14:textId="77777777" w:rsidR="00605F64" w:rsidRDefault="0000000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2021</w:t>
            </w:r>
          </w:p>
        </w:tc>
      </w:tr>
      <w:tr w:rsidR="00605F64" w14:paraId="1ED1B821" w14:textId="77777777">
        <w:trPr>
          <w:trHeight w:val="420"/>
        </w:trPr>
        <w:tc>
          <w:tcPr>
            <w:tcW w:w="13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DCABDC" w14:textId="77777777" w:rsidR="00605F64" w:rsidRDefault="0000000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主管部门：</w:t>
            </w:r>
          </w:p>
        </w:tc>
        <w:tc>
          <w:tcPr>
            <w:tcW w:w="4451"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5BBA1480" w14:textId="77777777" w:rsidR="00605F64" w:rsidRDefault="0000000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乐山职业技术学院</w:t>
            </w:r>
          </w:p>
        </w:tc>
        <w:tc>
          <w:tcPr>
            <w:tcW w:w="12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B15CD4" w14:textId="77777777" w:rsidR="00605F64" w:rsidRDefault="0000000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实施单位：</w:t>
            </w:r>
          </w:p>
        </w:tc>
        <w:tc>
          <w:tcPr>
            <w:tcW w:w="308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B42DAD4" w14:textId="77777777" w:rsidR="00605F64" w:rsidRDefault="0000000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乐山职业技术学院</w:t>
            </w:r>
          </w:p>
        </w:tc>
      </w:tr>
      <w:tr w:rsidR="00605F64" w14:paraId="6363B7E7" w14:textId="77777777">
        <w:trPr>
          <w:trHeight w:val="420"/>
        </w:trPr>
        <w:tc>
          <w:tcPr>
            <w:tcW w:w="10104"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14:paraId="6E919DE8" w14:textId="77777777" w:rsidR="00605F64" w:rsidRDefault="0000000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项目资金（万元）</w:t>
            </w:r>
          </w:p>
        </w:tc>
      </w:tr>
      <w:tr w:rsidR="00605F64" w14:paraId="5A00EFC7" w14:textId="77777777">
        <w:trPr>
          <w:trHeight w:val="480"/>
        </w:trPr>
        <w:tc>
          <w:tcPr>
            <w:tcW w:w="2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393050B" w14:textId="77777777" w:rsidR="00605F64" w:rsidRDefault="00605F64">
            <w:pPr>
              <w:jc w:val="center"/>
              <w:rPr>
                <w:rFonts w:ascii="宋体" w:hAnsi="宋体" w:cs="宋体"/>
                <w:color w:val="000000"/>
                <w:sz w:val="20"/>
                <w:szCs w:val="20"/>
              </w:rPr>
            </w:pPr>
          </w:p>
        </w:tc>
        <w:tc>
          <w:tcPr>
            <w:tcW w:w="107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A352E98" w14:textId="77777777" w:rsidR="00605F64" w:rsidRDefault="0000000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年初预算数</w:t>
            </w:r>
          </w:p>
        </w:tc>
        <w:tc>
          <w:tcPr>
            <w:tcW w:w="21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494E85" w14:textId="77777777" w:rsidR="00605F64" w:rsidRDefault="0000000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全年预算数</w:t>
            </w:r>
          </w:p>
        </w:tc>
        <w:tc>
          <w:tcPr>
            <w:tcW w:w="23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855FADE" w14:textId="77777777" w:rsidR="00605F64" w:rsidRDefault="0000000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全年执行数</w:t>
            </w:r>
          </w:p>
        </w:tc>
        <w:tc>
          <w:tcPr>
            <w:tcW w:w="19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85D31D" w14:textId="77777777" w:rsidR="00605F64" w:rsidRDefault="0000000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执行率</w:t>
            </w:r>
          </w:p>
        </w:tc>
      </w:tr>
      <w:tr w:rsidR="00605F64" w14:paraId="44E91AB2" w14:textId="77777777">
        <w:trPr>
          <w:trHeight w:val="540"/>
        </w:trPr>
        <w:tc>
          <w:tcPr>
            <w:tcW w:w="2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0FB82E0" w14:textId="77777777" w:rsidR="00605F64" w:rsidRDefault="0000000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年度资金总额</w:t>
            </w:r>
          </w:p>
        </w:tc>
        <w:tc>
          <w:tcPr>
            <w:tcW w:w="9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D8C68E" w14:textId="77777777" w:rsidR="00605F64" w:rsidRDefault="0000000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26.5</w:t>
            </w:r>
          </w:p>
        </w:tc>
        <w:tc>
          <w:tcPr>
            <w:tcW w:w="22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646271A" w14:textId="77777777" w:rsidR="00605F64" w:rsidRDefault="0000000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26.5</w:t>
            </w:r>
          </w:p>
        </w:tc>
        <w:tc>
          <w:tcPr>
            <w:tcW w:w="23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C56F17B" w14:textId="77777777" w:rsidR="00605F64" w:rsidRDefault="0000000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26.5</w:t>
            </w:r>
          </w:p>
        </w:tc>
        <w:tc>
          <w:tcPr>
            <w:tcW w:w="19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7AB7C6" w14:textId="77777777" w:rsidR="00605F64" w:rsidRDefault="0000000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100%</w:t>
            </w:r>
          </w:p>
        </w:tc>
      </w:tr>
      <w:tr w:rsidR="00605F64" w14:paraId="2A486D98" w14:textId="77777777">
        <w:trPr>
          <w:trHeight w:val="540"/>
        </w:trPr>
        <w:tc>
          <w:tcPr>
            <w:tcW w:w="2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DB1EA91" w14:textId="77777777" w:rsidR="00605F64" w:rsidRDefault="0000000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其中：财政拨款</w:t>
            </w:r>
          </w:p>
        </w:tc>
        <w:tc>
          <w:tcPr>
            <w:tcW w:w="9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809696" w14:textId="77777777" w:rsidR="00605F64" w:rsidRDefault="0000000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26.5</w:t>
            </w:r>
          </w:p>
        </w:tc>
        <w:tc>
          <w:tcPr>
            <w:tcW w:w="22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91DF77E" w14:textId="77777777" w:rsidR="00605F64" w:rsidRDefault="0000000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26.5</w:t>
            </w:r>
          </w:p>
        </w:tc>
        <w:tc>
          <w:tcPr>
            <w:tcW w:w="23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DAC987C" w14:textId="77777777" w:rsidR="00605F64" w:rsidRDefault="0000000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26.5</w:t>
            </w:r>
          </w:p>
        </w:tc>
        <w:tc>
          <w:tcPr>
            <w:tcW w:w="19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627C54" w14:textId="77777777" w:rsidR="00605F64" w:rsidRDefault="0000000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100%</w:t>
            </w:r>
          </w:p>
        </w:tc>
      </w:tr>
      <w:tr w:rsidR="00605F64" w14:paraId="1A403EC8" w14:textId="77777777">
        <w:trPr>
          <w:trHeight w:val="493"/>
        </w:trPr>
        <w:tc>
          <w:tcPr>
            <w:tcW w:w="2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7A13A35" w14:textId="77777777" w:rsidR="00605F64" w:rsidRDefault="0000000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其他资金</w:t>
            </w:r>
          </w:p>
        </w:tc>
        <w:tc>
          <w:tcPr>
            <w:tcW w:w="9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42E2DD" w14:textId="77777777" w:rsidR="00605F64" w:rsidRDefault="0000000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0</w:t>
            </w:r>
          </w:p>
        </w:tc>
        <w:tc>
          <w:tcPr>
            <w:tcW w:w="22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4060970" w14:textId="77777777" w:rsidR="00605F64" w:rsidRDefault="00605F64">
            <w:pPr>
              <w:rPr>
                <w:rFonts w:ascii="宋体" w:hAnsi="宋体" w:cs="宋体"/>
                <w:color w:val="000000"/>
                <w:sz w:val="20"/>
                <w:szCs w:val="20"/>
              </w:rPr>
            </w:pPr>
          </w:p>
        </w:tc>
        <w:tc>
          <w:tcPr>
            <w:tcW w:w="23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6A4B64C" w14:textId="77777777" w:rsidR="00605F64" w:rsidRDefault="00605F64">
            <w:pPr>
              <w:jc w:val="center"/>
              <w:rPr>
                <w:rFonts w:ascii="宋体" w:hAnsi="宋体" w:cs="宋体"/>
                <w:color w:val="000000"/>
                <w:sz w:val="20"/>
                <w:szCs w:val="20"/>
              </w:rPr>
            </w:pPr>
          </w:p>
        </w:tc>
        <w:tc>
          <w:tcPr>
            <w:tcW w:w="19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F26CAF" w14:textId="77777777" w:rsidR="00605F64" w:rsidRDefault="00605F64">
            <w:pPr>
              <w:jc w:val="center"/>
              <w:rPr>
                <w:rFonts w:ascii="宋体" w:hAnsi="宋体" w:cs="宋体"/>
                <w:color w:val="000000"/>
                <w:sz w:val="20"/>
                <w:szCs w:val="20"/>
              </w:rPr>
            </w:pPr>
          </w:p>
        </w:tc>
      </w:tr>
      <w:tr w:rsidR="00605F64" w14:paraId="418E0652" w14:textId="77777777">
        <w:trPr>
          <w:trHeight w:val="480"/>
        </w:trPr>
        <w:tc>
          <w:tcPr>
            <w:tcW w:w="131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DB543E4" w14:textId="77777777" w:rsidR="00605F64" w:rsidRDefault="0000000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年度总体目标</w:t>
            </w:r>
          </w:p>
        </w:tc>
        <w:tc>
          <w:tcPr>
            <w:tcW w:w="5706"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1DFA5560" w14:textId="77777777" w:rsidR="00605F64" w:rsidRDefault="0000000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预期目标</w:t>
            </w:r>
          </w:p>
        </w:tc>
        <w:tc>
          <w:tcPr>
            <w:tcW w:w="308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7AA0BA8" w14:textId="77777777" w:rsidR="00605F64" w:rsidRDefault="0000000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实际完成情况</w:t>
            </w:r>
          </w:p>
        </w:tc>
      </w:tr>
      <w:tr w:rsidR="00605F64" w14:paraId="04C8EA83" w14:textId="77777777">
        <w:trPr>
          <w:trHeight w:val="973"/>
        </w:trPr>
        <w:tc>
          <w:tcPr>
            <w:tcW w:w="131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0954CE9" w14:textId="77777777" w:rsidR="00605F64" w:rsidRDefault="00605F64">
            <w:pPr>
              <w:jc w:val="left"/>
              <w:rPr>
                <w:rFonts w:ascii="宋体" w:hAnsi="宋体" w:cs="宋体"/>
                <w:color w:val="000000"/>
                <w:sz w:val="20"/>
                <w:szCs w:val="20"/>
              </w:rPr>
            </w:pPr>
          </w:p>
        </w:tc>
        <w:tc>
          <w:tcPr>
            <w:tcW w:w="5706" w:type="dxa"/>
            <w:gridSpan w:val="5"/>
            <w:tcBorders>
              <w:top w:val="single" w:sz="4" w:space="0" w:color="000000"/>
              <w:left w:val="single" w:sz="4" w:space="0" w:color="000000"/>
              <w:right w:val="single" w:sz="4" w:space="0" w:color="000000"/>
            </w:tcBorders>
            <w:shd w:val="clear" w:color="auto" w:fill="auto"/>
            <w:vAlign w:val="center"/>
          </w:tcPr>
          <w:p w14:paraId="7AB4474E" w14:textId="77777777" w:rsidR="00605F64" w:rsidRDefault="0000000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提高专业建设水平和科技服务能力，为地方经济发展培养高素质人才。</w:t>
            </w:r>
          </w:p>
        </w:tc>
        <w:tc>
          <w:tcPr>
            <w:tcW w:w="308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120722C" w14:textId="77777777" w:rsidR="00605F64" w:rsidRDefault="0000000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学院进入四川省“双高”建设院校，办学水平不断提升。</w:t>
            </w:r>
          </w:p>
        </w:tc>
      </w:tr>
      <w:tr w:rsidR="00605F64" w14:paraId="6521C7FF" w14:textId="77777777">
        <w:trPr>
          <w:trHeight w:val="480"/>
        </w:trPr>
        <w:tc>
          <w:tcPr>
            <w:tcW w:w="13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D9660E" w14:textId="77777777" w:rsidR="00605F64" w:rsidRDefault="0000000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一级指标</w:t>
            </w:r>
          </w:p>
        </w:tc>
        <w:tc>
          <w:tcPr>
            <w:tcW w:w="22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12CDEFB" w14:textId="77777777" w:rsidR="00605F64" w:rsidRDefault="0000000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二级指标</w:t>
            </w:r>
          </w:p>
        </w:tc>
        <w:tc>
          <w:tcPr>
            <w:tcW w:w="22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173305A" w14:textId="77777777" w:rsidR="00605F64" w:rsidRDefault="0000000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目标指标</w:t>
            </w:r>
          </w:p>
        </w:tc>
        <w:tc>
          <w:tcPr>
            <w:tcW w:w="12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12DF90" w14:textId="77777777" w:rsidR="00605F64" w:rsidRDefault="0000000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目标值</w:t>
            </w:r>
          </w:p>
        </w:tc>
        <w:tc>
          <w:tcPr>
            <w:tcW w:w="10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175C3F" w14:textId="77777777" w:rsidR="00605F64" w:rsidRDefault="0000000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业绩指标</w:t>
            </w:r>
          </w:p>
        </w:tc>
        <w:tc>
          <w:tcPr>
            <w:tcW w:w="19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3ABAED" w14:textId="77777777" w:rsidR="00605F64" w:rsidRDefault="0000000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完成率</w:t>
            </w:r>
          </w:p>
        </w:tc>
      </w:tr>
      <w:tr w:rsidR="00605F64" w14:paraId="1BADCEDE" w14:textId="77777777">
        <w:trPr>
          <w:trHeight w:val="445"/>
        </w:trPr>
        <w:tc>
          <w:tcPr>
            <w:tcW w:w="1314"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14:paraId="5C0280CA"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投入与管理</w:t>
            </w:r>
          </w:p>
        </w:tc>
        <w:tc>
          <w:tcPr>
            <w:tcW w:w="2229" w:type="dxa"/>
            <w:gridSpan w:val="2"/>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14:paraId="6713A896"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投入管理</w:t>
            </w:r>
          </w:p>
        </w:tc>
        <w:tc>
          <w:tcPr>
            <w:tcW w:w="2222"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78376F36"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预算编制合理性</w:t>
            </w:r>
          </w:p>
        </w:tc>
        <w:tc>
          <w:tcPr>
            <w:tcW w:w="125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1B259F7"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合理</w:t>
            </w:r>
          </w:p>
        </w:tc>
        <w:tc>
          <w:tcPr>
            <w:tcW w:w="108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2320936"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199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498241A"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r>
      <w:tr w:rsidR="00605F64" w14:paraId="3617B19A" w14:textId="77777777">
        <w:trPr>
          <w:trHeight w:val="445"/>
        </w:trPr>
        <w:tc>
          <w:tcPr>
            <w:tcW w:w="1314"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75E5D0D2" w14:textId="77777777" w:rsidR="00605F64" w:rsidRDefault="00605F64">
            <w:pPr>
              <w:jc w:val="center"/>
              <w:rPr>
                <w:rFonts w:ascii="宋体" w:hAnsi="宋体" w:cs="宋体"/>
                <w:color w:val="333333"/>
                <w:sz w:val="20"/>
                <w:szCs w:val="20"/>
              </w:rPr>
            </w:pPr>
          </w:p>
        </w:tc>
        <w:tc>
          <w:tcPr>
            <w:tcW w:w="2229" w:type="dxa"/>
            <w:gridSpan w:val="2"/>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0C88EEA5" w14:textId="77777777" w:rsidR="00605F64" w:rsidRDefault="00605F64">
            <w:pPr>
              <w:jc w:val="center"/>
              <w:rPr>
                <w:rFonts w:ascii="宋体" w:hAnsi="宋体" w:cs="宋体"/>
                <w:color w:val="333333"/>
                <w:sz w:val="20"/>
                <w:szCs w:val="20"/>
              </w:rPr>
            </w:pPr>
          </w:p>
        </w:tc>
        <w:tc>
          <w:tcPr>
            <w:tcW w:w="2222"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7C37E836"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预算执行率</w:t>
            </w:r>
          </w:p>
        </w:tc>
        <w:tc>
          <w:tcPr>
            <w:tcW w:w="125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7D44945"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108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60B9409"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199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53B1169"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r>
      <w:tr w:rsidR="00605F64" w14:paraId="6120A3CF" w14:textId="77777777">
        <w:trPr>
          <w:trHeight w:val="445"/>
        </w:trPr>
        <w:tc>
          <w:tcPr>
            <w:tcW w:w="1314"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46052D39" w14:textId="77777777" w:rsidR="00605F64" w:rsidRDefault="00605F64">
            <w:pPr>
              <w:jc w:val="center"/>
              <w:rPr>
                <w:rFonts w:ascii="宋体" w:hAnsi="宋体" w:cs="宋体"/>
                <w:color w:val="333333"/>
                <w:sz w:val="20"/>
                <w:szCs w:val="20"/>
              </w:rPr>
            </w:pPr>
          </w:p>
        </w:tc>
        <w:tc>
          <w:tcPr>
            <w:tcW w:w="2229" w:type="dxa"/>
            <w:gridSpan w:val="2"/>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4FA4BA19" w14:textId="77777777" w:rsidR="00605F64" w:rsidRDefault="00605F64">
            <w:pPr>
              <w:jc w:val="center"/>
              <w:rPr>
                <w:rFonts w:ascii="宋体" w:hAnsi="宋体" w:cs="宋体"/>
                <w:color w:val="333333"/>
                <w:sz w:val="20"/>
                <w:szCs w:val="20"/>
              </w:rPr>
            </w:pPr>
          </w:p>
        </w:tc>
        <w:tc>
          <w:tcPr>
            <w:tcW w:w="2222"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7D843B7A"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预算资金到位率</w:t>
            </w:r>
          </w:p>
        </w:tc>
        <w:tc>
          <w:tcPr>
            <w:tcW w:w="125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4EAB4D3"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108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B27E615"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199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4B28EE4"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r>
      <w:tr w:rsidR="00605F64" w14:paraId="65E8AB75" w14:textId="77777777">
        <w:trPr>
          <w:trHeight w:val="445"/>
        </w:trPr>
        <w:tc>
          <w:tcPr>
            <w:tcW w:w="1314"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3C391404" w14:textId="77777777" w:rsidR="00605F64" w:rsidRDefault="00605F64">
            <w:pPr>
              <w:jc w:val="center"/>
              <w:rPr>
                <w:rFonts w:ascii="宋体" w:hAnsi="宋体" w:cs="宋体"/>
                <w:color w:val="333333"/>
                <w:sz w:val="20"/>
                <w:szCs w:val="20"/>
              </w:rPr>
            </w:pPr>
          </w:p>
        </w:tc>
        <w:tc>
          <w:tcPr>
            <w:tcW w:w="2229" w:type="dxa"/>
            <w:gridSpan w:val="2"/>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14:paraId="74C1B2CB"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财务管理</w:t>
            </w:r>
          </w:p>
        </w:tc>
        <w:tc>
          <w:tcPr>
            <w:tcW w:w="2222"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45F511AD"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财务管理制度健全性</w:t>
            </w:r>
          </w:p>
        </w:tc>
        <w:tc>
          <w:tcPr>
            <w:tcW w:w="125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5B40478"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健全</w:t>
            </w:r>
          </w:p>
        </w:tc>
        <w:tc>
          <w:tcPr>
            <w:tcW w:w="108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61C5BA4"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199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8F47992"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r>
      <w:tr w:rsidR="00605F64" w14:paraId="31330F46" w14:textId="77777777">
        <w:trPr>
          <w:trHeight w:val="445"/>
        </w:trPr>
        <w:tc>
          <w:tcPr>
            <w:tcW w:w="1314"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2A06840B" w14:textId="77777777" w:rsidR="00605F64" w:rsidRDefault="00605F64">
            <w:pPr>
              <w:jc w:val="center"/>
              <w:rPr>
                <w:rFonts w:ascii="宋体" w:hAnsi="宋体" w:cs="宋体"/>
                <w:color w:val="333333"/>
                <w:sz w:val="20"/>
                <w:szCs w:val="20"/>
              </w:rPr>
            </w:pPr>
          </w:p>
        </w:tc>
        <w:tc>
          <w:tcPr>
            <w:tcW w:w="2229" w:type="dxa"/>
            <w:gridSpan w:val="2"/>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570459FC" w14:textId="77777777" w:rsidR="00605F64" w:rsidRDefault="00605F64">
            <w:pPr>
              <w:jc w:val="center"/>
              <w:rPr>
                <w:rFonts w:ascii="宋体" w:hAnsi="宋体" w:cs="宋体"/>
                <w:color w:val="333333"/>
                <w:sz w:val="20"/>
                <w:szCs w:val="20"/>
              </w:rPr>
            </w:pPr>
          </w:p>
        </w:tc>
        <w:tc>
          <w:tcPr>
            <w:tcW w:w="2222"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5CFCF708"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财务监控有效性</w:t>
            </w:r>
          </w:p>
        </w:tc>
        <w:tc>
          <w:tcPr>
            <w:tcW w:w="125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F9DC99E"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有效</w:t>
            </w:r>
          </w:p>
        </w:tc>
        <w:tc>
          <w:tcPr>
            <w:tcW w:w="108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34C98D4"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199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C8FBC2D"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r>
      <w:tr w:rsidR="00605F64" w14:paraId="6DE69C6F" w14:textId="77777777">
        <w:trPr>
          <w:trHeight w:val="445"/>
        </w:trPr>
        <w:tc>
          <w:tcPr>
            <w:tcW w:w="1314"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0EDDACE6" w14:textId="77777777" w:rsidR="00605F64" w:rsidRDefault="00605F64">
            <w:pPr>
              <w:jc w:val="center"/>
              <w:rPr>
                <w:rFonts w:ascii="宋体" w:hAnsi="宋体" w:cs="宋体"/>
                <w:color w:val="333333"/>
                <w:sz w:val="20"/>
                <w:szCs w:val="20"/>
              </w:rPr>
            </w:pPr>
          </w:p>
        </w:tc>
        <w:tc>
          <w:tcPr>
            <w:tcW w:w="2229" w:type="dxa"/>
            <w:gridSpan w:val="2"/>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693EBD6F" w14:textId="77777777" w:rsidR="00605F64" w:rsidRDefault="00605F64">
            <w:pPr>
              <w:jc w:val="center"/>
              <w:rPr>
                <w:rFonts w:ascii="宋体" w:hAnsi="宋体" w:cs="宋体"/>
                <w:color w:val="333333"/>
                <w:sz w:val="20"/>
                <w:szCs w:val="20"/>
              </w:rPr>
            </w:pPr>
          </w:p>
        </w:tc>
        <w:tc>
          <w:tcPr>
            <w:tcW w:w="2222"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26F628E9"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资金使用规范性</w:t>
            </w:r>
          </w:p>
        </w:tc>
        <w:tc>
          <w:tcPr>
            <w:tcW w:w="125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C8C4777"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规范</w:t>
            </w:r>
          </w:p>
        </w:tc>
        <w:tc>
          <w:tcPr>
            <w:tcW w:w="108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C9E6B62"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199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48A6F90"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r>
      <w:tr w:rsidR="00605F64" w14:paraId="283E7C2D" w14:textId="77777777">
        <w:trPr>
          <w:trHeight w:val="445"/>
        </w:trPr>
        <w:tc>
          <w:tcPr>
            <w:tcW w:w="1314"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430C4636" w14:textId="77777777" w:rsidR="00605F64" w:rsidRDefault="00605F64">
            <w:pPr>
              <w:jc w:val="center"/>
              <w:rPr>
                <w:rFonts w:ascii="宋体" w:hAnsi="宋体" w:cs="宋体"/>
                <w:color w:val="333333"/>
                <w:sz w:val="20"/>
                <w:szCs w:val="20"/>
              </w:rPr>
            </w:pPr>
          </w:p>
        </w:tc>
        <w:tc>
          <w:tcPr>
            <w:tcW w:w="2229" w:type="dxa"/>
            <w:gridSpan w:val="2"/>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14:paraId="48EE5112"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实施管理</w:t>
            </w:r>
          </w:p>
        </w:tc>
        <w:tc>
          <w:tcPr>
            <w:tcW w:w="2222"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79A8F601"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供应商资质符合程度</w:t>
            </w:r>
          </w:p>
        </w:tc>
        <w:tc>
          <w:tcPr>
            <w:tcW w:w="125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1F275BA"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符合</w:t>
            </w:r>
          </w:p>
        </w:tc>
        <w:tc>
          <w:tcPr>
            <w:tcW w:w="108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D9B5A08"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199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BD9A93E"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r>
      <w:tr w:rsidR="00605F64" w14:paraId="6028EFEC" w14:textId="77777777">
        <w:trPr>
          <w:trHeight w:val="445"/>
        </w:trPr>
        <w:tc>
          <w:tcPr>
            <w:tcW w:w="1314"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002E9D39" w14:textId="77777777" w:rsidR="00605F64" w:rsidRDefault="00605F64">
            <w:pPr>
              <w:jc w:val="center"/>
              <w:rPr>
                <w:rFonts w:ascii="宋体" w:hAnsi="宋体" w:cs="宋体"/>
                <w:color w:val="333333"/>
                <w:sz w:val="20"/>
                <w:szCs w:val="20"/>
              </w:rPr>
            </w:pPr>
          </w:p>
        </w:tc>
        <w:tc>
          <w:tcPr>
            <w:tcW w:w="2229" w:type="dxa"/>
            <w:gridSpan w:val="2"/>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17524324" w14:textId="77777777" w:rsidR="00605F64" w:rsidRDefault="00605F64">
            <w:pPr>
              <w:jc w:val="center"/>
              <w:rPr>
                <w:rFonts w:ascii="宋体" w:hAnsi="宋体" w:cs="宋体"/>
                <w:color w:val="333333"/>
                <w:sz w:val="20"/>
                <w:szCs w:val="20"/>
              </w:rPr>
            </w:pPr>
          </w:p>
        </w:tc>
        <w:tc>
          <w:tcPr>
            <w:tcW w:w="2222"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49E66EBB"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合同管理完备性</w:t>
            </w:r>
          </w:p>
        </w:tc>
        <w:tc>
          <w:tcPr>
            <w:tcW w:w="125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832DC0D"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完备</w:t>
            </w:r>
          </w:p>
        </w:tc>
        <w:tc>
          <w:tcPr>
            <w:tcW w:w="108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2309BCA"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199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DD56FA5"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r>
      <w:tr w:rsidR="00605F64" w14:paraId="0DFB3C6F" w14:textId="77777777">
        <w:trPr>
          <w:trHeight w:val="445"/>
        </w:trPr>
        <w:tc>
          <w:tcPr>
            <w:tcW w:w="1314"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1D89088E" w14:textId="77777777" w:rsidR="00605F64" w:rsidRDefault="00605F64">
            <w:pPr>
              <w:jc w:val="center"/>
              <w:rPr>
                <w:rFonts w:ascii="宋体" w:hAnsi="宋体" w:cs="宋体"/>
                <w:color w:val="333333"/>
                <w:sz w:val="20"/>
                <w:szCs w:val="20"/>
              </w:rPr>
            </w:pPr>
          </w:p>
        </w:tc>
        <w:tc>
          <w:tcPr>
            <w:tcW w:w="2229" w:type="dxa"/>
            <w:gridSpan w:val="2"/>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2D19DE91" w14:textId="77777777" w:rsidR="00605F64" w:rsidRDefault="00605F64">
            <w:pPr>
              <w:jc w:val="center"/>
              <w:rPr>
                <w:rFonts w:ascii="宋体" w:hAnsi="宋体" w:cs="宋体"/>
                <w:color w:val="333333"/>
                <w:sz w:val="20"/>
                <w:szCs w:val="20"/>
              </w:rPr>
            </w:pPr>
          </w:p>
        </w:tc>
        <w:tc>
          <w:tcPr>
            <w:tcW w:w="2222"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547C363E"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监理规范性</w:t>
            </w:r>
          </w:p>
        </w:tc>
        <w:tc>
          <w:tcPr>
            <w:tcW w:w="125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C39D2FF"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规范</w:t>
            </w:r>
          </w:p>
        </w:tc>
        <w:tc>
          <w:tcPr>
            <w:tcW w:w="108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1605EC0"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199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91FA49F"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r>
      <w:tr w:rsidR="00605F64" w14:paraId="44917959" w14:textId="77777777">
        <w:trPr>
          <w:trHeight w:val="445"/>
        </w:trPr>
        <w:tc>
          <w:tcPr>
            <w:tcW w:w="1314"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7A4A2B8A" w14:textId="77777777" w:rsidR="00605F64" w:rsidRDefault="00605F64">
            <w:pPr>
              <w:jc w:val="center"/>
              <w:rPr>
                <w:rFonts w:ascii="宋体" w:hAnsi="宋体" w:cs="宋体"/>
                <w:color w:val="333333"/>
                <w:sz w:val="20"/>
                <w:szCs w:val="20"/>
              </w:rPr>
            </w:pPr>
          </w:p>
        </w:tc>
        <w:tc>
          <w:tcPr>
            <w:tcW w:w="2229" w:type="dxa"/>
            <w:gridSpan w:val="2"/>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0A753656" w14:textId="77777777" w:rsidR="00605F64" w:rsidRDefault="00605F64">
            <w:pPr>
              <w:jc w:val="center"/>
              <w:rPr>
                <w:rFonts w:ascii="宋体" w:hAnsi="宋体" w:cs="宋体"/>
                <w:color w:val="333333"/>
                <w:sz w:val="20"/>
                <w:szCs w:val="20"/>
              </w:rPr>
            </w:pPr>
          </w:p>
        </w:tc>
        <w:tc>
          <w:tcPr>
            <w:tcW w:w="2222"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4DB2359E"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系统运维规范性</w:t>
            </w:r>
          </w:p>
        </w:tc>
        <w:tc>
          <w:tcPr>
            <w:tcW w:w="125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8BFC6F7"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规范</w:t>
            </w:r>
          </w:p>
        </w:tc>
        <w:tc>
          <w:tcPr>
            <w:tcW w:w="108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40C009"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199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F13C5A0"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r>
      <w:tr w:rsidR="00605F64" w14:paraId="72BD8768" w14:textId="77777777">
        <w:trPr>
          <w:trHeight w:val="445"/>
        </w:trPr>
        <w:tc>
          <w:tcPr>
            <w:tcW w:w="1314"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1BE9149D" w14:textId="77777777" w:rsidR="00605F64" w:rsidRDefault="00605F64">
            <w:pPr>
              <w:jc w:val="center"/>
              <w:rPr>
                <w:rFonts w:ascii="宋体" w:hAnsi="宋体" w:cs="宋体"/>
                <w:color w:val="333333"/>
                <w:sz w:val="20"/>
                <w:szCs w:val="20"/>
              </w:rPr>
            </w:pPr>
          </w:p>
        </w:tc>
        <w:tc>
          <w:tcPr>
            <w:tcW w:w="2229" w:type="dxa"/>
            <w:gridSpan w:val="2"/>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57C8973C" w14:textId="77777777" w:rsidR="00605F64" w:rsidRDefault="00605F64">
            <w:pPr>
              <w:jc w:val="center"/>
              <w:rPr>
                <w:rFonts w:ascii="宋体" w:hAnsi="宋体" w:cs="宋体"/>
                <w:color w:val="333333"/>
                <w:sz w:val="20"/>
                <w:szCs w:val="20"/>
              </w:rPr>
            </w:pPr>
          </w:p>
        </w:tc>
        <w:tc>
          <w:tcPr>
            <w:tcW w:w="2222"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455ECE96"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项目管理制度健全性</w:t>
            </w:r>
          </w:p>
        </w:tc>
        <w:tc>
          <w:tcPr>
            <w:tcW w:w="125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12818A5"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健全</w:t>
            </w:r>
          </w:p>
        </w:tc>
        <w:tc>
          <w:tcPr>
            <w:tcW w:w="108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A466F12"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199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B1FEC6A"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r>
      <w:tr w:rsidR="00605F64" w14:paraId="6AC0B3BA" w14:textId="77777777">
        <w:trPr>
          <w:trHeight w:val="445"/>
        </w:trPr>
        <w:tc>
          <w:tcPr>
            <w:tcW w:w="1314"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6C008602" w14:textId="77777777" w:rsidR="00605F64" w:rsidRDefault="00605F64">
            <w:pPr>
              <w:jc w:val="center"/>
              <w:rPr>
                <w:rFonts w:ascii="宋体" w:hAnsi="宋体" w:cs="宋体"/>
                <w:color w:val="333333"/>
                <w:sz w:val="20"/>
                <w:szCs w:val="20"/>
              </w:rPr>
            </w:pPr>
          </w:p>
        </w:tc>
        <w:tc>
          <w:tcPr>
            <w:tcW w:w="2229" w:type="dxa"/>
            <w:gridSpan w:val="2"/>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6B21E3D9" w14:textId="77777777" w:rsidR="00605F64" w:rsidRDefault="00605F64">
            <w:pPr>
              <w:jc w:val="center"/>
              <w:rPr>
                <w:rFonts w:ascii="宋体" w:hAnsi="宋体" w:cs="宋体"/>
                <w:color w:val="333333"/>
                <w:sz w:val="20"/>
                <w:szCs w:val="20"/>
              </w:rPr>
            </w:pPr>
          </w:p>
        </w:tc>
        <w:tc>
          <w:tcPr>
            <w:tcW w:w="2222"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0E2EF60B"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项目验收规范性</w:t>
            </w:r>
          </w:p>
        </w:tc>
        <w:tc>
          <w:tcPr>
            <w:tcW w:w="125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AA1C15D"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规范</w:t>
            </w:r>
          </w:p>
        </w:tc>
        <w:tc>
          <w:tcPr>
            <w:tcW w:w="108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A83DD8E"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199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FD78972"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r>
      <w:tr w:rsidR="00605F64" w14:paraId="793FCDCB" w14:textId="77777777">
        <w:trPr>
          <w:trHeight w:val="445"/>
        </w:trPr>
        <w:tc>
          <w:tcPr>
            <w:tcW w:w="1314"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7DBBD430" w14:textId="77777777" w:rsidR="00605F64" w:rsidRDefault="00605F64">
            <w:pPr>
              <w:jc w:val="center"/>
              <w:rPr>
                <w:rFonts w:ascii="宋体" w:hAnsi="宋体" w:cs="宋体"/>
                <w:color w:val="333333"/>
                <w:sz w:val="20"/>
                <w:szCs w:val="20"/>
              </w:rPr>
            </w:pPr>
          </w:p>
        </w:tc>
        <w:tc>
          <w:tcPr>
            <w:tcW w:w="2229" w:type="dxa"/>
            <w:gridSpan w:val="2"/>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29C82BAD" w14:textId="77777777" w:rsidR="00605F64" w:rsidRDefault="00605F64">
            <w:pPr>
              <w:jc w:val="center"/>
              <w:rPr>
                <w:rFonts w:ascii="宋体" w:hAnsi="宋体" w:cs="宋体"/>
                <w:color w:val="333333"/>
                <w:sz w:val="20"/>
                <w:szCs w:val="20"/>
              </w:rPr>
            </w:pPr>
          </w:p>
        </w:tc>
        <w:tc>
          <w:tcPr>
            <w:tcW w:w="2222"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7F405799"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政府采购规范性</w:t>
            </w:r>
          </w:p>
        </w:tc>
        <w:tc>
          <w:tcPr>
            <w:tcW w:w="125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26D7AEC"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规范</w:t>
            </w:r>
          </w:p>
        </w:tc>
        <w:tc>
          <w:tcPr>
            <w:tcW w:w="108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D1190C5"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199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5EB91A9"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r>
      <w:tr w:rsidR="00605F64" w14:paraId="0E5B7719" w14:textId="77777777">
        <w:trPr>
          <w:trHeight w:val="445"/>
        </w:trPr>
        <w:tc>
          <w:tcPr>
            <w:tcW w:w="1314"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1FC6D6F0" w14:textId="77777777" w:rsidR="00605F64" w:rsidRDefault="00605F64">
            <w:pPr>
              <w:jc w:val="center"/>
              <w:rPr>
                <w:rFonts w:ascii="宋体" w:hAnsi="宋体" w:cs="宋体"/>
                <w:color w:val="333333"/>
                <w:sz w:val="20"/>
                <w:szCs w:val="20"/>
              </w:rPr>
            </w:pPr>
          </w:p>
        </w:tc>
        <w:tc>
          <w:tcPr>
            <w:tcW w:w="2229"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2A308823"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资产管理</w:t>
            </w:r>
          </w:p>
        </w:tc>
        <w:tc>
          <w:tcPr>
            <w:tcW w:w="2222"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22E35D1D" w14:textId="77777777" w:rsidR="00605F64" w:rsidRDefault="00605F64">
            <w:pPr>
              <w:jc w:val="center"/>
              <w:rPr>
                <w:rFonts w:ascii="宋体" w:hAnsi="宋体" w:cs="宋体"/>
                <w:color w:val="333333"/>
                <w:sz w:val="20"/>
                <w:szCs w:val="20"/>
              </w:rPr>
            </w:pPr>
          </w:p>
        </w:tc>
        <w:tc>
          <w:tcPr>
            <w:tcW w:w="125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777F66F" w14:textId="77777777" w:rsidR="00605F64" w:rsidRDefault="00605F64">
            <w:pPr>
              <w:jc w:val="center"/>
              <w:rPr>
                <w:rFonts w:ascii="宋体" w:hAnsi="宋体" w:cs="宋体"/>
                <w:color w:val="333333"/>
                <w:sz w:val="20"/>
                <w:szCs w:val="20"/>
              </w:rPr>
            </w:pPr>
          </w:p>
        </w:tc>
        <w:tc>
          <w:tcPr>
            <w:tcW w:w="108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035AC16" w14:textId="77777777" w:rsidR="00605F64" w:rsidRDefault="00605F64">
            <w:pPr>
              <w:jc w:val="center"/>
              <w:rPr>
                <w:rFonts w:ascii="宋体" w:hAnsi="宋体" w:cs="宋体"/>
                <w:color w:val="333333"/>
                <w:sz w:val="20"/>
                <w:szCs w:val="20"/>
              </w:rPr>
            </w:pPr>
          </w:p>
        </w:tc>
        <w:tc>
          <w:tcPr>
            <w:tcW w:w="199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6177E77" w14:textId="77777777" w:rsidR="00605F64" w:rsidRDefault="00605F64">
            <w:pPr>
              <w:jc w:val="center"/>
              <w:rPr>
                <w:rFonts w:ascii="宋体" w:hAnsi="宋体" w:cs="宋体"/>
                <w:color w:val="333333"/>
                <w:sz w:val="20"/>
                <w:szCs w:val="20"/>
              </w:rPr>
            </w:pPr>
          </w:p>
        </w:tc>
      </w:tr>
      <w:tr w:rsidR="00605F64" w14:paraId="1984E303" w14:textId="77777777">
        <w:trPr>
          <w:trHeight w:val="445"/>
        </w:trPr>
        <w:tc>
          <w:tcPr>
            <w:tcW w:w="1314"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14:paraId="65F4A1B8"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产出指标</w:t>
            </w:r>
          </w:p>
        </w:tc>
        <w:tc>
          <w:tcPr>
            <w:tcW w:w="2229" w:type="dxa"/>
            <w:gridSpan w:val="2"/>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14:paraId="74ECED0D"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数量指标</w:t>
            </w:r>
          </w:p>
        </w:tc>
        <w:tc>
          <w:tcPr>
            <w:tcW w:w="2222"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404F0A6D"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三全育人示范校</w:t>
            </w:r>
          </w:p>
        </w:tc>
        <w:tc>
          <w:tcPr>
            <w:tcW w:w="125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34FD76F"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w:t>
            </w:r>
          </w:p>
        </w:tc>
        <w:tc>
          <w:tcPr>
            <w:tcW w:w="108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9087D04"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199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5B0C510"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r>
      <w:tr w:rsidR="00605F64" w14:paraId="56B95244" w14:textId="77777777">
        <w:trPr>
          <w:trHeight w:val="445"/>
        </w:trPr>
        <w:tc>
          <w:tcPr>
            <w:tcW w:w="1314"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1A05A8A8" w14:textId="77777777" w:rsidR="00605F64" w:rsidRDefault="00605F64">
            <w:pPr>
              <w:jc w:val="center"/>
              <w:rPr>
                <w:rFonts w:ascii="宋体" w:hAnsi="宋体" w:cs="宋体"/>
                <w:color w:val="333333"/>
                <w:sz w:val="20"/>
                <w:szCs w:val="20"/>
              </w:rPr>
            </w:pPr>
          </w:p>
        </w:tc>
        <w:tc>
          <w:tcPr>
            <w:tcW w:w="2229" w:type="dxa"/>
            <w:gridSpan w:val="2"/>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66240235" w14:textId="77777777" w:rsidR="00605F64" w:rsidRDefault="00605F64">
            <w:pPr>
              <w:jc w:val="center"/>
              <w:rPr>
                <w:rFonts w:ascii="宋体" w:hAnsi="宋体" w:cs="宋体"/>
                <w:color w:val="333333"/>
                <w:sz w:val="20"/>
                <w:szCs w:val="20"/>
              </w:rPr>
            </w:pPr>
          </w:p>
        </w:tc>
        <w:tc>
          <w:tcPr>
            <w:tcW w:w="2222"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0E75888B"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引进高层次人才</w:t>
            </w:r>
          </w:p>
        </w:tc>
        <w:tc>
          <w:tcPr>
            <w:tcW w:w="125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E03F571"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3人</w:t>
            </w:r>
          </w:p>
        </w:tc>
        <w:tc>
          <w:tcPr>
            <w:tcW w:w="108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8EBCBB1"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199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8F1FE65"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r>
      <w:tr w:rsidR="00605F64" w14:paraId="481F14D2" w14:textId="77777777">
        <w:trPr>
          <w:trHeight w:val="445"/>
        </w:trPr>
        <w:tc>
          <w:tcPr>
            <w:tcW w:w="1314"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1E95D1EC" w14:textId="77777777" w:rsidR="00605F64" w:rsidRDefault="00605F64">
            <w:pPr>
              <w:jc w:val="center"/>
              <w:rPr>
                <w:rFonts w:ascii="宋体" w:hAnsi="宋体" w:cs="宋体"/>
                <w:color w:val="333333"/>
                <w:sz w:val="20"/>
                <w:szCs w:val="20"/>
              </w:rPr>
            </w:pPr>
          </w:p>
        </w:tc>
        <w:tc>
          <w:tcPr>
            <w:tcW w:w="2229" w:type="dxa"/>
            <w:gridSpan w:val="2"/>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74A30EB1" w14:textId="77777777" w:rsidR="00605F64" w:rsidRDefault="00605F64">
            <w:pPr>
              <w:jc w:val="center"/>
              <w:rPr>
                <w:rFonts w:ascii="宋体" w:hAnsi="宋体" w:cs="宋体"/>
                <w:color w:val="333333"/>
                <w:sz w:val="20"/>
                <w:szCs w:val="20"/>
              </w:rPr>
            </w:pPr>
          </w:p>
        </w:tc>
        <w:tc>
          <w:tcPr>
            <w:tcW w:w="2222"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2E7792D7"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1+X 证书试点</w:t>
            </w:r>
          </w:p>
        </w:tc>
        <w:tc>
          <w:tcPr>
            <w:tcW w:w="125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C49035E"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5项</w:t>
            </w:r>
          </w:p>
        </w:tc>
        <w:tc>
          <w:tcPr>
            <w:tcW w:w="108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8130F01"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199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E337BBE"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r>
      <w:tr w:rsidR="00605F64" w14:paraId="654E1BD1" w14:textId="77777777">
        <w:trPr>
          <w:trHeight w:val="445"/>
        </w:trPr>
        <w:tc>
          <w:tcPr>
            <w:tcW w:w="1314"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6B6E8C3C" w14:textId="77777777" w:rsidR="00605F64" w:rsidRDefault="00605F64">
            <w:pPr>
              <w:jc w:val="center"/>
              <w:rPr>
                <w:rFonts w:ascii="宋体" w:hAnsi="宋体" w:cs="宋体"/>
                <w:color w:val="333333"/>
                <w:sz w:val="20"/>
                <w:szCs w:val="20"/>
              </w:rPr>
            </w:pPr>
          </w:p>
        </w:tc>
        <w:tc>
          <w:tcPr>
            <w:tcW w:w="2229" w:type="dxa"/>
            <w:gridSpan w:val="2"/>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0B06D2BC" w14:textId="77777777" w:rsidR="00605F64" w:rsidRDefault="00605F64">
            <w:pPr>
              <w:jc w:val="center"/>
              <w:rPr>
                <w:rFonts w:ascii="宋体" w:hAnsi="宋体" w:cs="宋体"/>
                <w:color w:val="333333"/>
                <w:sz w:val="20"/>
                <w:szCs w:val="20"/>
              </w:rPr>
            </w:pPr>
          </w:p>
        </w:tc>
        <w:tc>
          <w:tcPr>
            <w:tcW w:w="2222"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1FCF305E"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境外培训</w:t>
            </w:r>
          </w:p>
        </w:tc>
        <w:tc>
          <w:tcPr>
            <w:tcW w:w="125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A7F5738"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2000人日</w:t>
            </w:r>
          </w:p>
        </w:tc>
        <w:tc>
          <w:tcPr>
            <w:tcW w:w="108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241EDB7"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199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6494E50"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r>
      <w:tr w:rsidR="00605F64" w14:paraId="5A5B11E9" w14:textId="77777777">
        <w:trPr>
          <w:trHeight w:val="445"/>
        </w:trPr>
        <w:tc>
          <w:tcPr>
            <w:tcW w:w="1314"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008E0915" w14:textId="77777777" w:rsidR="00605F64" w:rsidRDefault="00605F64">
            <w:pPr>
              <w:jc w:val="center"/>
              <w:rPr>
                <w:rFonts w:ascii="宋体" w:hAnsi="宋体" w:cs="宋体"/>
                <w:color w:val="333333"/>
                <w:sz w:val="20"/>
                <w:szCs w:val="20"/>
              </w:rPr>
            </w:pPr>
          </w:p>
        </w:tc>
        <w:tc>
          <w:tcPr>
            <w:tcW w:w="2229" w:type="dxa"/>
            <w:gridSpan w:val="2"/>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63FF0A2C" w14:textId="77777777" w:rsidR="00605F64" w:rsidRDefault="00605F64">
            <w:pPr>
              <w:jc w:val="center"/>
              <w:rPr>
                <w:rFonts w:ascii="宋体" w:hAnsi="宋体" w:cs="宋体"/>
                <w:color w:val="333333"/>
                <w:sz w:val="20"/>
                <w:szCs w:val="20"/>
              </w:rPr>
            </w:pPr>
          </w:p>
        </w:tc>
        <w:tc>
          <w:tcPr>
            <w:tcW w:w="2222"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4A3625E2"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安排学生实习人数</w:t>
            </w:r>
          </w:p>
        </w:tc>
        <w:tc>
          <w:tcPr>
            <w:tcW w:w="125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A5823A0"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&gt;=4849人</w:t>
            </w:r>
          </w:p>
        </w:tc>
        <w:tc>
          <w:tcPr>
            <w:tcW w:w="108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25B6068"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199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68E40DC"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r>
      <w:tr w:rsidR="00605F64" w14:paraId="1A7610A4" w14:textId="77777777">
        <w:trPr>
          <w:trHeight w:val="445"/>
        </w:trPr>
        <w:tc>
          <w:tcPr>
            <w:tcW w:w="1314"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72CAF740" w14:textId="77777777" w:rsidR="00605F64" w:rsidRDefault="00605F64">
            <w:pPr>
              <w:jc w:val="center"/>
              <w:rPr>
                <w:rFonts w:ascii="宋体" w:hAnsi="宋体" w:cs="宋体"/>
                <w:color w:val="333333"/>
                <w:sz w:val="20"/>
                <w:szCs w:val="20"/>
              </w:rPr>
            </w:pPr>
          </w:p>
        </w:tc>
        <w:tc>
          <w:tcPr>
            <w:tcW w:w="2229" w:type="dxa"/>
            <w:gridSpan w:val="2"/>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6F7C49C2" w14:textId="77777777" w:rsidR="00605F64" w:rsidRDefault="00605F64">
            <w:pPr>
              <w:jc w:val="center"/>
              <w:rPr>
                <w:rFonts w:ascii="宋体" w:hAnsi="宋体" w:cs="宋体"/>
                <w:color w:val="333333"/>
                <w:sz w:val="20"/>
                <w:szCs w:val="20"/>
              </w:rPr>
            </w:pPr>
          </w:p>
        </w:tc>
        <w:tc>
          <w:tcPr>
            <w:tcW w:w="2222"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0E268CE4"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国家级骨干专业</w:t>
            </w:r>
          </w:p>
        </w:tc>
        <w:tc>
          <w:tcPr>
            <w:tcW w:w="125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7F7D294"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3个</w:t>
            </w:r>
          </w:p>
        </w:tc>
        <w:tc>
          <w:tcPr>
            <w:tcW w:w="108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9566A1A"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199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3316ED8"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r>
      <w:tr w:rsidR="00605F64" w14:paraId="5F5BED65" w14:textId="77777777">
        <w:trPr>
          <w:trHeight w:val="445"/>
        </w:trPr>
        <w:tc>
          <w:tcPr>
            <w:tcW w:w="1314"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3E691196" w14:textId="77777777" w:rsidR="00605F64" w:rsidRDefault="00605F64">
            <w:pPr>
              <w:jc w:val="center"/>
              <w:rPr>
                <w:rFonts w:ascii="宋体" w:hAnsi="宋体" w:cs="宋体"/>
                <w:color w:val="333333"/>
                <w:sz w:val="20"/>
                <w:szCs w:val="20"/>
              </w:rPr>
            </w:pPr>
          </w:p>
        </w:tc>
        <w:tc>
          <w:tcPr>
            <w:tcW w:w="2229" w:type="dxa"/>
            <w:gridSpan w:val="2"/>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5FD48633" w14:textId="77777777" w:rsidR="00605F64" w:rsidRDefault="00605F64">
            <w:pPr>
              <w:jc w:val="center"/>
              <w:rPr>
                <w:rFonts w:ascii="宋体" w:hAnsi="宋体" w:cs="宋体"/>
                <w:color w:val="333333"/>
                <w:sz w:val="20"/>
                <w:szCs w:val="20"/>
              </w:rPr>
            </w:pPr>
          </w:p>
        </w:tc>
        <w:tc>
          <w:tcPr>
            <w:tcW w:w="2222"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772D4324"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省级重点专业</w:t>
            </w:r>
          </w:p>
        </w:tc>
        <w:tc>
          <w:tcPr>
            <w:tcW w:w="125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E75BC82"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=6个</w:t>
            </w:r>
          </w:p>
        </w:tc>
        <w:tc>
          <w:tcPr>
            <w:tcW w:w="108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5CD8798"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199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8D786D1"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r>
      <w:tr w:rsidR="00605F64" w14:paraId="2029F8C9" w14:textId="77777777">
        <w:trPr>
          <w:trHeight w:val="445"/>
        </w:trPr>
        <w:tc>
          <w:tcPr>
            <w:tcW w:w="1314"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64AF23FD" w14:textId="77777777" w:rsidR="00605F64" w:rsidRDefault="00605F64">
            <w:pPr>
              <w:jc w:val="center"/>
              <w:rPr>
                <w:rFonts w:ascii="宋体" w:hAnsi="宋体" w:cs="宋体"/>
                <w:color w:val="333333"/>
                <w:sz w:val="20"/>
                <w:szCs w:val="20"/>
              </w:rPr>
            </w:pPr>
          </w:p>
        </w:tc>
        <w:tc>
          <w:tcPr>
            <w:tcW w:w="2229" w:type="dxa"/>
            <w:gridSpan w:val="2"/>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2E049B1F" w14:textId="77777777" w:rsidR="00605F64" w:rsidRDefault="00605F64">
            <w:pPr>
              <w:jc w:val="center"/>
              <w:rPr>
                <w:rFonts w:ascii="宋体" w:hAnsi="宋体" w:cs="宋体"/>
                <w:color w:val="333333"/>
                <w:sz w:val="20"/>
                <w:szCs w:val="20"/>
              </w:rPr>
            </w:pPr>
          </w:p>
        </w:tc>
        <w:tc>
          <w:tcPr>
            <w:tcW w:w="2222"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01BFB18F"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在线开放课程</w:t>
            </w:r>
          </w:p>
        </w:tc>
        <w:tc>
          <w:tcPr>
            <w:tcW w:w="125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20B5E64"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=20门</w:t>
            </w:r>
          </w:p>
        </w:tc>
        <w:tc>
          <w:tcPr>
            <w:tcW w:w="108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930F8F2"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199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6CB4BDB"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r>
      <w:tr w:rsidR="00605F64" w14:paraId="41779316" w14:textId="77777777">
        <w:trPr>
          <w:trHeight w:val="445"/>
        </w:trPr>
        <w:tc>
          <w:tcPr>
            <w:tcW w:w="1314"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053A03E6" w14:textId="77777777" w:rsidR="00605F64" w:rsidRDefault="00605F64">
            <w:pPr>
              <w:jc w:val="center"/>
              <w:rPr>
                <w:rFonts w:ascii="宋体" w:hAnsi="宋体" w:cs="宋体"/>
                <w:color w:val="333333"/>
                <w:sz w:val="20"/>
                <w:szCs w:val="20"/>
              </w:rPr>
            </w:pPr>
          </w:p>
        </w:tc>
        <w:tc>
          <w:tcPr>
            <w:tcW w:w="2229" w:type="dxa"/>
            <w:gridSpan w:val="2"/>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1DB44FF8" w14:textId="77777777" w:rsidR="00605F64" w:rsidRDefault="00605F64">
            <w:pPr>
              <w:jc w:val="center"/>
              <w:rPr>
                <w:rFonts w:ascii="宋体" w:hAnsi="宋体" w:cs="宋体"/>
                <w:color w:val="333333"/>
                <w:sz w:val="20"/>
                <w:szCs w:val="20"/>
              </w:rPr>
            </w:pPr>
          </w:p>
        </w:tc>
        <w:tc>
          <w:tcPr>
            <w:tcW w:w="2222"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296CA686"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教师教学能力大赛省级奖项</w:t>
            </w:r>
          </w:p>
        </w:tc>
        <w:tc>
          <w:tcPr>
            <w:tcW w:w="125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83D3CD1"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10项</w:t>
            </w:r>
          </w:p>
        </w:tc>
        <w:tc>
          <w:tcPr>
            <w:tcW w:w="108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0530B78"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199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CEBE9DD"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r>
      <w:tr w:rsidR="00605F64" w14:paraId="08086D57" w14:textId="77777777">
        <w:trPr>
          <w:trHeight w:val="445"/>
        </w:trPr>
        <w:tc>
          <w:tcPr>
            <w:tcW w:w="1314"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235277A1" w14:textId="77777777" w:rsidR="00605F64" w:rsidRDefault="00605F64">
            <w:pPr>
              <w:jc w:val="center"/>
              <w:rPr>
                <w:rFonts w:ascii="宋体" w:hAnsi="宋体" w:cs="宋体"/>
                <w:color w:val="333333"/>
                <w:sz w:val="20"/>
                <w:szCs w:val="20"/>
              </w:rPr>
            </w:pPr>
          </w:p>
        </w:tc>
        <w:tc>
          <w:tcPr>
            <w:tcW w:w="2229" w:type="dxa"/>
            <w:gridSpan w:val="2"/>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2DC41DA7" w14:textId="77777777" w:rsidR="00605F64" w:rsidRDefault="00605F64">
            <w:pPr>
              <w:jc w:val="center"/>
              <w:rPr>
                <w:rFonts w:ascii="宋体" w:hAnsi="宋体" w:cs="宋体"/>
                <w:color w:val="333333"/>
                <w:sz w:val="20"/>
                <w:szCs w:val="20"/>
              </w:rPr>
            </w:pPr>
          </w:p>
        </w:tc>
        <w:tc>
          <w:tcPr>
            <w:tcW w:w="2222"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57B2520E"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高职学生职业技能大赛省级以上奖项</w:t>
            </w:r>
          </w:p>
        </w:tc>
        <w:tc>
          <w:tcPr>
            <w:tcW w:w="125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F02BA60"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20项</w:t>
            </w:r>
          </w:p>
        </w:tc>
        <w:tc>
          <w:tcPr>
            <w:tcW w:w="108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6B4E62A"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199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4EECBAC"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r>
      <w:tr w:rsidR="00605F64" w14:paraId="57276D24" w14:textId="77777777">
        <w:trPr>
          <w:trHeight w:val="445"/>
        </w:trPr>
        <w:tc>
          <w:tcPr>
            <w:tcW w:w="1314"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46574CCA" w14:textId="77777777" w:rsidR="00605F64" w:rsidRDefault="00605F64">
            <w:pPr>
              <w:jc w:val="center"/>
              <w:rPr>
                <w:rFonts w:ascii="宋体" w:hAnsi="宋体" w:cs="宋体"/>
                <w:color w:val="333333"/>
                <w:sz w:val="20"/>
                <w:szCs w:val="20"/>
              </w:rPr>
            </w:pPr>
          </w:p>
        </w:tc>
        <w:tc>
          <w:tcPr>
            <w:tcW w:w="2229" w:type="dxa"/>
            <w:gridSpan w:val="2"/>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1E29C557" w14:textId="77777777" w:rsidR="00605F64" w:rsidRDefault="00605F64">
            <w:pPr>
              <w:jc w:val="center"/>
              <w:rPr>
                <w:rFonts w:ascii="宋体" w:hAnsi="宋体" w:cs="宋体"/>
                <w:color w:val="333333"/>
                <w:sz w:val="20"/>
                <w:szCs w:val="20"/>
              </w:rPr>
            </w:pPr>
          </w:p>
        </w:tc>
        <w:tc>
          <w:tcPr>
            <w:tcW w:w="2222"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438459EC"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教师教学创新团队</w:t>
            </w:r>
          </w:p>
        </w:tc>
        <w:tc>
          <w:tcPr>
            <w:tcW w:w="125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77A78DE"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15个</w:t>
            </w:r>
          </w:p>
        </w:tc>
        <w:tc>
          <w:tcPr>
            <w:tcW w:w="108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07BB716"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199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52BAA0C"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r>
      <w:tr w:rsidR="00605F64" w14:paraId="36247568" w14:textId="77777777">
        <w:trPr>
          <w:trHeight w:val="445"/>
        </w:trPr>
        <w:tc>
          <w:tcPr>
            <w:tcW w:w="1314"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1E92F5AB" w14:textId="77777777" w:rsidR="00605F64" w:rsidRDefault="00605F64">
            <w:pPr>
              <w:jc w:val="center"/>
              <w:rPr>
                <w:rFonts w:ascii="宋体" w:hAnsi="宋体" w:cs="宋体"/>
                <w:color w:val="333333"/>
                <w:sz w:val="20"/>
                <w:szCs w:val="20"/>
              </w:rPr>
            </w:pPr>
          </w:p>
        </w:tc>
        <w:tc>
          <w:tcPr>
            <w:tcW w:w="2229" w:type="dxa"/>
            <w:gridSpan w:val="2"/>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06E750B4" w14:textId="77777777" w:rsidR="00605F64" w:rsidRDefault="00605F64">
            <w:pPr>
              <w:jc w:val="center"/>
              <w:rPr>
                <w:rFonts w:ascii="宋体" w:hAnsi="宋体" w:cs="宋体"/>
                <w:color w:val="333333"/>
                <w:sz w:val="20"/>
                <w:szCs w:val="20"/>
              </w:rPr>
            </w:pPr>
          </w:p>
        </w:tc>
        <w:tc>
          <w:tcPr>
            <w:tcW w:w="2222"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730FC9FA"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横向科研项目</w:t>
            </w:r>
          </w:p>
        </w:tc>
        <w:tc>
          <w:tcPr>
            <w:tcW w:w="125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FC46BB0"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=60项</w:t>
            </w:r>
          </w:p>
        </w:tc>
        <w:tc>
          <w:tcPr>
            <w:tcW w:w="108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D64201E"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199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5310F4B"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r>
      <w:tr w:rsidR="00605F64" w14:paraId="35A5DC6F" w14:textId="77777777">
        <w:trPr>
          <w:trHeight w:val="445"/>
        </w:trPr>
        <w:tc>
          <w:tcPr>
            <w:tcW w:w="1314"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2FB8E35C" w14:textId="77777777" w:rsidR="00605F64" w:rsidRDefault="00605F64">
            <w:pPr>
              <w:jc w:val="center"/>
              <w:rPr>
                <w:rFonts w:ascii="宋体" w:hAnsi="宋体" w:cs="宋体"/>
                <w:color w:val="333333"/>
                <w:sz w:val="20"/>
                <w:szCs w:val="20"/>
              </w:rPr>
            </w:pPr>
          </w:p>
        </w:tc>
        <w:tc>
          <w:tcPr>
            <w:tcW w:w="2229" w:type="dxa"/>
            <w:gridSpan w:val="2"/>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62F70C53" w14:textId="77777777" w:rsidR="00605F64" w:rsidRDefault="00605F64">
            <w:pPr>
              <w:jc w:val="center"/>
              <w:rPr>
                <w:rFonts w:ascii="宋体" w:hAnsi="宋体" w:cs="宋体"/>
                <w:color w:val="333333"/>
                <w:sz w:val="20"/>
                <w:szCs w:val="20"/>
              </w:rPr>
            </w:pPr>
          </w:p>
        </w:tc>
        <w:tc>
          <w:tcPr>
            <w:tcW w:w="2222"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3AA0A611"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发表论文</w:t>
            </w:r>
          </w:p>
        </w:tc>
        <w:tc>
          <w:tcPr>
            <w:tcW w:w="125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00FB2D1"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=150篇</w:t>
            </w:r>
          </w:p>
        </w:tc>
        <w:tc>
          <w:tcPr>
            <w:tcW w:w="108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54BD132"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199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8A539C4"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r>
      <w:tr w:rsidR="00605F64" w14:paraId="561E5C61" w14:textId="77777777">
        <w:trPr>
          <w:trHeight w:val="445"/>
        </w:trPr>
        <w:tc>
          <w:tcPr>
            <w:tcW w:w="1314"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37066C0F" w14:textId="77777777" w:rsidR="00605F64" w:rsidRDefault="00605F64">
            <w:pPr>
              <w:jc w:val="center"/>
              <w:rPr>
                <w:rFonts w:ascii="宋体" w:hAnsi="宋体" w:cs="宋体"/>
                <w:color w:val="333333"/>
                <w:sz w:val="20"/>
                <w:szCs w:val="20"/>
              </w:rPr>
            </w:pPr>
          </w:p>
        </w:tc>
        <w:tc>
          <w:tcPr>
            <w:tcW w:w="2229" w:type="dxa"/>
            <w:gridSpan w:val="2"/>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14:paraId="0C6C5E35"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质量指标</w:t>
            </w:r>
          </w:p>
        </w:tc>
        <w:tc>
          <w:tcPr>
            <w:tcW w:w="2222"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3466DA2A"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教学运行正常率（%）</w:t>
            </w:r>
          </w:p>
        </w:tc>
        <w:tc>
          <w:tcPr>
            <w:tcW w:w="125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8CC5EF6"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108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363FE2E"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199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E1AD306"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r>
      <w:tr w:rsidR="00605F64" w14:paraId="790740BB" w14:textId="77777777">
        <w:trPr>
          <w:trHeight w:val="445"/>
        </w:trPr>
        <w:tc>
          <w:tcPr>
            <w:tcW w:w="1314"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65CACEDA" w14:textId="77777777" w:rsidR="00605F64" w:rsidRDefault="00605F64">
            <w:pPr>
              <w:jc w:val="center"/>
              <w:rPr>
                <w:rFonts w:ascii="宋体" w:hAnsi="宋体" w:cs="宋体"/>
                <w:color w:val="333333"/>
                <w:sz w:val="20"/>
                <w:szCs w:val="20"/>
              </w:rPr>
            </w:pPr>
          </w:p>
        </w:tc>
        <w:tc>
          <w:tcPr>
            <w:tcW w:w="2229" w:type="dxa"/>
            <w:gridSpan w:val="2"/>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306E6454" w14:textId="77777777" w:rsidR="00605F64" w:rsidRDefault="00605F64">
            <w:pPr>
              <w:jc w:val="center"/>
              <w:rPr>
                <w:rFonts w:ascii="宋体" w:hAnsi="宋体" w:cs="宋体"/>
                <w:color w:val="333333"/>
                <w:sz w:val="20"/>
                <w:szCs w:val="20"/>
              </w:rPr>
            </w:pPr>
          </w:p>
        </w:tc>
        <w:tc>
          <w:tcPr>
            <w:tcW w:w="2222"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160BA9E8" w14:textId="77777777" w:rsidR="00605F64" w:rsidRDefault="00000000">
            <w:pPr>
              <w:widowControl/>
              <w:jc w:val="center"/>
              <w:textAlignment w:val="center"/>
              <w:rPr>
                <w:rFonts w:ascii="宋体" w:hAnsi="宋体" w:cs="宋体"/>
                <w:color w:val="333333"/>
                <w:sz w:val="20"/>
                <w:szCs w:val="20"/>
              </w:rPr>
            </w:pPr>
            <w:proofErr w:type="gramStart"/>
            <w:r>
              <w:rPr>
                <w:rFonts w:ascii="宋体" w:hAnsi="宋体" w:cs="宋体" w:hint="eastAsia"/>
                <w:color w:val="333333"/>
                <w:kern w:val="0"/>
                <w:sz w:val="20"/>
                <w:szCs w:val="20"/>
                <w:lang w:bidi="ar"/>
              </w:rPr>
              <w:t>课程思政示范</w:t>
            </w:r>
            <w:proofErr w:type="gramEnd"/>
            <w:r>
              <w:rPr>
                <w:rFonts w:ascii="宋体" w:hAnsi="宋体" w:cs="宋体" w:hint="eastAsia"/>
                <w:color w:val="333333"/>
                <w:kern w:val="0"/>
                <w:sz w:val="20"/>
                <w:szCs w:val="20"/>
                <w:lang w:bidi="ar"/>
              </w:rPr>
              <w:t>课程</w:t>
            </w:r>
          </w:p>
        </w:tc>
        <w:tc>
          <w:tcPr>
            <w:tcW w:w="125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881F662"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省级</w:t>
            </w:r>
          </w:p>
        </w:tc>
        <w:tc>
          <w:tcPr>
            <w:tcW w:w="108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CD5E3EC"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199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49591CE"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r>
      <w:tr w:rsidR="00605F64" w14:paraId="56A2277D" w14:textId="77777777">
        <w:trPr>
          <w:trHeight w:val="445"/>
        </w:trPr>
        <w:tc>
          <w:tcPr>
            <w:tcW w:w="1314"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264B4F47" w14:textId="77777777" w:rsidR="00605F64" w:rsidRDefault="00605F64">
            <w:pPr>
              <w:jc w:val="center"/>
              <w:rPr>
                <w:rFonts w:ascii="宋体" w:hAnsi="宋体" w:cs="宋体"/>
                <w:color w:val="333333"/>
                <w:sz w:val="20"/>
                <w:szCs w:val="20"/>
              </w:rPr>
            </w:pPr>
          </w:p>
        </w:tc>
        <w:tc>
          <w:tcPr>
            <w:tcW w:w="2229" w:type="dxa"/>
            <w:gridSpan w:val="2"/>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322D2EAF" w14:textId="77777777" w:rsidR="00605F64" w:rsidRDefault="00605F64">
            <w:pPr>
              <w:jc w:val="center"/>
              <w:rPr>
                <w:rFonts w:ascii="宋体" w:hAnsi="宋体" w:cs="宋体"/>
                <w:color w:val="333333"/>
                <w:sz w:val="20"/>
                <w:szCs w:val="20"/>
              </w:rPr>
            </w:pPr>
          </w:p>
        </w:tc>
        <w:tc>
          <w:tcPr>
            <w:tcW w:w="2222"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0A64CBE4"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在线课程正常开课率（%）</w:t>
            </w:r>
          </w:p>
        </w:tc>
        <w:tc>
          <w:tcPr>
            <w:tcW w:w="125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7EE94E9"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&gt;=98</w:t>
            </w:r>
          </w:p>
        </w:tc>
        <w:tc>
          <w:tcPr>
            <w:tcW w:w="108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6D3997D"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199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EB4515D"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r>
      <w:tr w:rsidR="00605F64" w14:paraId="40543678" w14:textId="77777777">
        <w:trPr>
          <w:trHeight w:val="445"/>
        </w:trPr>
        <w:tc>
          <w:tcPr>
            <w:tcW w:w="1314"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25D1C3EC" w14:textId="77777777" w:rsidR="00605F64" w:rsidRDefault="00605F64">
            <w:pPr>
              <w:jc w:val="center"/>
              <w:rPr>
                <w:rFonts w:ascii="宋体" w:hAnsi="宋体" w:cs="宋体"/>
                <w:color w:val="333333"/>
                <w:sz w:val="20"/>
                <w:szCs w:val="20"/>
              </w:rPr>
            </w:pPr>
          </w:p>
        </w:tc>
        <w:tc>
          <w:tcPr>
            <w:tcW w:w="2229" w:type="dxa"/>
            <w:gridSpan w:val="2"/>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7B560295" w14:textId="77777777" w:rsidR="00605F64" w:rsidRDefault="00605F64">
            <w:pPr>
              <w:jc w:val="center"/>
              <w:rPr>
                <w:rFonts w:ascii="宋体" w:hAnsi="宋体" w:cs="宋体"/>
                <w:color w:val="333333"/>
                <w:sz w:val="20"/>
                <w:szCs w:val="20"/>
              </w:rPr>
            </w:pPr>
          </w:p>
        </w:tc>
        <w:tc>
          <w:tcPr>
            <w:tcW w:w="2222"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2DAE03C5"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教师教学能力培训覆盖率</w:t>
            </w:r>
          </w:p>
        </w:tc>
        <w:tc>
          <w:tcPr>
            <w:tcW w:w="125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7D356F0"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85%</w:t>
            </w:r>
          </w:p>
        </w:tc>
        <w:tc>
          <w:tcPr>
            <w:tcW w:w="108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1BAFBC5"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199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D599274"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r>
      <w:tr w:rsidR="00605F64" w14:paraId="6CF83828" w14:textId="77777777">
        <w:trPr>
          <w:trHeight w:val="445"/>
        </w:trPr>
        <w:tc>
          <w:tcPr>
            <w:tcW w:w="1314"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79BA7A9F" w14:textId="77777777" w:rsidR="00605F64" w:rsidRDefault="00605F64">
            <w:pPr>
              <w:jc w:val="center"/>
              <w:rPr>
                <w:rFonts w:ascii="宋体" w:hAnsi="宋体" w:cs="宋体"/>
                <w:color w:val="333333"/>
                <w:sz w:val="20"/>
                <w:szCs w:val="20"/>
              </w:rPr>
            </w:pPr>
          </w:p>
        </w:tc>
        <w:tc>
          <w:tcPr>
            <w:tcW w:w="2229" w:type="dxa"/>
            <w:gridSpan w:val="2"/>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14:paraId="01FF2E96"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时效指标</w:t>
            </w:r>
          </w:p>
        </w:tc>
        <w:tc>
          <w:tcPr>
            <w:tcW w:w="2222"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35AAD7AE"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任务完成进度</w:t>
            </w:r>
          </w:p>
        </w:tc>
        <w:tc>
          <w:tcPr>
            <w:tcW w:w="125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62107F9"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20%</w:t>
            </w:r>
          </w:p>
        </w:tc>
        <w:tc>
          <w:tcPr>
            <w:tcW w:w="108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C3BE386"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199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094867D"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r>
      <w:tr w:rsidR="00605F64" w14:paraId="611168BD" w14:textId="77777777">
        <w:trPr>
          <w:trHeight w:val="445"/>
        </w:trPr>
        <w:tc>
          <w:tcPr>
            <w:tcW w:w="1314"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098F5311" w14:textId="77777777" w:rsidR="00605F64" w:rsidRDefault="00605F64">
            <w:pPr>
              <w:jc w:val="center"/>
              <w:rPr>
                <w:rFonts w:ascii="宋体" w:hAnsi="宋体" w:cs="宋体"/>
                <w:color w:val="333333"/>
                <w:sz w:val="20"/>
                <w:szCs w:val="20"/>
              </w:rPr>
            </w:pPr>
          </w:p>
        </w:tc>
        <w:tc>
          <w:tcPr>
            <w:tcW w:w="2229" w:type="dxa"/>
            <w:gridSpan w:val="2"/>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5A726274" w14:textId="77777777" w:rsidR="00605F64" w:rsidRDefault="00605F64">
            <w:pPr>
              <w:jc w:val="center"/>
              <w:rPr>
                <w:rFonts w:ascii="宋体" w:hAnsi="宋体" w:cs="宋体"/>
                <w:color w:val="333333"/>
                <w:sz w:val="20"/>
                <w:szCs w:val="20"/>
              </w:rPr>
            </w:pPr>
          </w:p>
        </w:tc>
        <w:tc>
          <w:tcPr>
            <w:tcW w:w="2222"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7137ED94"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收入预算执行率</w:t>
            </w:r>
          </w:p>
        </w:tc>
        <w:tc>
          <w:tcPr>
            <w:tcW w:w="125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9A2471F"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20%%</w:t>
            </w:r>
          </w:p>
        </w:tc>
        <w:tc>
          <w:tcPr>
            <w:tcW w:w="108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18F2995"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199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C3B113E"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r>
      <w:tr w:rsidR="00605F64" w14:paraId="3DB60448" w14:textId="77777777">
        <w:trPr>
          <w:trHeight w:val="445"/>
        </w:trPr>
        <w:tc>
          <w:tcPr>
            <w:tcW w:w="1314"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73EC061B" w14:textId="77777777" w:rsidR="00605F64" w:rsidRDefault="00605F64">
            <w:pPr>
              <w:jc w:val="center"/>
              <w:rPr>
                <w:rFonts w:ascii="宋体" w:hAnsi="宋体" w:cs="宋体"/>
                <w:color w:val="333333"/>
                <w:sz w:val="20"/>
                <w:szCs w:val="20"/>
              </w:rPr>
            </w:pPr>
          </w:p>
        </w:tc>
        <w:tc>
          <w:tcPr>
            <w:tcW w:w="2229" w:type="dxa"/>
            <w:gridSpan w:val="2"/>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40B325C8" w14:textId="77777777" w:rsidR="00605F64" w:rsidRDefault="00605F64">
            <w:pPr>
              <w:jc w:val="center"/>
              <w:rPr>
                <w:rFonts w:ascii="宋体" w:hAnsi="宋体" w:cs="宋体"/>
                <w:color w:val="333333"/>
                <w:sz w:val="20"/>
                <w:szCs w:val="20"/>
              </w:rPr>
            </w:pPr>
          </w:p>
        </w:tc>
        <w:tc>
          <w:tcPr>
            <w:tcW w:w="2222"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33BD39C1"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支出预算执行率</w:t>
            </w:r>
          </w:p>
        </w:tc>
        <w:tc>
          <w:tcPr>
            <w:tcW w:w="125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D5D819E"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20%%</w:t>
            </w:r>
          </w:p>
        </w:tc>
        <w:tc>
          <w:tcPr>
            <w:tcW w:w="108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74288CE"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199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E870ACC"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r>
      <w:tr w:rsidR="00605F64" w14:paraId="0654000B" w14:textId="77777777">
        <w:trPr>
          <w:trHeight w:val="445"/>
        </w:trPr>
        <w:tc>
          <w:tcPr>
            <w:tcW w:w="1314"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0ACF25A3" w14:textId="77777777" w:rsidR="00605F64" w:rsidRDefault="00605F64">
            <w:pPr>
              <w:jc w:val="center"/>
              <w:rPr>
                <w:rFonts w:ascii="宋体" w:hAnsi="宋体" w:cs="宋体"/>
                <w:color w:val="333333"/>
                <w:sz w:val="20"/>
                <w:szCs w:val="20"/>
              </w:rPr>
            </w:pPr>
          </w:p>
        </w:tc>
        <w:tc>
          <w:tcPr>
            <w:tcW w:w="2229"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47E38BC5"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成本指标</w:t>
            </w:r>
          </w:p>
        </w:tc>
        <w:tc>
          <w:tcPr>
            <w:tcW w:w="2222"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7F75EF30" w14:textId="77777777" w:rsidR="00605F64" w:rsidRDefault="00605F64">
            <w:pPr>
              <w:jc w:val="center"/>
              <w:rPr>
                <w:rFonts w:ascii="宋体" w:hAnsi="宋体" w:cs="宋体"/>
                <w:color w:val="333333"/>
                <w:sz w:val="20"/>
                <w:szCs w:val="20"/>
              </w:rPr>
            </w:pPr>
          </w:p>
        </w:tc>
        <w:tc>
          <w:tcPr>
            <w:tcW w:w="125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A65F07B" w14:textId="77777777" w:rsidR="00605F64" w:rsidRDefault="00605F64">
            <w:pPr>
              <w:jc w:val="center"/>
              <w:rPr>
                <w:rFonts w:ascii="宋体" w:hAnsi="宋体" w:cs="宋体"/>
                <w:color w:val="333333"/>
                <w:sz w:val="20"/>
                <w:szCs w:val="20"/>
              </w:rPr>
            </w:pPr>
          </w:p>
        </w:tc>
        <w:tc>
          <w:tcPr>
            <w:tcW w:w="108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3C79C30"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199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BBFC0CA"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r>
      <w:tr w:rsidR="00605F64" w14:paraId="661AB08E" w14:textId="77777777">
        <w:trPr>
          <w:trHeight w:val="480"/>
        </w:trPr>
        <w:tc>
          <w:tcPr>
            <w:tcW w:w="1314"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14:paraId="5F9266CF"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效益指标</w:t>
            </w:r>
          </w:p>
        </w:tc>
        <w:tc>
          <w:tcPr>
            <w:tcW w:w="2229" w:type="dxa"/>
            <w:gridSpan w:val="2"/>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14:paraId="0E7EF19D"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社会效益指标</w:t>
            </w:r>
          </w:p>
        </w:tc>
        <w:tc>
          <w:tcPr>
            <w:tcW w:w="2222"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3707C26B"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向社会输送高素质技术技能人才规模（</w:t>
            </w:r>
            <w:proofErr w:type="gramStart"/>
            <w:r>
              <w:rPr>
                <w:rFonts w:ascii="宋体" w:hAnsi="宋体" w:cs="宋体" w:hint="eastAsia"/>
                <w:color w:val="333333"/>
                <w:kern w:val="0"/>
                <w:sz w:val="20"/>
                <w:szCs w:val="20"/>
                <w:lang w:bidi="ar"/>
              </w:rPr>
              <w:t>人次/</w:t>
            </w:r>
            <w:proofErr w:type="gramEnd"/>
            <w:r>
              <w:rPr>
                <w:rFonts w:ascii="宋体" w:hAnsi="宋体" w:cs="宋体" w:hint="eastAsia"/>
                <w:color w:val="333333"/>
                <w:kern w:val="0"/>
                <w:sz w:val="20"/>
                <w:szCs w:val="20"/>
                <w:lang w:bidi="ar"/>
              </w:rPr>
              <w:t>年）</w:t>
            </w:r>
          </w:p>
        </w:tc>
        <w:tc>
          <w:tcPr>
            <w:tcW w:w="125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FBA470E"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4000</w:t>
            </w:r>
          </w:p>
        </w:tc>
        <w:tc>
          <w:tcPr>
            <w:tcW w:w="108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844C929"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199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1E62B5F"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r>
      <w:tr w:rsidR="00605F64" w14:paraId="4B2C98B6" w14:textId="77777777">
        <w:trPr>
          <w:trHeight w:val="445"/>
        </w:trPr>
        <w:tc>
          <w:tcPr>
            <w:tcW w:w="1314"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28F417A5" w14:textId="77777777" w:rsidR="00605F64" w:rsidRDefault="00605F64">
            <w:pPr>
              <w:jc w:val="center"/>
              <w:rPr>
                <w:rFonts w:ascii="宋体" w:hAnsi="宋体" w:cs="宋体"/>
                <w:color w:val="333333"/>
                <w:sz w:val="20"/>
                <w:szCs w:val="20"/>
              </w:rPr>
            </w:pPr>
          </w:p>
        </w:tc>
        <w:tc>
          <w:tcPr>
            <w:tcW w:w="2229" w:type="dxa"/>
            <w:gridSpan w:val="2"/>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373BE989" w14:textId="77777777" w:rsidR="00605F64" w:rsidRDefault="00605F64">
            <w:pPr>
              <w:jc w:val="center"/>
              <w:rPr>
                <w:rFonts w:ascii="宋体" w:hAnsi="宋体" w:cs="宋体"/>
                <w:color w:val="333333"/>
                <w:sz w:val="20"/>
                <w:szCs w:val="20"/>
              </w:rPr>
            </w:pPr>
          </w:p>
        </w:tc>
        <w:tc>
          <w:tcPr>
            <w:tcW w:w="2222"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107B0962"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获得高价值专利授权（项）</w:t>
            </w:r>
          </w:p>
        </w:tc>
        <w:tc>
          <w:tcPr>
            <w:tcW w:w="125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B23BB8F"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w:t>
            </w:r>
          </w:p>
        </w:tc>
        <w:tc>
          <w:tcPr>
            <w:tcW w:w="108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4DF3751"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199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259D427"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r>
      <w:tr w:rsidR="00605F64" w14:paraId="5176D8EA" w14:textId="77777777">
        <w:trPr>
          <w:trHeight w:val="228"/>
        </w:trPr>
        <w:tc>
          <w:tcPr>
            <w:tcW w:w="1314"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08EB4EF9" w14:textId="77777777" w:rsidR="00605F64" w:rsidRDefault="00605F64">
            <w:pPr>
              <w:jc w:val="center"/>
              <w:rPr>
                <w:rFonts w:ascii="宋体" w:hAnsi="宋体" w:cs="宋体"/>
                <w:color w:val="333333"/>
                <w:sz w:val="20"/>
                <w:szCs w:val="20"/>
              </w:rPr>
            </w:pPr>
          </w:p>
        </w:tc>
        <w:tc>
          <w:tcPr>
            <w:tcW w:w="2229" w:type="dxa"/>
            <w:gridSpan w:val="2"/>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46414A33" w14:textId="77777777" w:rsidR="00605F64" w:rsidRDefault="00605F64">
            <w:pPr>
              <w:jc w:val="center"/>
              <w:rPr>
                <w:rFonts w:ascii="宋体" w:hAnsi="宋体" w:cs="宋体"/>
                <w:color w:val="333333"/>
                <w:sz w:val="20"/>
                <w:szCs w:val="20"/>
              </w:rPr>
            </w:pPr>
          </w:p>
        </w:tc>
        <w:tc>
          <w:tcPr>
            <w:tcW w:w="2222"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51C852A7"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服务中小</w:t>
            </w:r>
            <w:proofErr w:type="gramStart"/>
            <w:r>
              <w:rPr>
                <w:rFonts w:ascii="宋体" w:hAnsi="宋体" w:cs="宋体" w:hint="eastAsia"/>
                <w:color w:val="333333"/>
                <w:kern w:val="0"/>
                <w:sz w:val="20"/>
                <w:szCs w:val="20"/>
                <w:lang w:bidi="ar"/>
              </w:rPr>
              <w:t>微企业</w:t>
            </w:r>
            <w:proofErr w:type="gramEnd"/>
            <w:r>
              <w:rPr>
                <w:rFonts w:ascii="宋体" w:hAnsi="宋体" w:cs="宋体" w:hint="eastAsia"/>
                <w:color w:val="333333"/>
                <w:kern w:val="0"/>
                <w:sz w:val="20"/>
                <w:szCs w:val="20"/>
                <w:lang w:bidi="ar"/>
              </w:rPr>
              <w:t>数量（家）</w:t>
            </w:r>
          </w:p>
        </w:tc>
        <w:tc>
          <w:tcPr>
            <w:tcW w:w="125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D17BF7E"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200</w:t>
            </w:r>
          </w:p>
        </w:tc>
        <w:tc>
          <w:tcPr>
            <w:tcW w:w="108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319EAAF"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199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44D3854"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r>
      <w:tr w:rsidR="00605F64" w14:paraId="2F1DB3F9" w14:textId="77777777">
        <w:trPr>
          <w:trHeight w:val="480"/>
        </w:trPr>
        <w:tc>
          <w:tcPr>
            <w:tcW w:w="1314"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576C6026" w14:textId="77777777" w:rsidR="00605F64" w:rsidRDefault="00605F64">
            <w:pPr>
              <w:jc w:val="center"/>
              <w:rPr>
                <w:rFonts w:ascii="宋体" w:hAnsi="宋体" w:cs="宋体"/>
                <w:color w:val="333333"/>
                <w:sz w:val="20"/>
                <w:szCs w:val="20"/>
              </w:rPr>
            </w:pPr>
          </w:p>
        </w:tc>
        <w:tc>
          <w:tcPr>
            <w:tcW w:w="2229" w:type="dxa"/>
            <w:gridSpan w:val="2"/>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73B17528" w14:textId="77777777" w:rsidR="00605F64" w:rsidRDefault="00605F64">
            <w:pPr>
              <w:jc w:val="center"/>
              <w:rPr>
                <w:rFonts w:ascii="宋体" w:hAnsi="宋体" w:cs="宋体"/>
                <w:color w:val="333333"/>
                <w:sz w:val="20"/>
                <w:szCs w:val="20"/>
              </w:rPr>
            </w:pPr>
          </w:p>
        </w:tc>
        <w:tc>
          <w:tcPr>
            <w:tcW w:w="2222"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79E87A30"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服务社会发展，开展社会培训（</w:t>
            </w:r>
            <w:proofErr w:type="gramStart"/>
            <w:r>
              <w:rPr>
                <w:rFonts w:ascii="宋体" w:hAnsi="宋体" w:cs="宋体" w:hint="eastAsia"/>
                <w:color w:val="333333"/>
                <w:kern w:val="0"/>
                <w:sz w:val="20"/>
                <w:szCs w:val="20"/>
                <w:lang w:bidi="ar"/>
              </w:rPr>
              <w:t>人次/</w:t>
            </w:r>
            <w:proofErr w:type="gramEnd"/>
            <w:r>
              <w:rPr>
                <w:rFonts w:ascii="宋体" w:hAnsi="宋体" w:cs="宋体" w:hint="eastAsia"/>
                <w:color w:val="333333"/>
                <w:kern w:val="0"/>
                <w:sz w:val="20"/>
                <w:szCs w:val="20"/>
                <w:lang w:bidi="ar"/>
              </w:rPr>
              <w:t>年）</w:t>
            </w:r>
          </w:p>
        </w:tc>
        <w:tc>
          <w:tcPr>
            <w:tcW w:w="125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6A46A9D"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28000</w:t>
            </w:r>
          </w:p>
        </w:tc>
        <w:tc>
          <w:tcPr>
            <w:tcW w:w="108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C9AE785"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199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DB0B507"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r>
      <w:tr w:rsidR="00605F64" w14:paraId="7E6461D4" w14:textId="77777777">
        <w:trPr>
          <w:trHeight w:val="445"/>
        </w:trPr>
        <w:tc>
          <w:tcPr>
            <w:tcW w:w="1314"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218E16A0" w14:textId="77777777" w:rsidR="00605F64" w:rsidRDefault="00605F64">
            <w:pPr>
              <w:jc w:val="center"/>
              <w:rPr>
                <w:rFonts w:ascii="宋体" w:hAnsi="宋体" w:cs="宋体"/>
                <w:color w:val="333333"/>
                <w:sz w:val="20"/>
                <w:szCs w:val="20"/>
              </w:rPr>
            </w:pPr>
          </w:p>
        </w:tc>
        <w:tc>
          <w:tcPr>
            <w:tcW w:w="2229"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6306B052"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可持续影响指标</w:t>
            </w:r>
          </w:p>
        </w:tc>
        <w:tc>
          <w:tcPr>
            <w:tcW w:w="2222"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12A71C79"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国际专业教学标准（套）</w:t>
            </w:r>
          </w:p>
        </w:tc>
        <w:tc>
          <w:tcPr>
            <w:tcW w:w="125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FFC09E7"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w:t>
            </w:r>
          </w:p>
        </w:tc>
        <w:tc>
          <w:tcPr>
            <w:tcW w:w="108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314A261"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199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9A65DAB"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r>
      <w:tr w:rsidR="00605F64" w14:paraId="2129BC56" w14:textId="77777777">
        <w:trPr>
          <w:trHeight w:val="445"/>
        </w:trPr>
        <w:tc>
          <w:tcPr>
            <w:tcW w:w="1314"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14:paraId="6C09F3D4"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满意度指标</w:t>
            </w:r>
          </w:p>
        </w:tc>
        <w:tc>
          <w:tcPr>
            <w:tcW w:w="2229" w:type="dxa"/>
            <w:gridSpan w:val="2"/>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14:paraId="54DC08EC"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满意度指标</w:t>
            </w:r>
          </w:p>
        </w:tc>
        <w:tc>
          <w:tcPr>
            <w:tcW w:w="2222"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184F17C9"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在校生满意度（%）</w:t>
            </w:r>
          </w:p>
        </w:tc>
        <w:tc>
          <w:tcPr>
            <w:tcW w:w="125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D502987"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95</w:t>
            </w:r>
          </w:p>
        </w:tc>
        <w:tc>
          <w:tcPr>
            <w:tcW w:w="108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755D9A9"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199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38C1C62"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r>
      <w:tr w:rsidR="00605F64" w14:paraId="3C7C139A" w14:textId="77777777">
        <w:trPr>
          <w:trHeight w:val="228"/>
        </w:trPr>
        <w:tc>
          <w:tcPr>
            <w:tcW w:w="1314"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592AF5D3" w14:textId="77777777" w:rsidR="00605F64" w:rsidRDefault="00605F64">
            <w:pPr>
              <w:jc w:val="center"/>
              <w:rPr>
                <w:rFonts w:ascii="宋体" w:hAnsi="宋体" w:cs="宋体"/>
                <w:color w:val="333333"/>
                <w:sz w:val="20"/>
                <w:szCs w:val="20"/>
              </w:rPr>
            </w:pPr>
          </w:p>
        </w:tc>
        <w:tc>
          <w:tcPr>
            <w:tcW w:w="2229" w:type="dxa"/>
            <w:gridSpan w:val="2"/>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60257D89" w14:textId="77777777" w:rsidR="00605F64" w:rsidRDefault="00605F64">
            <w:pPr>
              <w:jc w:val="center"/>
              <w:rPr>
                <w:rFonts w:ascii="宋体" w:hAnsi="宋体" w:cs="宋体"/>
                <w:color w:val="333333"/>
                <w:sz w:val="20"/>
                <w:szCs w:val="20"/>
              </w:rPr>
            </w:pPr>
          </w:p>
        </w:tc>
        <w:tc>
          <w:tcPr>
            <w:tcW w:w="2222"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194DE177"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毕业生满意度（%）</w:t>
            </w:r>
          </w:p>
        </w:tc>
        <w:tc>
          <w:tcPr>
            <w:tcW w:w="125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BCF4CE6"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98</w:t>
            </w:r>
          </w:p>
        </w:tc>
        <w:tc>
          <w:tcPr>
            <w:tcW w:w="108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AC5F603"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199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77B9E7D"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r>
      <w:tr w:rsidR="00605F64" w14:paraId="4ACCC067" w14:textId="77777777">
        <w:trPr>
          <w:trHeight w:val="228"/>
        </w:trPr>
        <w:tc>
          <w:tcPr>
            <w:tcW w:w="1314"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7F08CDE3" w14:textId="77777777" w:rsidR="00605F64" w:rsidRDefault="00605F64">
            <w:pPr>
              <w:jc w:val="center"/>
              <w:rPr>
                <w:rFonts w:ascii="宋体" w:hAnsi="宋体" w:cs="宋体"/>
                <w:color w:val="333333"/>
                <w:sz w:val="20"/>
                <w:szCs w:val="20"/>
              </w:rPr>
            </w:pPr>
          </w:p>
        </w:tc>
        <w:tc>
          <w:tcPr>
            <w:tcW w:w="2229" w:type="dxa"/>
            <w:gridSpan w:val="2"/>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0FCF8098" w14:textId="77777777" w:rsidR="00605F64" w:rsidRDefault="00605F64">
            <w:pPr>
              <w:jc w:val="center"/>
              <w:rPr>
                <w:rFonts w:ascii="宋体" w:hAnsi="宋体" w:cs="宋体"/>
                <w:color w:val="333333"/>
                <w:sz w:val="20"/>
                <w:szCs w:val="20"/>
              </w:rPr>
            </w:pPr>
          </w:p>
        </w:tc>
        <w:tc>
          <w:tcPr>
            <w:tcW w:w="2222"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2684F5E7"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教职工满意度（%）</w:t>
            </w:r>
          </w:p>
        </w:tc>
        <w:tc>
          <w:tcPr>
            <w:tcW w:w="125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5DA589D"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95</w:t>
            </w:r>
          </w:p>
        </w:tc>
        <w:tc>
          <w:tcPr>
            <w:tcW w:w="108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48653A1"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199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043241A"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r>
      <w:tr w:rsidR="00605F64" w14:paraId="24089084" w14:textId="77777777">
        <w:trPr>
          <w:trHeight w:val="228"/>
        </w:trPr>
        <w:tc>
          <w:tcPr>
            <w:tcW w:w="1314"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2BFE09C8" w14:textId="77777777" w:rsidR="00605F64" w:rsidRDefault="00605F64">
            <w:pPr>
              <w:jc w:val="center"/>
              <w:rPr>
                <w:rFonts w:ascii="宋体" w:hAnsi="宋体" w:cs="宋体"/>
                <w:color w:val="333333"/>
                <w:sz w:val="20"/>
                <w:szCs w:val="20"/>
              </w:rPr>
            </w:pPr>
          </w:p>
        </w:tc>
        <w:tc>
          <w:tcPr>
            <w:tcW w:w="2229" w:type="dxa"/>
            <w:gridSpan w:val="2"/>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4BCA19BE" w14:textId="77777777" w:rsidR="00605F64" w:rsidRDefault="00605F64">
            <w:pPr>
              <w:jc w:val="center"/>
              <w:rPr>
                <w:rFonts w:ascii="宋体" w:hAnsi="宋体" w:cs="宋体"/>
                <w:color w:val="333333"/>
                <w:sz w:val="20"/>
                <w:szCs w:val="20"/>
              </w:rPr>
            </w:pPr>
          </w:p>
        </w:tc>
        <w:tc>
          <w:tcPr>
            <w:tcW w:w="2222"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234A70EE"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用人单位满意度（%）</w:t>
            </w:r>
          </w:p>
        </w:tc>
        <w:tc>
          <w:tcPr>
            <w:tcW w:w="125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9DB2B4E"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95</w:t>
            </w:r>
          </w:p>
        </w:tc>
        <w:tc>
          <w:tcPr>
            <w:tcW w:w="108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8194F29"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199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DFED39A"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r>
      <w:tr w:rsidR="00605F64" w14:paraId="5390E847" w14:textId="77777777">
        <w:trPr>
          <w:trHeight w:val="228"/>
        </w:trPr>
        <w:tc>
          <w:tcPr>
            <w:tcW w:w="1314"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779CDC0F" w14:textId="77777777" w:rsidR="00605F64" w:rsidRDefault="00605F64">
            <w:pPr>
              <w:jc w:val="center"/>
              <w:rPr>
                <w:rFonts w:ascii="宋体" w:hAnsi="宋体" w:cs="宋体"/>
                <w:color w:val="333333"/>
                <w:sz w:val="20"/>
                <w:szCs w:val="20"/>
              </w:rPr>
            </w:pPr>
          </w:p>
        </w:tc>
        <w:tc>
          <w:tcPr>
            <w:tcW w:w="2229" w:type="dxa"/>
            <w:gridSpan w:val="2"/>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57B32FEC" w14:textId="77777777" w:rsidR="00605F64" w:rsidRDefault="00605F64">
            <w:pPr>
              <w:jc w:val="center"/>
              <w:rPr>
                <w:rFonts w:ascii="宋体" w:hAnsi="宋体" w:cs="宋体"/>
                <w:color w:val="333333"/>
                <w:sz w:val="20"/>
                <w:szCs w:val="20"/>
              </w:rPr>
            </w:pPr>
          </w:p>
        </w:tc>
        <w:tc>
          <w:tcPr>
            <w:tcW w:w="2222"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10424FF9"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家长满意度（%）</w:t>
            </w:r>
          </w:p>
        </w:tc>
        <w:tc>
          <w:tcPr>
            <w:tcW w:w="125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B02B1C3"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91.5</w:t>
            </w:r>
          </w:p>
        </w:tc>
        <w:tc>
          <w:tcPr>
            <w:tcW w:w="108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16A696C"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199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A5B1712"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r>
    </w:tbl>
    <w:p w14:paraId="792BC45B" w14:textId="77777777" w:rsidR="00605F64" w:rsidRDefault="00605F64">
      <w:pPr>
        <w:pStyle w:val="a4"/>
        <w:spacing w:before="93"/>
        <w:rPr>
          <w:lang w:val="zh-CN"/>
        </w:rPr>
      </w:pPr>
    </w:p>
    <w:tbl>
      <w:tblPr>
        <w:tblW w:w="10221" w:type="dxa"/>
        <w:tblInd w:w="-596" w:type="dxa"/>
        <w:tblLayout w:type="fixed"/>
        <w:tblCellMar>
          <w:top w:w="15" w:type="dxa"/>
          <w:left w:w="15" w:type="dxa"/>
          <w:bottom w:w="15" w:type="dxa"/>
          <w:right w:w="15" w:type="dxa"/>
        </w:tblCellMar>
        <w:tblLook w:val="04A0" w:firstRow="1" w:lastRow="0" w:firstColumn="1" w:lastColumn="0" w:noHBand="0" w:noVBand="1"/>
      </w:tblPr>
      <w:tblGrid>
        <w:gridCol w:w="1668"/>
        <w:gridCol w:w="1317"/>
        <w:gridCol w:w="912"/>
        <w:gridCol w:w="2159"/>
        <w:gridCol w:w="1153"/>
        <w:gridCol w:w="1094"/>
        <w:gridCol w:w="1918"/>
      </w:tblGrid>
      <w:tr w:rsidR="00605F64" w14:paraId="154C4B01" w14:textId="77777777">
        <w:trPr>
          <w:trHeight w:val="480"/>
        </w:trPr>
        <w:tc>
          <w:tcPr>
            <w:tcW w:w="10221" w:type="dxa"/>
            <w:gridSpan w:val="7"/>
            <w:shd w:val="clear" w:color="auto" w:fill="auto"/>
            <w:vAlign w:val="center"/>
          </w:tcPr>
          <w:p w14:paraId="1F18CBB9" w14:textId="77777777" w:rsidR="00605F64" w:rsidRDefault="00000000">
            <w:pPr>
              <w:widowControl/>
              <w:jc w:val="center"/>
              <w:textAlignment w:val="center"/>
              <w:rPr>
                <w:rFonts w:ascii="宋体" w:hAnsi="宋体" w:cs="宋体"/>
                <w:b/>
                <w:color w:val="000000"/>
                <w:sz w:val="36"/>
                <w:szCs w:val="36"/>
              </w:rPr>
            </w:pPr>
            <w:r>
              <w:rPr>
                <w:rFonts w:ascii="宋体" w:hAnsi="宋体" w:cs="宋体" w:hint="eastAsia"/>
                <w:b/>
                <w:color w:val="000000"/>
                <w:kern w:val="0"/>
                <w:sz w:val="36"/>
                <w:szCs w:val="36"/>
                <w:lang w:bidi="ar"/>
              </w:rPr>
              <w:t>项目支出绩效自评表</w:t>
            </w:r>
          </w:p>
        </w:tc>
      </w:tr>
      <w:tr w:rsidR="00605F64" w14:paraId="5BE028E8" w14:textId="77777777">
        <w:trPr>
          <w:trHeight w:val="385"/>
        </w:trPr>
        <w:tc>
          <w:tcPr>
            <w:tcW w:w="16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E63431" w14:textId="77777777" w:rsidR="00605F64" w:rsidRDefault="0000000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项目名称：</w:t>
            </w:r>
          </w:p>
        </w:tc>
        <w:tc>
          <w:tcPr>
            <w:tcW w:w="4388"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5C6CF292" w14:textId="77777777" w:rsidR="00605F64" w:rsidRDefault="00000000">
            <w:pPr>
              <w:widowControl/>
              <w:jc w:val="left"/>
              <w:textAlignment w:val="center"/>
              <w:rPr>
                <w:rFonts w:ascii="宋体" w:hAnsi="宋体" w:cs="宋体"/>
                <w:color w:val="000000"/>
                <w:sz w:val="20"/>
                <w:szCs w:val="20"/>
              </w:rPr>
            </w:pPr>
            <w:proofErr w:type="gramStart"/>
            <w:r>
              <w:rPr>
                <w:rFonts w:ascii="宋体" w:hAnsi="宋体" w:cs="宋体" w:hint="eastAsia"/>
                <w:color w:val="000000"/>
                <w:kern w:val="0"/>
                <w:sz w:val="20"/>
                <w:szCs w:val="20"/>
                <w:lang w:bidi="ar"/>
              </w:rPr>
              <w:t>中职免学费</w:t>
            </w:r>
            <w:proofErr w:type="gramEnd"/>
            <w:r>
              <w:rPr>
                <w:rFonts w:ascii="宋体" w:hAnsi="宋体" w:cs="宋体" w:hint="eastAsia"/>
                <w:color w:val="000000"/>
                <w:kern w:val="0"/>
                <w:sz w:val="20"/>
                <w:szCs w:val="20"/>
                <w:lang w:bidi="ar"/>
              </w:rPr>
              <w:t>项目</w:t>
            </w:r>
          </w:p>
        </w:tc>
        <w:tc>
          <w:tcPr>
            <w:tcW w:w="115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A2C2C6" w14:textId="77777777" w:rsidR="00605F64" w:rsidRDefault="0000000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年度：</w:t>
            </w:r>
          </w:p>
        </w:tc>
        <w:tc>
          <w:tcPr>
            <w:tcW w:w="301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11709CF" w14:textId="77777777" w:rsidR="00605F64" w:rsidRDefault="0000000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2021</w:t>
            </w:r>
          </w:p>
        </w:tc>
      </w:tr>
      <w:tr w:rsidR="00605F64" w14:paraId="7117A72E" w14:textId="77777777">
        <w:trPr>
          <w:trHeight w:val="420"/>
        </w:trPr>
        <w:tc>
          <w:tcPr>
            <w:tcW w:w="16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8E3CE6" w14:textId="77777777" w:rsidR="00605F64" w:rsidRDefault="0000000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主管部门：</w:t>
            </w:r>
          </w:p>
        </w:tc>
        <w:tc>
          <w:tcPr>
            <w:tcW w:w="4388"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08C31D9F" w14:textId="77777777" w:rsidR="00605F64" w:rsidRDefault="0000000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乐山职业技术学院</w:t>
            </w:r>
          </w:p>
        </w:tc>
        <w:tc>
          <w:tcPr>
            <w:tcW w:w="115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541CFA" w14:textId="77777777" w:rsidR="00605F64" w:rsidRDefault="0000000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实施单位：</w:t>
            </w:r>
          </w:p>
        </w:tc>
        <w:tc>
          <w:tcPr>
            <w:tcW w:w="301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5E86FD8" w14:textId="77777777" w:rsidR="00605F64" w:rsidRDefault="0000000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乐山职业技术学院</w:t>
            </w:r>
          </w:p>
        </w:tc>
      </w:tr>
      <w:tr w:rsidR="00605F64" w14:paraId="3C70002D" w14:textId="77777777">
        <w:trPr>
          <w:trHeight w:val="420"/>
        </w:trPr>
        <w:tc>
          <w:tcPr>
            <w:tcW w:w="10221"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33757756" w14:textId="77777777" w:rsidR="00605F64" w:rsidRDefault="0000000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项目资金（万元）</w:t>
            </w:r>
          </w:p>
        </w:tc>
      </w:tr>
      <w:tr w:rsidR="00605F64" w14:paraId="17FD62FB" w14:textId="77777777">
        <w:trPr>
          <w:trHeight w:val="480"/>
        </w:trPr>
        <w:tc>
          <w:tcPr>
            <w:tcW w:w="2985" w:type="dxa"/>
            <w:gridSpan w:val="2"/>
            <w:tcBorders>
              <w:top w:val="single" w:sz="4" w:space="0" w:color="000000"/>
              <w:left w:val="single" w:sz="4" w:space="0" w:color="000000"/>
              <w:bottom w:val="single" w:sz="4" w:space="0" w:color="000000"/>
            </w:tcBorders>
            <w:shd w:val="clear" w:color="auto" w:fill="auto"/>
            <w:vAlign w:val="center"/>
          </w:tcPr>
          <w:p w14:paraId="2FC38156" w14:textId="77777777" w:rsidR="00605F64" w:rsidRDefault="00605F64">
            <w:pPr>
              <w:jc w:val="center"/>
              <w:rPr>
                <w:rFonts w:ascii="宋体" w:hAnsi="宋体" w:cs="宋体"/>
                <w:color w:val="000000"/>
                <w:sz w:val="20"/>
                <w:szCs w:val="20"/>
              </w:rPr>
            </w:pPr>
          </w:p>
        </w:tc>
        <w:tc>
          <w:tcPr>
            <w:tcW w:w="9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45828D" w14:textId="77777777" w:rsidR="00605F64" w:rsidRDefault="0000000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年初预算数</w:t>
            </w:r>
          </w:p>
        </w:tc>
        <w:tc>
          <w:tcPr>
            <w:tcW w:w="21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AE51E8" w14:textId="77777777" w:rsidR="00605F64" w:rsidRDefault="0000000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全年预算数</w:t>
            </w:r>
          </w:p>
        </w:tc>
        <w:tc>
          <w:tcPr>
            <w:tcW w:w="224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58926B1" w14:textId="77777777" w:rsidR="00605F64" w:rsidRDefault="0000000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全年执行数</w:t>
            </w:r>
          </w:p>
        </w:tc>
        <w:tc>
          <w:tcPr>
            <w:tcW w:w="19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9E4658" w14:textId="77777777" w:rsidR="00605F64" w:rsidRDefault="0000000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执行率</w:t>
            </w:r>
          </w:p>
        </w:tc>
      </w:tr>
      <w:tr w:rsidR="00605F64" w14:paraId="7080FA9D" w14:textId="77777777">
        <w:trPr>
          <w:trHeight w:val="540"/>
        </w:trPr>
        <w:tc>
          <w:tcPr>
            <w:tcW w:w="29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ECAF5D2" w14:textId="77777777" w:rsidR="00605F64" w:rsidRDefault="0000000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年度资金总额</w:t>
            </w:r>
          </w:p>
        </w:tc>
        <w:tc>
          <w:tcPr>
            <w:tcW w:w="9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4573CB" w14:textId="77777777" w:rsidR="00605F64" w:rsidRDefault="0000000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82.5</w:t>
            </w:r>
          </w:p>
        </w:tc>
        <w:tc>
          <w:tcPr>
            <w:tcW w:w="21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78325A" w14:textId="77777777" w:rsidR="00605F64" w:rsidRDefault="0000000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82.5</w:t>
            </w:r>
          </w:p>
        </w:tc>
        <w:tc>
          <w:tcPr>
            <w:tcW w:w="224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830670F" w14:textId="77777777" w:rsidR="00605F64" w:rsidRDefault="0000000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82.5</w:t>
            </w:r>
          </w:p>
        </w:tc>
        <w:tc>
          <w:tcPr>
            <w:tcW w:w="19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EE856B" w14:textId="77777777" w:rsidR="00605F64" w:rsidRDefault="0000000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100%</w:t>
            </w:r>
          </w:p>
        </w:tc>
      </w:tr>
      <w:tr w:rsidR="00605F64" w14:paraId="08CBD31C" w14:textId="77777777">
        <w:trPr>
          <w:trHeight w:val="540"/>
        </w:trPr>
        <w:tc>
          <w:tcPr>
            <w:tcW w:w="29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F1B4156" w14:textId="77777777" w:rsidR="00605F64" w:rsidRDefault="0000000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其中：财政拨款</w:t>
            </w:r>
          </w:p>
        </w:tc>
        <w:tc>
          <w:tcPr>
            <w:tcW w:w="9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A65416" w14:textId="77777777" w:rsidR="00605F64" w:rsidRDefault="0000000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82.5</w:t>
            </w:r>
          </w:p>
        </w:tc>
        <w:tc>
          <w:tcPr>
            <w:tcW w:w="21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F4B3A5" w14:textId="77777777" w:rsidR="00605F64" w:rsidRDefault="0000000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82.5</w:t>
            </w:r>
          </w:p>
        </w:tc>
        <w:tc>
          <w:tcPr>
            <w:tcW w:w="224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C9CB143" w14:textId="77777777" w:rsidR="00605F64" w:rsidRDefault="0000000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82.5</w:t>
            </w:r>
          </w:p>
        </w:tc>
        <w:tc>
          <w:tcPr>
            <w:tcW w:w="19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491588" w14:textId="77777777" w:rsidR="00605F64" w:rsidRDefault="0000000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100%</w:t>
            </w:r>
          </w:p>
        </w:tc>
      </w:tr>
      <w:tr w:rsidR="00605F64" w14:paraId="2386278E" w14:textId="77777777">
        <w:trPr>
          <w:trHeight w:val="493"/>
        </w:trPr>
        <w:tc>
          <w:tcPr>
            <w:tcW w:w="29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E6E7E57" w14:textId="77777777" w:rsidR="00605F64" w:rsidRDefault="0000000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其他资金</w:t>
            </w:r>
          </w:p>
        </w:tc>
        <w:tc>
          <w:tcPr>
            <w:tcW w:w="9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F186AE" w14:textId="77777777" w:rsidR="00605F64" w:rsidRDefault="0000000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0</w:t>
            </w:r>
          </w:p>
        </w:tc>
        <w:tc>
          <w:tcPr>
            <w:tcW w:w="21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C88818" w14:textId="77777777" w:rsidR="00605F64" w:rsidRDefault="00605F64">
            <w:pPr>
              <w:rPr>
                <w:rFonts w:ascii="宋体" w:hAnsi="宋体" w:cs="宋体"/>
                <w:color w:val="000000"/>
                <w:sz w:val="20"/>
                <w:szCs w:val="20"/>
              </w:rPr>
            </w:pPr>
          </w:p>
        </w:tc>
        <w:tc>
          <w:tcPr>
            <w:tcW w:w="224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B19D41D" w14:textId="77777777" w:rsidR="00605F64" w:rsidRDefault="00605F64">
            <w:pPr>
              <w:jc w:val="center"/>
              <w:rPr>
                <w:rFonts w:ascii="宋体" w:hAnsi="宋体" w:cs="宋体"/>
                <w:color w:val="000000"/>
                <w:sz w:val="20"/>
                <w:szCs w:val="20"/>
              </w:rPr>
            </w:pPr>
          </w:p>
        </w:tc>
        <w:tc>
          <w:tcPr>
            <w:tcW w:w="19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EB3CBE" w14:textId="77777777" w:rsidR="00605F64" w:rsidRDefault="00605F64">
            <w:pPr>
              <w:jc w:val="center"/>
              <w:rPr>
                <w:rFonts w:ascii="宋体" w:hAnsi="宋体" w:cs="宋体"/>
                <w:color w:val="000000"/>
                <w:sz w:val="20"/>
                <w:szCs w:val="20"/>
              </w:rPr>
            </w:pPr>
          </w:p>
        </w:tc>
      </w:tr>
      <w:tr w:rsidR="00605F64" w14:paraId="1A42E2CD" w14:textId="77777777">
        <w:trPr>
          <w:trHeight w:val="480"/>
        </w:trPr>
        <w:tc>
          <w:tcPr>
            <w:tcW w:w="166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CA846F4" w14:textId="77777777" w:rsidR="00605F64" w:rsidRDefault="0000000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年度总体目标</w:t>
            </w:r>
          </w:p>
        </w:tc>
        <w:tc>
          <w:tcPr>
            <w:tcW w:w="5541"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0EB6ECB7" w14:textId="77777777" w:rsidR="00605F64" w:rsidRDefault="0000000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预期目标</w:t>
            </w:r>
          </w:p>
        </w:tc>
        <w:tc>
          <w:tcPr>
            <w:tcW w:w="301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AA3D584" w14:textId="77777777" w:rsidR="00605F64" w:rsidRDefault="0000000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实际完成情况</w:t>
            </w:r>
          </w:p>
        </w:tc>
      </w:tr>
      <w:tr w:rsidR="00605F64" w14:paraId="3FC208DE" w14:textId="77777777">
        <w:trPr>
          <w:trHeight w:val="673"/>
        </w:trPr>
        <w:tc>
          <w:tcPr>
            <w:tcW w:w="166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3038EA5" w14:textId="77777777" w:rsidR="00605F64" w:rsidRDefault="00605F64">
            <w:pPr>
              <w:jc w:val="left"/>
              <w:rPr>
                <w:rFonts w:ascii="宋体" w:hAnsi="宋体" w:cs="宋体"/>
                <w:color w:val="000000"/>
                <w:sz w:val="20"/>
                <w:szCs w:val="20"/>
              </w:rPr>
            </w:pPr>
          </w:p>
        </w:tc>
        <w:tc>
          <w:tcPr>
            <w:tcW w:w="5541" w:type="dxa"/>
            <w:gridSpan w:val="4"/>
            <w:tcBorders>
              <w:top w:val="single" w:sz="4" w:space="0" w:color="000000"/>
              <w:left w:val="single" w:sz="4" w:space="0" w:color="000000"/>
              <w:right w:val="single" w:sz="4" w:space="0" w:color="000000"/>
            </w:tcBorders>
            <w:shd w:val="clear" w:color="auto" w:fill="auto"/>
            <w:vAlign w:val="center"/>
          </w:tcPr>
          <w:p w14:paraId="0A83FDF3" w14:textId="77777777" w:rsidR="00605F64" w:rsidRDefault="0000000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资助中职学生顺利完成学业。</w:t>
            </w:r>
          </w:p>
        </w:tc>
        <w:tc>
          <w:tcPr>
            <w:tcW w:w="3012" w:type="dxa"/>
            <w:gridSpan w:val="2"/>
            <w:tcBorders>
              <w:top w:val="single" w:sz="4" w:space="0" w:color="000000"/>
              <w:left w:val="single" w:sz="4" w:space="0" w:color="000000"/>
              <w:right w:val="single" w:sz="4" w:space="0" w:color="000000"/>
            </w:tcBorders>
            <w:shd w:val="clear" w:color="auto" w:fill="auto"/>
            <w:vAlign w:val="center"/>
          </w:tcPr>
          <w:p w14:paraId="04B21AFD" w14:textId="77777777" w:rsidR="00605F64" w:rsidRDefault="0000000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资助中职学生顺利完成学业。</w:t>
            </w:r>
          </w:p>
        </w:tc>
      </w:tr>
      <w:tr w:rsidR="00605F64" w14:paraId="01C73939" w14:textId="77777777">
        <w:trPr>
          <w:trHeight w:val="480"/>
        </w:trPr>
        <w:tc>
          <w:tcPr>
            <w:tcW w:w="16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DB05E4" w14:textId="77777777" w:rsidR="00605F64" w:rsidRDefault="0000000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一级指标</w:t>
            </w:r>
          </w:p>
        </w:tc>
        <w:tc>
          <w:tcPr>
            <w:tcW w:w="22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A7DBC1F" w14:textId="77777777" w:rsidR="00605F64" w:rsidRDefault="00605F64">
            <w:pPr>
              <w:jc w:val="center"/>
              <w:rPr>
                <w:rFonts w:ascii="宋体" w:hAnsi="宋体" w:cs="宋体"/>
                <w:color w:val="000000"/>
                <w:sz w:val="20"/>
                <w:szCs w:val="20"/>
              </w:rPr>
            </w:pPr>
          </w:p>
        </w:tc>
        <w:tc>
          <w:tcPr>
            <w:tcW w:w="21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A69EE4" w14:textId="77777777" w:rsidR="00605F64" w:rsidRDefault="0000000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目标指标</w:t>
            </w:r>
          </w:p>
        </w:tc>
        <w:tc>
          <w:tcPr>
            <w:tcW w:w="115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2A826B" w14:textId="77777777" w:rsidR="00605F64" w:rsidRDefault="0000000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目标值</w:t>
            </w:r>
          </w:p>
        </w:tc>
        <w:tc>
          <w:tcPr>
            <w:tcW w:w="10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DA2ACB" w14:textId="77777777" w:rsidR="00605F64" w:rsidRDefault="0000000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业绩指标</w:t>
            </w:r>
          </w:p>
        </w:tc>
        <w:tc>
          <w:tcPr>
            <w:tcW w:w="19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A8AB7A" w14:textId="77777777" w:rsidR="00605F64" w:rsidRDefault="0000000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完成率</w:t>
            </w:r>
          </w:p>
        </w:tc>
      </w:tr>
      <w:tr w:rsidR="00605F64" w14:paraId="0048D935" w14:textId="77777777">
        <w:trPr>
          <w:trHeight w:val="432"/>
        </w:trPr>
        <w:tc>
          <w:tcPr>
            <w:tcW w:w="1668"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14:paraId="52EAE146"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投入与管理</w:t>
            </w:r>
          </w:p>
        </w:tc>
        <w:tc>
          <w:tcPr>
            <w:tcW w:w="2229" w:type="dxa"/>
            <w:gridSpan w:val="2"/>
            <w:vMerge w:val="restart"/>
            <w:tcBorders>
              <w:top w:val="single" w:sz="4" w:space="0" w:color="000000"/>
              <w:left w:val="single" w:sz="4" w:space="0" w:color="000000"/>
              <w:bottom w:val="single" w:sz="4" w:space="0" w:color="000000"/>
            </w:tcBorders>
            <w:shd w:val="clear" w:color="auto" w:fill="FFFFFF"/>
            <w:vAlign w:val="center"/>
          </w:tcPr>
          <w:p w14:paraId="17D122A9"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投入管理</w:t>
            </w:r>
          </w:p>
        </w:tc>
        <w:tc>
          <w:tcPr>
            <w:tcW w:w="215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D2B6AE9"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预算编制合理性</w:t>
            </w:r>
          </w:p>
        </w:tc>
        <w:tc>
          <w:tcPr>
            <w:tcW w:w="115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5B14B5B"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合理</w:t>
            </w:r>
          </w:p>
        </w:tc>
        <w:tc>
          <w:tcPr>
            <w:tcW w:w="109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DA4AC50"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191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1735320"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r>
      <w:tr w:rsidR="00605F64" w14:paraId="3E31817A" w14:textId="77777777">
        <w:trPr>
          <w:trHeight w:val="432"/>
        </w:trPr>
        <w:tc>
          <w:tcPr>
            <w:tcW w:w="166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05C16CEC" w14:textId="77777777" w:rsidR="00605F64" w:rsidRDefault="00605F64">
            <w:pPr>
              <w:jc w:val="center"/>
              <w:rPr>
                <w:rFonts w:ascii="宋体" w:hAnsi="宋体" w:cs="宋体"/>
                <w:color w:val="333333"/>
                <w:sz w:val="20"/>
                <w:szCs w:val="20"/>
              </w:rPr>
            </w:pPr>
          </w:p>
        </w:tc>
        <w:tc>
          <w:tcPr>
            <w:tcW w:w="2229" w:type="dxa"/>
            <w:gridSpan w:val="2"/>
            <w:vMerge/>
            <w:tcBorders>
              <w:top w:val="single" w:sz="4" w:space="0" w:color="000000"/>
              <w:left w:val="single" w:sz="4" w:space="0" w:color="000000"/>
              <w:bottom w:val="single" w:sz="4" w:space="0" w:color="000000"/>
            </w:tcBorders>
            <w:shd w:val="clear" w:color="auto" w:fill="FFFFFF"/>
            <w:vAlign w:val="center"/>
          </w:tcPr>
          <w:p w14:paraId="687C42B8" w14:textId="77777777" w:rsidR="00605F64" w:rsidRDefault="00605F64">
            <w:pPr>
              <w:jc w:val="center"/>
              <w:rPr>
                <w:rFonts w:ascii="宋体" w:hAnsi="宋体" w:cs="宋体"/>
                <w:color w:val="333333"/>
                <w:sz w:val="20"/>
                <w:szCs w:val="20"/>
              </w:rPr>
            </w:pPr>
          </w:p>
        </w:tc>
        <w:tc>
          <w:tcPr>
            <w:tcW w:w="215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21882C5"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预算执行率</w:t>
            </w:r>
          </w:p>
        </w:tc>
        <w:tc>
          <w:tcPr>
            <w:tcW w:w="115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15D7ECF"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109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AD68A5D"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191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3870758"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r>
      <w:tr w:rsidR="00605F64" w14:paraId="29A0FD3A" w14:textId="77777777">
        <w:trPr>
          <w:trHeight w:val="432"/>
        </w:trPr>
        <w:tc>
          <w:tcPr>
            <w:tcW w:w="166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0C40FC3E" w14:textId="77777777" w:rsidR="00605F64" w:rsidRDefault="00605F64">
            <w:pPr>
              <w:jc w:val="center"/>
              <w:rPr>
                <w:rFonts w:ascii="宋体" w:hAnsi="宋体" w:cs="宋体"/>
                <w:color w:val="333333"/>
                <w:sz w:val="20"/>
                <w:szCs w:val="20"/>
              </w:rPr>
            </w:pPr>
          </w:p>
        </w:tc>
        <w:tc>
          <w:tcPr>
            <w:tcW w:w="2229" w:type="dxa"/>
            <w:gridSpan w:val="2"/>
            <w:vMerge/>
            <w:tcBorders>
              <w:top w:val="single" w:sz="4" w:space="0" w:color="000000"/>
              <w:left w:val="single" w:sz="4" w:space="0" w:color="000000"/>
              <w:bottom w:val="single" w:sz="4" w:space="0" w:color="000000"/>
            </w:tcBorders>
            <w:shd w:val="clear" w:color="auto" w:fill="FFFFFF"/>
            <w:vAlign w:val="center"/>
          </w:tcPr>
          <w:p w14:paraId="34197E9C" w14:textId="77777777" w:rsidR="00605F64" w:rsidRDefault="00605F64">
            <w:pPr>
              <w:jc w:val="center"/>
              <w:rPr>
                <w:rFonts w:ascii="宋体" w:hAnsi="宋体" w:cs="宋体"/>
                <w:color w:val="333333"/>
                <w:sz w:val="20"/>
                <w:szCs w:val="20"/>
              </w:rPr>
            </w:pPr>
          </w:p>
        </w:tc>
        <w:tc>
          <w:tcPr>
            <w:tcW w:w="215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11B0754"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预算资金到位率</w:t>
            </w:r>
          </w:p>
        </w:tc>
        <w:tc>
          <w:tcPr>
            <w:tcW w:w="115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4F5077F"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109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72D4EC8"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191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034189C"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r>
      <w:tr w:rsidR="00605F64" w14:paraId="1C8E271A" w14:textId="77777777">
        <w:trPr>
          <w:trHeight w:val="432"/>
        </w:trPr>
        <w:tc>
          <w:tcPr>
            <w:tcW w:w="166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201F6AC5" w14:textId="77777777" w:rsidR="00605F64" w:rsidRDefault="00605F64">
            <w:pPr>
              <w:jc w:val="center"/>
              <w:rPr>
                <w:rFonts w:ascii="宋体" w:hAnsi="宋体" w:cs="宋体"/>
                <w:color w:val="333333"/>
                <w:sz w:val="20"/>
                <w:szCs w:val="20"/>
              </w:rPr>
            </w:pPr>
          </w:p>
        </w:tc>
        <w:tc>
          <w:tcPr>
            <w:tcW w:w="2229" w:type="dxa"/>
            <w:gridSpan w:val="2"/>
            <w:vMerge w:val="restart"/>
            <w:tcBorders>
              <w:top w:val="single" w:sz="4" w:space="0" w:color="000000"/>
              <w:left w:val="single" w:sz="4" w:space="0" w:color="000000"/>
              <w:bottom w:val="single" w:sz="4" w:space="0" w:color="000000"/>
            </w:tcBorders>
            <w:shd w:val="clear" w:color="auto" w:fill="FFFFFF"/>
            <w:vAlign w:val="center"/>
          </w:tcPr>
          <w:p w14:paraId="704FD317"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财务管理</w:t>
            </w:r>
          </w:p>
        </w:tc>
        <w:tc>
          <w:tcPr>
            <w:tcW w:w="215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1621D28"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财务管理制度健全性</w:t>
            </w:r>
          </w:p>
        </w:tc>
        <w:tc>
          <w:tcPr>
            <w:tcW w:w="115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C054E7C"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健全</w:t>
            </w:r>
          </w:p>
        </w:tc>
        <w:tc>
          <w:tcPr>
            <w:tcW w:w="109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2A0EBC7"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191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281E72B"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r>
      <w:tr w:rsidR="00605F64" w14:paraId="19DE75B9" w14:textId="77777777">
        <w:trPr>
          <w:trHeight w:val="432"/>
        </w:trPr>
        <w:tc>
          <w:tcPr>
            <w:tcW w:w="166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147ED90E" w14:textId="77777777" w:rsidR="00605F64" w:rsidRDefault="00605F64">
            <w:pPr>
              <w:jc w:val="center"/>
              <w:rPr>
                <w:rFonts w:ascii="宋体" w:hAnsi="宋体" w:cs="宋体"/>
                <w:color w:val="333333"/>
                <w:sz w:val="20"/>
                <w:szCs w:val="20"/>
              </w:rPr>
            </w:pPr>
          </w:p>
        </w:tc>
        <w:tc>
          <w:tcPr>
            <w:tcW w:w="2229" w:type="dxa"/>
            <w:gridSpan w:val="2"/>
            <w:vMerge/>
            <w:tcBorders>
              <w:top w:val="single" w:sz="4" w:space="0" w:color="000000"/>
              <w:left w:val="single" w:sz="4" w:space="0" w:color="000000"/>
              <w:bottom w:val="single" w:sz="4" w:space="0" w:color="000000"/>
            </w:tcBorders>
            <w:shd w:val="clear" w:color="auto" w:fill="FFFFFF"/>
            <w:vAlign w:val="center"/>
          </w:tcPr>
          <w:p w14:paraId="6159A1EF" w14:textId="77777777" w:rsidR="00605F64" w:rsidRDefault="00605F64">
            <w:pPr>
              <w:jc w:val="center"/>
              <w:rPr>
                <w:rFonts w:ascii="宋体" w:hAnsi="宋体" w:cs="宋体"/>
                <w:color w:val="333333"/>
                <w:sz w:val="20"/>
                <w:szCs w:val="20"/>
              </w:rPr>
            </w:pPr>
          </w:p>
        </w:tc>
        <w:tc>
          <w:tcPr>
            <w:tcW w:w="215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6A64256"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财务监控有效性</w:t>
            </w:r>
          </w:p>
        </w:tc>
        <w:tc>
          <w:tcPr>
            <w:tcW w:w="115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34BC863"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有效</w:t>
            </w:r>
          </w:p>
        </w:tc>
        <w:tc>
          <w:tcPr>
            <w:tcW w:w="109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D53746D"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191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5A65A2E"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r>
      <w:tr w:rsidR="00605F64" w14:paraId="34A487D1" w14:textId="77777777">
        <w:trPr>
          <w:trHeight w:val="432"/>
        </w:trPr>
        <w:tc>
          <w:tcPr>
            <w:tcW w:w="166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0656F9FA" w14:textId="77777777" w:rsidR="00605F64" w:rsidRDefault="00605F64">
            <w:pPr>
              <w:jc w:val="center"/>
              <w:rPr>
                <w:rFonts w:ascii="宋体" w:hAnsi="宋体" w:cs="宋体"/>
                <w:color w:val="333333"/>
                <w:sz w:val="20"/>
                <w:szCs w:val="20"/>
              </w:rPr>
            </w:pPr>
          </w:p>
        </w:tc>
        <w:tc>
          <w:tcPr>
            <w:tcW w:w="2229" w:type="dxa"/>
            <w:gridSpan w:val="2"/>
            <w:vMerge/>
            <w:tcBorders>
              <w:top w:val="single" w:sz="4" w:space="0" w:color="000000"/>
              <w:left w:val="single" w:sz="4" w:space="0" w:color="000000"/>
              <w:bottom w:val="single" w:sz="4" w:space="0" w:color="000000"/>
            </w:tcBorders>
            <w:shd w:val="clear" w:color="auto" w:fill="FFFFFF"/>
            <w:vAlign w:val="center"/>
          </w:tcPr>
          <w:p w14:paraId="51C08F09" w14:textId="77777777" w:rsidR="00605F64" w:rsidRDefault="00605F64">
            <w:pPr>
              <w:jc w:val="center"/>
              <w:rPr>
                <w:rFonts w:ascii="宋体" w:hAnsi="宋体" w:cs="宋体"/>
                <w:color w:val="333333"/>
                <w:sz w:val="20"/>
                <w:szCs w:val="20"/>
              </w:rPr>
            </w:pPr>
          </w:p>
        </w:tc>
        <w:tc>
          <w:tcPr>
            <w:tcW w:w="215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33C3458"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资金使用规范性</w:t>
            </w:r>
          </w:p>
        </w:tc>
        <w:tc>
          <w:tcPr>
            <w:tcW w:w="115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7B0F946"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规范</w:t>
            </w:r>
          </w:p>
        </w:tc>
        <w:tc>
          <w:tcPr>
            <w:tcW w:w="109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B57BC15"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191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FD760AC"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r>
      <w:tr w:rsidR="00605F64" w14:paraId="30BC9DAF" w14:textId="77777777">
        <w:trPr>
          <w:trHeight w:val="432"/>
        </w:trPr>
        <w:tc>
          <w:tcPr>
            <w:tcW w:w="166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26FB34F8" w14:textId="77777777" w:rsidR="00605F64" w:rsidRDefault="00605F64">
            <w:pPr>
              <w:jc w:val="center"/>
              <w:rPr>
                <w:rFonts w:ascii="宋体" w:hAnsi="宋体" w:cs="宋体"/>
                <w:color w:val="333333"/>
                <w:sz w:val="20"/>
                <w:szCs w:val="20"/>
              </w:rPr>
            </w:pPr>
          </w:p>
        </w:tc>
        <w:tc>
          <w:tcPr>
            <w:tcW w:w="2229" w:type="dxa"/>
            <w:gridSpan w:val="2"/>
            <w:vMerge w:val="restart"/>
            <w:tcBorders>
              <w:top w:val="single" w:sz="4" w:space="0" w:color="000000"/>
              <w:left w:val="single" w:sz="4" w:space="0" w:color="000000"/>
              <w:bottom w:val="single" w:sz="4" w:space="0" w:color="000000"/>
            </w:tcBorders>
            <w:shd w:val="clear" w:color="auto" w:fill="FFFFFF"/>
            <w:vAlign w:val="center"/>
          </w:tcPr>
          <w:p w14:paraId="0E2BD1FB"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实施管理</w:t>
            </w:r>
          </w:p>
        </w:tc>
        <w:tc>
          <w:tcPr>
            <w:tcW w:w="215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2235364"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供应商资质符合程度</w:t>
            </w:r>
          </w:p>
        </w:tc>
        <w:tc>
          <w:tcPr>
            <w:tcW w:w="115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042E88F"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符合</w:t>
            </w:r>
          </w:p>
        </w:tc>
        <w:tc>
          <w:tcPr>
            <w:tcW w:w="109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1E0AFDD"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191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3C752B5"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r>
      <w:tr w:rsidR="00605F64" w14:paraId="7AAEC559" w14:textId="77777777">
        <w:trPr>
          <w:trHeight w:val="432"/>
        </w:trPr>
        <w:tc>
          <w:tcPr>
            <w:tcW w:w="166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4EFA0855" w14:textId="77777777" w:rsidR="00605F64" w:rsidRDefault="00605F64">
            <w:pPr>
              <w:jc w:val="center"/>
              <w:rPr>
                <w:rFonts w:ascii="宋体" w:hAnsi="宋体" w:cs="宋体"/>
                <w:color w:val="333333"/>
                <w:sz w:val="20"/>
                <w:szCs w:val="20"/>
              </w:rPr>
            </w:pPr>
          </w:p>
        </w:tc>
        <w:tc>
          <w:tcPr>
            <w:tcW w:w="2229" w:type="dxa"/>
            <w:gridSpan w:val="2"/>
            <w:vMerge/>
            <w:tcBorders>
              <w:top w:val="single" w:sz="4" w:space="0" w:color="000000"/>
              <w:left w:val="single" w:sz="4" w:space="0" w:color="000000"/>
              <w:bottom w:val="single" w:sz="4" w:space="0" w:color="000000"/>
            </w:tcBorders>
            <w:shd w:val="clear" w:color="auto" w:fill="FFFFFF"/>
            <w:vAlign w:val="center"/>
          </w:tcPr>
          <w:p w14:paraId="691E82D6" w14:textId="77777777" w:rsidR="00605F64" w:rsidRDefault="00605F64">
            <w:pPr>
              <w:jc w:val="center"/>
              <w:rPr>
                <w:rFonts w:ascii="宋体" w:hAnsi="宋体" w:cs="宋体"/>
                <w:color w:val="333333"/>
                <w:sz w:val="20"/>
                <w:szCs w:val="20"/>
              </w:rPr>
            </w:pPr>
          </w:p>
        </w:tc>
        <w:tc>
          <w:tcPr>
            <w:tcW w:w="215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28E4367"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合同管理完备性</w:t>
            </w:r>
          </w:p>
        </w:tc>
        <w:tc>
          <w:tcPr>
            <w:tcW w:w="115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6BCA354"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完备</w:t>
            </w:r>
          </w:p>
        </w:tc>
        <w:tc>
          <w:tcPr>
            <w:tcW w:w="109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DD2B058"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191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6C41037"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r>
      <w:tr w:rsidR="00605F64" w14:paraId="1F74CCD2" w14:textId="77777777">
        <w:trPr>
          <w:trHeight w:val="432"/>
        </w:trPr>
        <w:tc>
          <w:tcPr>
            <w:tcW w:w="166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1DD5F074" w14:textId="77777777" w:rsidR="00605F64" w:rsidRDefault="00605F64">
            <w:pPr>
              <w:jc w:val="center"/>
              <w:rPr>
                <w:rFonts w:ascii="宋体" w:hAnsi="宋体" w:cs="宋体"/>
                <w:color w:val="333333"/>
                <w:sz w:val="20"/>
                <w:szCs w:val="20"/>
              </w:rPr>
            </w:pPr>
          </w:p>
        </w:tc>
        <w:tc>
          <w:tcPr>
            <w:tcW w:w="2229" w:type="dxa"/>
            <w:gridSpan w:val="2"/>
            <w:vMerge/>
            <w:tcBorders>
              <w:top w:val="single" w:sz="4" w:space="0" w:color="000000"/>
              <w:left w:val="single" w:sz="4" w:space="0" w:color="000000"/>
              <w:bottom w:val="single" w:sz="4" w:space="0" w:color="000000"/>
            </w:tcBorders>
            <w:shd w:val="clear" w:color="auto" w:fill="FFFFFF"/>
            <w:vAlign w:val="center"/>
          </w:tcPr>
          <w:p w14:paraId="33765534" w14:textId="77777777" w:rsidR="00605F64" w:rsidRDefault="00605F64">
            <w:pPr>
              <w:jc w:val="center"/>
              <w:rPr>
                <w:rFonts w:ascii="宋体" w:hAnsi="宋体" w:cs="宋体"/>
                <w:color w:val="333333"/>
                <w:sz w:val="20"/>
                <w:szCs w:val="20"/>
              </w:rPr>
            </w:pPr>
          </w:p>
        </w:tc>
        <w:tc>
          <w:tcPr>
            <w:tcW w:w="215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DAF752B"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监理规范性</w:t>
            </w:r>
          </w:p>
        </w:tc>
        <w:tc>
          <w:tcPr>
            <w:tcW w:w="115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F2EE530"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规范</w:t>
            </w:r>
          </w:p>
        </w:tc>
        <w:tc>
          <w:tcPr>
            <w:tcW w:w="109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51B31DD"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191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F54B370"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r>
      <w:tr w:rsidR="00605F64" w14:paraId="615365B8" w14:textId="77777777">
        <w:trPr>
          <w:trHeight w:val="432"/>
        </w:trPr>
        <w:tc>
          <w:tcPr>
            <w:tcW w:w="166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5EE254F3" w14:textId="77777777" w:rsidR="00605F64" w:rsidRDefault="00605F64">
            <w:pPr>
              <w:jc w:val="center"/>
              <w:rPr>
                <w:rFonts w:ascii="宋体" w:hAnsi="宋体" w:cs="宋体"/>
                <w:color w:val="333333"/>
                <w:sz w:val="20"/>
                <w:szCs w:val="20"/>
              </w:rPr>
            </w:pPr>
          </w:p>
        </w:tc>
        <w:tc>
          <w:tcPr>
            <w:tcW w:w="2229" w:type="dxa"/>
            <w:gridSpan w:val="2"/>
            <w:vMerge/>
            <w:tcBorders>
              <w:top w:val="single" w:sz="4" w:space="0" w:color="000000"/>
              <w:left w:val="single" w:sz="4" w:space="0" w:color="000000"/>
              <w:bottom w:val="single" w:sz="4" w:space="0" w:color="000000"/>
            </w:tcBorders>
            <w:shd w:val="clear" w:color="auto" w:fill="FFFFFF"/>
            <w:vAlign w:val="center"/>
          </w:tcPr>
          <w:p w14:paraId="2BE1E51D" w14:textId="77777777" w:rsidR="00605F64" w:rsidRDefault="00605F64">
            <w:pPr>
              <w:jc w:val="center"/>
              <w:rPr>
                <w:rFonts w:ascii="宋体" w:hAnsi="宋体" w:cs="宋体"/>
                <w:color w:val="333333"/>
                <w:sz w:val="20"/>
                <w:szCs w:val="20"/>
              </w:rPr>
            </w:pPr>
          </w:p>
        </w:tc>
        <w:tc>
          <w:tcPr>
            <w:tcW w:w="215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41F6686"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系统运维规范性</w:t>
            </w:r>
          </w:p>
        </w:tc>
        <w:tc>
          <w:tcPr>
            <w:tcW w:w="115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3ACE61E"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规范</w:t>
            </w:r>
          </w:p>
        </w:tc>
        <w:tc>
          <w:tcPr>
            <w:tcW w:w="109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B04D2A8"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191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31254FE"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r>
      <w:tr w:rsidR="00605F64" w14:paraId="71678165" w14:textId="77777777">
        <w:trPr>
          <w:trHeight w:val="432"/>
        </w:trPr>
        <w:tc>
          <w:tcPr>
            <w:tcW w:w="166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57722EB1" w14:textId="77777777" w:rsidR="00605F64" w:rsidRDefault="00605F64">
            <w:pPr>
              <w:jc w:val="center"/>
              <w:rPr>
                <w:rFonts w:ascii="宋体" w:hAnsi="宋体" w:cs="宋体"/>
                <w:color w:val="333333"/>
                <w:sz w:val="20"/>
                <w:szCs w:val="20"/>
              </w:rPr>
            </w:pPr>
          </w:p>
        </w:tc>
        <w:tc>
          <w:tcPr>
            <w:tcW w:w="2229" w:type="dxa"/>
            <w:gridSpan w:val="2"/>
            <w:vMerge/>
            <w:tcBorders>
              <w:top w:val="single" w:sz="4" w:space="0" w:color="000000"/>
              <w:left w:val="single" w:sz="4" w:space="0" w:color="000000"/>
              <w:bottom w:val="single" w:sz="4" w:space="0" w:color="000000"/>
            </w:tcBorders>
            <w:shd w:val="clear" w:color="auto" w:fill="FFFFFF"/>
            <w:vAlign w:val="center"/>
          </w:tcPr>
          <w:p w14:paraId="527616E3" w14:textId="77777777" w:rsidR="00605F64" w:rsidRDefault="00605F64">
            <w:pPr>
              <w:jc w:val="center"/>
              <w:rPr>
                <w:rFonts w:ascii="宋体" w:hAnsi="宋体" w:cs="宋体"/>
                <w:color w:val="333333"/>
                <w:sz w:val="20"/>
                <w:szCs w:val="20"/>
              </w:rPr>
            </w:pPr>
          </w:p>
        </w:tc>
        <w:tc>
          <w:tcPr>
            <w:tcW w:w="215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758F376"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项目管理制度健全性</w:t>
            </w:r>
          </w:p>
        </w:tc>
        <w:tc>
          <w:tcPr>
            <w:tcW w:w="115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A80A60C"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健全</w:t>
            </w:r>
          </w:p>
        </w:tc>
        <w:tc>
          <w:tcPr>
            <w:tcW w:w="109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46EEC55"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191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E6D47C7"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r>
      <w:tr w:rsidR="00605F64" w14:paraId="7A438853" w14:textId="77777777">
        <w:trPr>
          <w:trHeight w:val="432"/>
        </w:trPr>
        <w:tc>
          <w:tcPr>
            <w:tcW w:w="166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2ADBF34F" w14:textId="77777777" w:rsidR="00605F64" w:rsidRDefault="00605F64">
            <w:pPr>
              <w:jc w:val="center"/>
              <w:rPr>
                <w:rFonts w:ascii="宋体" w:hAnsi="宋体" w:cs="宋体"/>
                <w:color w:val="333333"/>
                <w:sz w:val="20"/>
                <w:szCs w:val="20"/>
              </w:rPr>
            </w:pPr>
          </w:p>
        </w:tc>
        <w:tc>
          <w:tcPr>
            <w:tcW w:w="2229" w:type="dxa"/>
            <w:gridSpan w:val="2"/>
            <w:vMerge/>
            <w:tcBorders>
              <w:top w:val="single" w:sz="4" w:space="0" w:color="000000"/>
              <w:left w:val="single" w:sz="4" w:space="0" w:color="000000"/>
              <w:bottom w:val="single" w:sz="4" w:space="0" w:color="000000"/>
            </w:tcBorders>
            <w:shd w:val="clear" w:color="auto" w:fill="FFFFFF"/>
            <w:vAlign w:val="center"/>
          </w:tcPr>
          <w:p w14:paraId="5311DBAA" w14:textId="77777777" w:rsidR="00605F64" w:rsidRDefault="00605F64">
            <w:pPr>
              <w:jc w:val="center"/>
              <w:rPr>
                <w:rFonts w:ascii="宋体" w:hAnsi="宋体" w:cs="宋体"/>
                <w:color w:val="333333"/>
                <w:sz w:val="20"/>
                <w:szCs w:val="20"/>
              </w:rPr>
            </w:pPr>
          </w:p>
        </w:tc>
        <w:tc>
          <w:tcPr>
            <w:tcW w:w="215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F24EAE9"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项目验收规范性</w:t>
            </w:r>
          </w:p>
        </w:tc>
        <w:tc>
          <w:tcPr>
            <w:tcW w:w="115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654EAE5"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规范</w:t>
            </w:r>
          </w:p>
        </w:tc>
        <w:tc>
          <w:tcPr>
            <w:tcW w:w="109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2C455F1"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191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121D70B"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r>
      <w:tr w:rsidR="00605F64" w14:paraId="4EFC724B" w14:textId="77777777">
        <w:trPr>
          <w:trHeight w:val="432"/>
        </w:trPr>
        <w:tc>
          <w:tcPr>
            <w:tcW w:w="166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0BD1D55C" w14:textId="77777777" w:rsidR="00605F64" w:rsidRDefault="00605F64">
            <w:pPr>
              <w:jc w:val="center"/>
              <w:rPr>
                <w:rFonts w:ascii="宋体" w:hAnsi="宋体" w:cs="宋体"/>
                <w:color w:val="333333"/>
                <w:sz w:val="20"/>
                <w:szCs w:val="20"/>
              </w:rPr>
            </w:pPr>
          </w:p>
        </w:tc>
        <w:tc>
          <w:tcPr>
            <w:tcW w:w="2229" w:type="dxa"/>
            <w:gridSpan w:val="2"/>
            <w:vMerge/>
            <w:tcBorders>
              <w:top w:val="single" w:sz="4" w:space="0" w:color="000000"/>
              <w:left w:val="single" w:sz="4" w:space="0" w:color="000000"/>
              <w:bottom w:val="single" w:sz="4" w:space="0" w:color="000000"/>
            </w:tcBorders>
            <w:shd w:val="clear" w:color="auto" w:fill="FFFFFF"/>
            <w:vAlign w:val="center"/>
          </w:tcPr>
          <w:p w14:paraId="0BF2F1FB" w14:textId="77777777" w:rsidR="00605F64" w:rsidRDefault="00605F64">
            <w:pPr>
              <w:jc w:val="center"/>
              <w:rPr>
                <w:rFonts w:ascii="宋体" w:hAnsi="宋体" w:cs="宋体"/>
                <w:color w:val="333333"/>
                <w:sz w:val="20"/>
                <w:szCs w:val="20"/>
              </w:rPr>
            </w:pPr>
          </w:p>
        </w:tc>
        <w:tc>
          <w:tcPr>
            <w:tcW w:w="215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239EF92"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政府采购规范性</w:t>
            </w:r>
          </w:p>
        </w:tc>
        <w:tc>
          <w:tcPr>
            <w:tcW w:w="115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3A86F29"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规范</w:t>
            </w:r>
          </w:p>
        </w:tc>
        <w:tc>
          <w:tcPr>
            <w:tcW w:w="109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FBD376F"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191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9048F5B"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r>
      <w:tr w:rsidR="00605F64" w14:paraId="6622FE46" w14:textId="77777777">
        <w:trPr>
          <w:trHeight w:val="432"/>
        </w:trPr>
        <w:tc>
          <w:tcPr>
            <w:tcW w:w="166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45B99817" w14:textId="77777777" w:rsidR="00605F64" w:rsidRDefault="00605F64">
            <w:pPr>
              <w:jc w:val="center"/>
              <w:rPr>
                <w:rFonts w:ascii="宋体" w:hAnsi="宋体" w:cs="宋体"/>
                <w:color w:val="333333"/>
                <w:sz w:val="20"/>
                <w:szCs w:val="20"/>
              </w:rPr>
            </w:pPr>
          </w:p>
        </w:tc>
        <w:tc>
          <w:tcPr>
            <w:tcW w:w="2229" w:type="dxa"/>
            <w:gridSpan w:val="2"/>
            <w:tcBorders>
              <w:top w:val="single" w:sz="4" w:space="0" w:color="000000"/>
              <w:left w:val="single" w:sz="4" w:space="0" w:color="000000"/>
              <w:bottom w:val="single" w:sz="4" w:space="0" w:color="000000"/>
            </w:tcBorders>
            <w:shd w:val="clear" w:color="auto" w:fill="FFFFFF"/>
            <w:vAlign w:val="center"/>
          </w:tcPr>
          <w:p w14:paraId="7C0C72F5"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资产管理</w:t>
            </w:r>
          </w:p>
        </w:tc>
        <w:tc>
          <w:tcPr>
            <w:tcW w:w="215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4A32196"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资产管理安全性</w:t>
            </w:r>
          </w:p>
        </w:tc>
        <w:tc>
          <w:tcPr>
            <w:tcW w:w="115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14C1F49"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安全</w:t>
            </w:r>
          </w:p>
        </w:tc>
        <w:tc>
          <w:tcPr>
            <w:tcW w:w="109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058D1F0"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191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A7ADAA6"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r>
      <w:tr w:rsidR="00605F64" w14:paraId="7C970F3C" w14:textId="77777777">
        <w:trPr>
          <w:trHeight w:val="432"/>
        </w:trPr>
        <w:tc>
          <w:tcPr>
            <w:tcW w:w="1668"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14:paraId="6781B9D0"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产出指标</w:t>
            </w:r>
          </w:p>
        </w:tc>
        <w:tc>
          <w:tcPr>
            <w:tcW w:w="2229" w:type="dxa"/>
            <w:gridSpan w:val="2"/>
            <w:tcBorders>
              <w:top w:val="single" w:sz="4" w:space="0" w:color="000000"/>
              <w:left w:val="single" w:sz="4" w:space="0" w:color="000000"/>
            </w:tcBorders>
            <w:shd w:val="clear" w:color="auto" w:fill="FFFFFF"/>
            <w:vAlign w:val="center"/>
          </w:tcPr>
          <w:p w14:paraId="76C26076"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数量指标</w:t>
            </w:r>
          </w:p>
        </w:tc>
        <w:tc>
          <w:tcPr>
            <w:tcW w:w="215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9FB9165"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中职学生人数</w:t>
            </w:r>
          </w:p>
        </w:tc>
        <w:tc>
          <w:tcPr>
            <w:tcW w:w="115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305935A"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&gt;=2000人</w:t>
            </w:r>
          </w:p>
        </w:tc>
        <w:tc>
          <w:tcPr>
            <w:tcW w:w="109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7F2BE5B"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191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67DA104"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r>
      <w:tr w:rsidR="00605F64" w14:paraId="2FA944B5" w14:textId="77777777">
        <w:trPr>
          <w:trHeight w:val="432"/>
        </w:trPr>
        <w:tc>
          <w:tcPr>
            <w:tcW w:w="166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4A306982" w14:textId="77777777" w:rsidR="00605F64" w:rsidRDefault="00605F64">
            <w:pPr>
              <w:jc w:val="center"/>
              <w:rPr>
                <w:rFonts w:ascii="宋体" w:hAnsi="宋体" w:cs="宋体"/>
                <w:color w:val="333333"/>
                <w:sz w:val="20"/>
                <w:szCs w:val="20"/>
              </w:rPr>
            </w:pPr>
          </w:p>
        </w:tc>
        <w:tc>
          <w:tcPr>
            <w:tcW w:w="2229" w:type="dxa"/>
            <w:gridSpan w:val="2"/>
            <w:tcBorders>
              <w:top w:val="single" w:sz="4" w:space="0" w:color="000000"/>
              <w:left w:val="single" w:sz="4" w:space="0" w:color="000000"/>
              <w:bottom w:val="single" w:sz="4" w:space="0" w:color="000000"/>
            </w:tcBorders>
            <w:shd w:val="clear" w:color="auto" w:fill="FFFFFF"/>
            <w:vAlign w:val="center"/>
          </w:tcPr>
          <w:p w14:paraId="3E4C6BAE"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质量指标</w:t>
            </w:r>
          </w:p>
        </w:tc>
        <w:tc>
          <w:tcPr>
            <w:tcW w:w="215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4CBC8AE"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完成学业</w:t>
            </w:r>
          </w:p>
        </w:tc>
        <w:tc>
          <w:tcPr>
            <w:tcW w:w="115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8DE8636"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109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BCFBF00"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191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BDF46BB"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r>
      <w:tr w:rsidR="00605F64" w14:paraId="206AECF4" w14:textId="77777777">
        <w:trPr>
          <w:trHeight w:val="432"/>
        </w:trPr>
        <w:tc>
          <w:tcPr>
            <w:tcW w:w="166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0BBDA641" w14:textId="77777777" w:rsidR="00605F64" w:rsidRDefault="00605F64">
            <w:pPr>
              <w:jc w:val="center"/>
              <w:rPr>
                <w:rFonts w:ascii="宋体" w:hAnsi="宋体" w:cs="宋体"/>
                <w:color w:val="333333"/>
                <w:sz w:val="20"/>
                <w:szCs w:val="20"/>
              </w:rPr>
            </w:pPr>
          </w:p>
        </w:tc>
        <w:tc>
          <w:tcPr>
            <w:tcW w:w="2229" w:type="dxa"/>
            <w:gridSpan w:val="2"/>
            <w:tcBorders>
              <w:top w:val="single" w:sz="4" w:space="0" w:color="000000"/>
              <w:left w:val="single" w:sz="4" w:space="0" w:color="000000"/>
              <w:bottom w:val="single" w:sz="4" w:space="0" w:color="000000"/>
            </w:tcBorders>
            <w:shd w:val="clear" w:color="auto" w:fill="FFFFFF"/>
            <w:vAlign w:val="center"/>
          </w:tcPr>
          <w:p w14:paraId="059FBE92"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时效指标</w:t>
            </w:r>
          </w:p>
        </w:tc>
        <w:tc>
          <w:tcPr>
            <w:tcW w:w="215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C5E87EE"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资金支付</w:t>
            </w:r>
          </w:p>
        </w:tc>
        <w:tc>
          <w:tcPr>
            <w:tcW w:w="115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191ABB3"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学期</w:t>
            </w:r>
          </w:p>
        </w:tc>
        <w:tc>
          <w:tcPr>
            <w:tcW w:w="109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C74BDA1"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191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59BADE4"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r>
      <w:tr w:rsidR="00605F64" w14:paraId="061FAD7E" w14:textId="77777777">
        <w:trPr>
          <w:trHeight w:val="432"/>
        </w:trPr>
        <w:tc>
          <w:tcPr>
            <w:tcW w:w="166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41112069" w14:textId="77777777" w:rsidR="00605F64" w:rsidRDefault="00605F64">
            <w:pPr>
              <w:jc w:val="center"/>
              <w:rPr>
                <w:rFonts w:ascii="宋体" w:hAnsi="宋体" w:cs="宋体"/>
                <w:color w:val="333333"/>
                <w:sz w:val="20"/>
                <w:szCs w:val="20"/>
              </w:rPr>
            </w:pPr>
          </w:p>
        </w:tc>
        <w:tc>
          <w:tcPr>
            <w:tcW w:w="2229" w:type="dxa"/>
            <w:gridSpan w:val="2"/>
            <w:tcBorders>
              <w:top w:val="single" w:sz="4" w:space="0" w:color="000000"/>
              <w:left w:val="single" w:sz="4" w:space="0" w:color="000000"/>
              <w:bottom w:val="single" w:sz="4" w:space="0" w:color="000000"/>
            </w:tcBorders>
            <w:shd w:val="clear" w:color="auto" w:fill="FFFFFF"/>
            <w:vAlign w:val="center"/>
          </w:tcPr>
          <w:p w14:paraId="491538D5"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成本指标</w:t>
            </w:r>
          </w:p>
        </w:tc>
        <w:tc>
          <w:tcPr>
            <w:tcW w:w="215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E32114E" w14:textId="77777777" w:rsidR="00605F64" w:rsidRDefault="00605F64">
            <w:pPr>
              <w:jc w:val="center"/>
              <w:rPr>
                <w:rFonts w:ascii="宋体" w:hAnsi="宋体" w:cs="宋体"/>
                <w:color w:val="333333"/>
                <w:sz w:val="20"/>
                <w:szCs w:val="20"/>
              </w:rPr>
            </w:pPr>
          </w:p>
        </w:tc>
        <w:tc>
          <w:tcPr>
            <w:tcW w:w="115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1CEB393" w14:textId="77777777" w:rsidR="00605F64" w:rsidRDefault="00605F64">
            <w:pPr>
              <w:jc w:val="center"/>
              <w:rPr>
                <w:rFonts w:ascii="宋体" w:hAnsi="宋体" w:cs="宋体"/>
                <w:color w:val="333333"/>
                <w:sz w:val="20"/>
                <w:szCs w:val="20"/>
              </w:rPr>
            </w:pPr>
          </w:p>
        </w:tc>
        <w:tc>
          <w:tcPr>
            <w:tcW w:w="109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1CC113B" w14:textId="77777777" w:rsidR="00605F64" w:rsidRDefault="00605F64">
            <w:pPr>
              <w:jc w:val="center"/>
              <w:rPr>
                <w:rFonts w:ascii="宋体" w:hAnsi="宋体" w:cs="宋体"/>
                <w:color w:val="333333"/>
                <w:sz w:val="20"/>
                <w:szCs w:val="20"/>
              </w:rPr>
            </w:pPr>
          </w:p>
        </w:tc>
        <w:tc>
          <w:tcPr>
            <w:tcW w:w="191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CBDBD9B" w14:textId="77777777" w:rsidR="00605F64" w:rsidRDefault="00605F64">
            <w:pPr>
              <w:jc w:val="center"/>
              <w:rPr>
                <w:rFonts w:ascii="宋体" w:hAnsi="宋体" w:cs="宋体"/>
                <w:color w:val="333333"/>
                <w:sz w:val="20"/>
                <w:szCs w:val="20"/>
              </w:rPr>
            </w:pPr>
          </w:p>
        </w:tc>
      </w:tr>
      <w:tr w:rsidR="00605F64" w14:paraId="071D3E99" w14:textId="77777777">
        <w:trPr>
          <w:trHeight w:val="432"/>
        </w:trPr>
        <w:tc>
          <w:tcPr>
            <w:tcW w:w="1668"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14:paraId="084F6782"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效益指标</w:t>
            </w:r>
          </w:p>
        </w:tc>
        <w:tc>
          <w:tcPr>
            <w:tcW w:w="2229" w:type="dxa"/>
            <w:gridSpan w:val="2"/>
            <w:tcBorders>
              <w:top w:val="single" w:sz="4" w:space="0" w:color="000000"/>
              <w:left w:val="single" w:sz="4" w:space="0" w:color="000000"/>
              <w:bottom w:val="single" w:sz="4" w:space="0" w:color="000000"/>
            </w:tcBorders>
            <w:shd w:val="clear" w:color="auto" w:fill="FFFFFF"/>
            <w:vAlign w:val="center"/>
          </w:tcPr>
          <w:p w14:paraId="6942AA8F"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经济效益指标</w:t>
            </w:r>
          </w:p>
        </w:tc>
        <w:tc>
          <w:tcPr>
            <w:tcW w:w="215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D9622F7"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就业率</w:t>
            </w:r>
          </w:p>
        </w:tc>
        <w:tc>
          <w:tcPr>
            <w:tcW w:w="115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3C8309A"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&gt;=95%</w:t>
            </w:r>
          </w:p>
        </w:tc>
        <w:tc>
          <w:tcPr>
            <w:tcW w:w="109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1FD59BC"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191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F6880AD"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r>
      <w:tr w:rsidR="00605F64" w14:paraId="43D0C00A" w14:textId="77777777">
        <w:trPr>
          <w:trHeight w:val="636"/>
        </w:trPr>
        <w:tc>
          <w:tcPr>
            <w:tcW w:w="166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07F72D95" w14:textId="77777777" w:rsidR="00605F64" w:rsidRDefault="00605F64">
            <w:pPr>
              <w:jc w:val="center"/>
              <w:rPr>
                <w:rFonts w:ascii="宋体" w:hAnsi="宋体" w:cs="宋体"/>
                <w:color w:val="333333"/>
                <w:sz w:val="20"/>
                <w:szCs w:val="20"/>
              </w:rPr>
            </w:pPr>
          </w:p>
        </w:tc>
        <w:tc>
          <w:tcPr>
            <w:tcW w:w="2229" w:type="dxa"/>
            <w:gridSpan w:val="2"/>
            <w:tcBorders>
              <w:top w:val="single" w:sz="4" w:space="0" w:color="000000"/>
              <w:left w:val="single" w:sz="4" w:space="0" w:color="000000"/>
            </w:tcBorders>
            <w:shd w:val="clear" w:color="auto" w:fill="FFFFFF"/>
            <w:vAlign w:val="center"/>
          </w:tcPr>
          <w:p w14:paraId="309C50DF"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社会效益指标</w:t>
            </w:r>
          </w:p>
        </w:tc>
        <w:tc>
          <w:tcPr>
            <w:tcW w:w="215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7D74723"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向社会输送高素质技术技能人才规模（</w:t>
            </w:r>
            <w:proofErr w:type="gramStart"/>
            <w:r>
              <w:rPr>
                <w:rFonts w:ascii="宋体" w:hAnsi="宋体" w:cs="宋体" w:hint="eastAsia"/>
                <w:color w:val="333333"/>
                <w:kern w:val="0"/>
                <w:sz w:val="20"/>
                <w:szCs w:val="20"/>
                <w:lang w:bidi="ar"/>
              </w:rPr>
              <w:t>人次/</w:t>
            </w:r>
            <w:proofErr w:type="gramEnd"/>
            <w:r>
              <w:rPr>
                <w:rFonts w:ascii="宋体" w:hAnsi="宋体" w:cs="宋体" w:hint="eastAsia"/>
                <w:color w:val="333333"/>
                <w:kern w:val="0"/>
                <w:sz w:val="20"/>
                <w:szCs w:val="20"/>
                <w:lang w:bidi="ar"/>
              </w:rPr>
              <w:t>年）</w:t>
            </w:r>
          </w:p>
        </w:tc>
        <w:tc>
          <w:tcPr>
            <w:tcW w:w="115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8D0F889"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&gt;=800</w:t>
            </w:r>
          </w:p>
        </w:tc>
        <w:tc>
          <w:tcPr>
            <w:tcW w:w="109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3DB6C20"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191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3CFBEA0"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r>
      <w:tr w:rsidR="00605F64" w14:paraId="74A59045" w14:textId="77777777">
        <w:trPr>
          <w:trHeight w:val="432"/>
        </w:trPr>
        <w:tc>
          <w:tcPr>
            <w:tcW w:w="166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3A641726" w14:textId="77777777" w:rsidR="00605F64" w:rsidRDefault="00605F64">
            <w:pPr>
              <w:jc w:val="center"/>
              <w:rPr>
                <w:rFonts w:ascii="宋体" w:hAnsi="宋体" w:cs="宋体"/>
                <w:color w:val="333333"/>
                <w:sz w:val="20"/>
                <w:szCs w:val="20"/>
              </w:rPr>
            </w:pPr>
          </w:p>
        </w:tc>
        <w:tc>
          <w:tcPr>
            <w:tcW w:w="2229" w:type="dxa"/>
            <w:gridSpan w:val="2"/>
            <w:tcBorders>
              <w:top w:val="single" w:sz="4" w:space="0" w:color="000000"/>
              <w:left w:val="single" w:sz="4" w:space="0" w:color="000000"/>
              <w:bottom w:val="single" w:sz="4" w:space="0" w:color="000000"/>
            </w:tcBorders>
            <w:shd w:val="clear" w:color="auto" w:fill="FFFFFF"/>
            <w:vAlign w:val="center"/>
          </w:tcPr>
          <w:p w14:paraId="2CD8ECA4"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生态效益指标</w:t>
            </w:r>
          </w:p>
        </w:tc>
        <w:tc>
          <w:tcPr>
            <w:tcW w:w="215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8FB0F45" w14:textId="77777777" w:rsidR="00605F64" w:rsidRDefault="00605F64">
            <w:pPr>
              <w:jc w:val="center"/>
              <w:rPr>
                <w:rFonts w:ascii="宋体" w:hAnsi="宋体" w:cs="宋体"/>
                <w:color w:val="333333"/>
                <w:sz w:val="20"/>
                <w:szCs w:val="20"/>
              </w:rPr>
            </w:pPr>
          </w:p>
        </w:tc>
        <w:tc>
          <w:tcPr>
            <w:tcW w:w="115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2858CAD" w14:textId="77777777" w:rsidR="00605F64" w:rsidRDefault="00605F64">
            <w:pPr>
              <w:jc w:val="center"/>
              <w:rPr>
                <w:rFonts w:ascii="宋体" w:hAnsi="宋体" w:cs="宋体"/>
                <w:color w:val="333333"/>
                <w:sz w:val="20"/>
                <w:szCs w:val="20"/>
              </w:rPr>
            </w:pPr>
          </w:p>
        </w:tc>
        <w:tc>
          <w:tcPr>
            <w:tcW w:w="109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872B50C" w14:textId="77777777" w:rsidR="00605F64" w:rsidRDefault="00605F64">
            <w:pPr>
              <w:jc w:val="center"/>
              <w:rPr>
                <w:rFonts w:ascii="宋体" w:hAnsi="宋体" w:cs="宋体"/>
                <w:color w:val="333333"/>
                <w:sz w:val="20"/>
                <w:szCs w:val="20"/>
              </w:rPr>
            </w:pPr>
          </w:p>
        </w:tc>
        <w:tc>
          <w:tcPr>
            <w:tcW w:w="191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3984BED" w14:textId="77777777" w:rsidR="00605F64" w:rsidRDefault="00605F64">
            <w:pPr>
              <w:jc w:val="center"/>
              <w:rPr>
                <w:rFonts w:ascii="宋体" w:hAnsi="宋体" w:cs="宋体"/>
                <w:color w:val="333333"/>
                <w:sz w:val="20"/>
                <w:szCs w:val="20"/>
              </w:rPr>
            </w:pPr>
          </w:p>
        </w:tc>
      </w:tr>
      <w:tr w:rsidR="00605F64" w14:paraId="1847A1E4" w14:textId="77777777">
        <w:trPr>
          <w:trHeight w:val="432"/>
        </w:trPr>
        <w:tc>
          <w:tcPr>
            <w:tcW w:w="166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0E9CAAB8" w14:textId="77777777" w:rsidR="00605F64" w:rsidRDefault="00605F64">
            <w:pPr>
              <w:jc w:val="center"/>
              <w:rPr>
                <w:rFonts w:ascii="宋体" w:hAnsi="宋体" w:cs="宋体"/>
                <w:color w:val="333333"/>
                <w:sz w:val="20"/>
                <w:szCs w:val="20"/>
              </w:rPr>
            </w:pPr>
          </w:p>
        </w:tc>
        <w:tc>
          <w:tcPr>
            <w:tcW w:w="2229" w:type="dxa"/>
            <w:gridSpan w:val="2"/>
            <w:tcBorders>
              <w:top w:val="single" w:sz="4" w:space="0" w:color="000000"/>
              <w:left w:val="single" w:sz="4" w:space="0" w:color="000000"/>
              <w:bottom w:val="single" w:sz="4" w:space="0" w:color="000000"/>
            </w:tcBorders>
            <w:shd w:val="clear" w:color="auto" w:fill="FFFFFF"/>
            <w:vAlign w:val="center"/>
          </w:tcPr>
          <w:p w14:paraId="2B4E0DDE"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可持续影响指标</w:t>
            </w:r>
          </w:p>
        </w:tc>
        <w:tc>
          <w:tcPr>
            <w:tcW w:w="215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C76B9E3"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学院知名度</w:t>
            </w:r>
          </w:p>
        </w:tc>
        <w:tc>
          <w:tcPr>
            <w:tcW w:w="115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1C63B2B"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提升</w:t>
            </w:r>
          </w:p>
        </w:tc>
        <w:tc>
          <w:tcPr>
            <w:tcW w:w="109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CD8A448"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191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E2338D2"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r>
      <w:tr w:rsidR="00605F64" w14:paraId="74244BAB" w14:textId="77777777">
        <w:trPr>
          <w:trHeight w:val="432"/>
        </w:trPr>
        <w:tc>
          <w:tcPr>
            <w:tcW w:w="1668"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14:paraId="0F1A53E4"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满意度指标</w:t>
            </w:r>
          </w:p>
        </w:tc>
        <w:tc>
          <w:tcPr>
            <w:tcW w:w="2229" w:type="dxa"/>
            <w:gridSpan w:val="2"/>
            <w:vMerge w:val="restart"/>
            <w:tcBorders>
              <w:top w:val="single" w:sz="4" w:space="0" w:color="000000"/>
              <w:left w:val="single" w:sz="4" w:space="0" w:color="000000"/>
              <w:bottom w:val="single" w:sz="4" w:space="0" w:color="000000"/>
            </w:tcBorders>
            <w:shd w:val="clear" w:color="auto" w:fill="FFFFFF"/>
            <w:vAlign w:val="center"/>
          </w:tcPr>
          <w:p w14:paraId="0010FDD1"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满意度指标</w:t>
            </w:r>
          </w:p>
        </w:tc>
        <w:tc>
          <w:tcPr>
            <w:tcW w:w="215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6E5DFF1"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在校生满意度（%）</w:t>
            </w:r>
          </w:p>
        </w:tc>
        <w:tc>
          <w:tcPr>
            <w:tcW w:w="115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BCCF00D"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&gt;=95%</w:t>
            </w:r>
          </w:p>
        </w:tc>
        <w:tc>
          <w:tcPr>
            <w:tcW w:w="109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021FF7B"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191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3530CF2"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r>
      <w:tr w:rsidR="00605F64" w14:paraId="61BE906F" w14:textId="77777777">
        <w:trPr>
          <w:trHeight w:val="432"/>
        </w:trPr>
        <w:tc>
          <w:tcPr>
            <w:tcW w:w="166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2F77E252" w14:textId="77777777" w:rsidR="00605F64" w:rsidRDefault="00605F64">
            <w:pPr>
              <w:jc w:val="center"/>
              <w:rPr>
                <w:rFonts w:ascii="宋体" w:hAnsi="宋体" w:cs="宋体"/>
                <w:color w:val="333333"/>
                <w:sz w:val="20"/>
                <w:szCs w:val="20"/>
              </w:rPr>
            </w:pPr>
          </w:p>
        </w:tc>
        <w:tc>
          <w:tcPr>
            <w:tcW w:w="2229" w:type="dxa"/>
            <w:gridSpan w:val="2"/>
            <w:vMerge/>
            <w:tcBorders>
              <w:top w:val="single" w:sz="4" w:space="0" w:color="000000"/>
              <w:left w:val="single" w:sz="4" w:space="0" w:color="000000"/>
              <w:bottom w:val="single" w:sz="4" w:space="0" w:color="000000"/>
            </w:tcBorders>
            <w:shd w:val="clear" w:color="auto" w:fill="FFFFFF"/>
            <w:vAlign w:val="center"/>
          </w:tcPr>
          <w:p w14:paraId="25323FBA" w14:textId="77777777" w:rsidR="00605F64" w:rsidRDefault="00605F64">
            <w:pPr>
              <w:jc w:val="center"/>
              <w:rPr>
                <w:rFonts w:ascii="宋体" w:hAnsi="宋体" w:cs="宋体"/>
                <w:color w:val="333333"/>
                <w:sz w:val="20"/>
                <w:szCs w:val="20"/>
              </w:rPr>
            </w:pPr>
          </w:p>
        </w:tc>
        <w:tc>
          <w:tcPr>
            <w:tcW w:w="215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3C3978B"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毕业生满意度（%）</w:t>
            </w:r>
          </w:p>
        </w:tc>
        <w:tc>
          <w:tcPr>
            <w:tcW w:w="115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1996239"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&gt;=98%</w:t>
            </w:r>
          </w:p>
        </w:tc>
        <w:tc>
          <w:tcPr>
            <w:tcW w:w="109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459FD6D"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191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B5BF47A"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r>
      <w:tr w:rsidR="00605F64" w14:paraId="2855C3E8" w14:textId="77777777">
        <w:trPr>
          <w:trHeight w:val="432"/>
        </w:trPr>
        <w:tc>
          <w:tcPr>
            <w:tcW w:w="166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66B7E14A" w14:textId="77777777" w:rsidR="00605F64" w:rsidRDefault="00605F64">
            <w:pPr>
              <w:jc w:val="center"/>
              <w:rPr>
                <w:rFonts w:ascii="宋体" w:hAnsi="宋体" w:cs="宋体"/>
                <w:color w:val="333333"/>
                <w:sz w:val="20"/>
                <w:szCs w:val="20"/>
              </w:rPr>
            </w:pPr>
          </w:p>
        </w:tc>
        <w:tc>
          <w:tcPr>
            <w:tcW w:w="2229" w:type="dxa"/>
            <w:gridSpan w:val="2"/>
            <w:vMerge/>
            <w:tcBorders>
              <w:top w:val="single" w:sz="4" w:space="0" w:color="000000"/>
              <w:left w:val="single" w:sz="4" w:space="0" w:color="000000"/>
              <w:bottom w:val="single" w:sz="4" w:space="0" w:color="000000"/>
            </w:tcBorders>
            <w:shd w:val="clear" w:color="auto" w:fill="FFFFFF"/>
            <w:vAlign w:val="center"/>
          </w:tcPr>
          <w:p w14:paraId="374AD476" w14:textId="77777777" w:rsidR="00605F64" w:rsidRDefault="00605F64">
            <w:pPr>
              <w:jc w:val="center"/>
              <w:rPr>
                <w:rFonts w:ascii="宋体" w:hAnsi="宋体" w:cs="宋体"/>
                <w:color w:val="333333"/>
                <w:sz w:val="20"/>
                <w:szCs w:val="20"/>
              </w:rPr>
            </w:pPr>
          </w:p>
        </w:tc>
        <w:tc>
          <w:tcPr>
            <w:tcW w:w="215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CC58104"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用人单位满意度（%）</w:t>
            </w:r>
          </w:p>
        </w:tc>
        <w:tc>
          <w:tcPr>
            <w:tcW w:w="115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FF3619A"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&gt;=95%</w:t>
            </w:r>
          </w:p>
        </w:tc>
        <w:tc>
          <w:tcPr>
            <w:tcW w:w="109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6F4210B"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191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EA48382"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r>
      <w:tr w:rsidR="00605F64" w14:paraId="0A958EE6" w14:textId="77777777">
        <w:trPr>
          <w:trHeight w:val="432"/>
        </w:trPr>
        <w:tc>
          <w:tcPr>
            <w:tcW w:w="166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7D495F2A" w14:textId="77777777" w:rsidR="00605F64" w:rsidRDefault="00605F64">
            <w:pPr>
              <w:jc w:val="center"/>
              <w:rPr>
                <w:rFonts w:ascii="宋体" w:hAnsi="宋体" w:cs="宋体"/>
                <w:color w:val="333333"/>
                <w:sz w:val="20"/>
                <w:szCs w:val="20"/>
              </w:rPr>
            </w:pPr>
          </w:p>
        </w:tc>
        <w:tc>
          <w:tcPr>
            <w:tcW w:w="2229" w:type="dxa"/>
            <w:gridSpan w:val="2"/>
            <w:vMerge/>
            <w:tcBorders>
              <w:top w:val="single" w:sz="4" w:space="0" w:color="000000"/>
              <w:left w:val="single" w:sz="4" w:space="0" w:color="000000"/>
              <w:bottom w:val="single" w:sz="4" w:space="0" w:color="000000"/>
            </w:tcBorders>
            <w:shd w:val="clear" w:color="auto" w:fill="FFFFFF"/>
            <w:vAlign w:val="center"/>
          </w:tcPr>
          <w:p w14:paraId="02D4BDD5" w14:textId="77777777" w:rsidR="00605F64" w:rsidRDefault="00605F64">
            <w:pPr>
              <w:jc w:val="center"/>
              <w:rPr>
                <w:rFonts w:ascii="宋体" w:hAnsi="宋体" w:cs="宋体"/>
                <w:color w:val="333333"/>
                <w:sz w:val="20"/>
                <w:szCs w:val="20"/>
              </w:rPr>
            </w:pPr>
          </w:p>
        </w:tc>
        <w:tc>
          <w:tcPr>
            <w:tcW w:w="215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6833353"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家长满意度（%）</w:t>
            </w:r>
          </w:p>
        </w:tc>
        <w:tc>
          <w:tcPr>
            <w:tcW w:w="115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254D1AB"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&gt;=91.5%</w:t>
            </w:r>
          </w:p>
        </w:tc>
        <w:tc>
          <w:tcPr>
            <w:tcW w:w="109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AFC67C8"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191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0265B9D"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r>
    </w:tbl>
    <w:p w14:paraId="2697C095" w14:textId="77777777" w:rsidR="00605F64" w:rsidRDefault="00605F64">
      <w:pPr>
        <w:pStyle w:val="a4"/>
        <w:spacing w:before="93"/>
        <w:rPr>
          <w:lang w:val="zh-CN"/>
        </w:rPr>
      </w:pPr>
    </w:p>
    <w:p w14:paraId="26C3E25B" w14:textId="77777777" w:rsidR="00605F64" w:rsidRDefault="00605F64">
      <w:pPr>
        <w:pStyle w:val="a4"/>
        <w:spacing w:before="93"/>
        <w:rPr>
          <w:lang w:val="zh-CN"/>
        </w:rPr>
      </w:pPr>
    </w:p>
    <w:tbl>
      <w:tblPr>
        <w:tblW w:w="9912" w:type="dxa"/>
        <w:tblInd w:w="-536" w:type="dxa"/>
        <w:tblLayout w:type="fixed"/>
        <w:tblCellMar>
          <w:top w:w="15" w:type="dxa"/>
          <w:left w:w="15" w:type="dxa"/>
          <w:bottom w:w="15" w:type="dxa"/>
          <w:right w:w="15" w:type="dxa"/>
        </w:tblCellMar>
        <w:tblLook w:val="04A0" w:firstRow="1" w:lastRow="0" w:firstColumn="1" w:lastColumn="0" w:noHBand="0" w:noVBand="1"/>
      </w:tblPr>
      <w:tblGrid>
        <w:gridCol w:w="1320"/>
        <w:gridCol w:w="1176"/>
        <w:gridCol w:w="1200"/>
        <w:gridCol w:w="1526"/>
        <w:gridCol w:w="1025"/>
        <w:gridCol w:w="949"/>
        <w:gridCol w:w="2716"/>
      </w:tblGrid>
      <w:tr w:rsidR="00605F64" w14:paraId="0BC05F8B" w14:textId="77777777">
        <w:trPr>
          <w:trHeight w:val="480"/>
        </w:trPr>
        <w:tc>
          <w:tcPr>
            <w:tcW w:w="9912" w:type="dxa"/>
            <w:gridSpan w:val="7"/>
            <w:shd w:val="clear" w:color="auto" w:fill="auto"/>
            <w:vAlign w:val="center"/>
          </w:tcPr>
          <w:p w14:paraId="43CF88D0" w14:textId="77777777" w:rsidR="00605F64" w:rsidRDefault="00000000">
            <w:pPr>
              <w:widowControl/>
              <w:jc w:val="center"/>
              <w:textAlignment w:val="center"/>
              <w:rPr>
                <w:rFonts w:ascii="宋体" w:hAnsi="宋体" w:cs="宋体"/>
                <w:b/>
                <w:color w:val="000000"/>
                <w:sz w:val="36"/>
                <w:szCs w:val="36"/>
              </w:rPr>
            </w:pPr>
            <w:r>
              <w:rPr>
                <w:rFonts w:ascii="宋体" w:hAnsi="宋体" w:cs="宋体" w:hint="eastAsia"/>
                <w:b/>
                <w:color w:val="000000"/>
                <w:kern w:val="0"/>
                <w:sz w:val="36"/>
                <w:szCs w:val="36"/>
                <w:lang w:bidi="ar"/>
              </w:rPr>
              <w:t>项目支出绩效自评表</w:t>
            </w:r>
          </w:p>
        </w:tc>
      </w:tr>
      <w:tr w:rsidR="00605F64" w14:paraId="3FF487AB" w14:textId="77777777">
        <w:trPr>
          <w:trHeight w:val="385"/>
        </w:trPr>
        <w:tc>
          <w:tcPr>
            <w:tcW w:w="13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1E1203" w14:textId="77777777" w:rsidR="00605F64" w:rsidRDefault="0000000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项目名称：</w:t>
            </w:r>
          </w:p>
        </w:tc>
        <w:tc>
          <w:tcPr>
            <w:tcW w:w="3902"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12A5F7FA" w14:textId="77777777" w:rsidR="00605F64" w:rsidRDefault="0000000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国家奖助学金项目</w:t>
            </w:r>
          </w:p>
        </w:tc>
        <w:tc>
          <w:tcPr>
            <w:tcW w:w="10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26E11B" w14:textId="77777777" w:rsidR="00605F64" w:rsidRDefault="0000000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年度：</w:t>
            </w:r>
          </w:p>
        </w:tc>
        <w:tc>
          <w:tcPr>
            <w:tcW w:w="366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2966D86" w14:textId="77777777" w:rsidR="00605F64" w:rsidRDefault="0000000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2021</w:t>
            </w:r>
          </w:p>
        </w:tc>
      </w:tr>
      <w:tr w:rsidR="00605F64" w14:paraId="18759CF3" w14:textId="77777777">
        <w:trPr>
          <w:trHeight w:val="420"/>
        </w:trPr>
        <w:tc>
          <w:tcPr>
            <w:tcW w:w="13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058ABB" w14:textId="77777777" w:rsidR="00605F64" w:rsidRDefault="0000000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主管部门：</w:t>
            </w:r>
          </w:p>
        </w:tc>
        <w:tc>
          <w:tcPr>
            <w:tcW w:w="3902"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26A7F915" w14:textId="77777777" w:rsidR="00605F64" w:rsidRDefault="0000000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乐山职业技术学院</w:t>
            </w:r>
          </w:p>
        </w:tc>
        <w:tc>
          <w:tcPr>
            <w:tcW w:w="10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0B699B" w14:textId="77777777" w:rsidR="00605F64" w:rsidRDefault="0000000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实施单位：</w:t>
            </w:r>
          </w:p>
        </w:tc>
        <w:tc>
          <w:tcPr>
            <w:tcW w:w="366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1DF2404" w14:textId="77777777" w:rsidR="00605F64" w:rsidRDefault="0000000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乐山职业技术学院</w:t>
            </w:r>
          </w:p>
        </w:tc>
      </w:tr>
      <w:tr w:rsidR="00605F64" w14:paraId="3470B02A" w14:textId="77777777">
        <w:trPr>
          <w:trHeight w:val="420"/>
        </w:trPr>
        <w:tc>
          <w:tcPr>
            <w:tcW w:w="9912"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7312D48A" w14:textId="77777777" w:rsidR="00605F64" w:rsidRDefault="0000000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项目资金（万元）</w:t>
            </w:r>
          </w:p>
        </w:tc>
      </w:tr>
      <w:tr w:rsidR="00605F64" w14:paraId="18217DDF" w14:textId="77777777">
        <w:trPr>
          <w:trHeight w:val="480"/>
        </w:trPr>
        <w:tc>
          <w:tcPr>
            <w:tcW w:w="2496" w:type="dxa"/>
            <w:gridSpan w:val="2"/>
            <w:tcBorders>
              <w:top w:val="single" w:sz="4" w:space="0" w:color="000000"/>
              <w:left w:val="single" w:sz="4" w:space="0" w:color="000000"/>
              <w:bottom w:val="single" w:sz="4" w:space="0" w:color="000000"/>
            </w:tcBorders>
            <w:shd w:val="clear" w:color="auto" w:fill="auto"/>
            <w:vAlign w:val="center"/>
          </w:tcPr>
          <w:p w14:paraId="622302D0" w14:textId="77777777" w:rsidR="00605F64" w:rsidRDefault="00605F64">
            <w:pPr>
              <w:jc w:val="center"/>
              <w:rPr>
                <w:rFonts w:ascii="宋体" w:hAnsi="宋体" w:cs="宋体"/>
                <w:color w:val="000000"/>
                <w:sz w:val="20"/>
                <w:szCs w:val="20"/>
              </w:rPr>
            </w:pPr>
          </w:p>
        </w:tc>
        <w:tc>
          <w:tcPr>
            <w:tcW w:w="12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2FD14E" w14:textId="77777777" w:rsidR="00605F64" w:rsidRDefault="0000000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年初预算数</w:t>
            </w:r>
          </w:p>
        </w:tc>
        <w:tc>
          <w:tcPr>
            <w:tcW w:w="15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7DA52E" w14:textId="77777777" w:rsidR="00605F64" w:rsidRDefault="0000000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全年预算数</w:t>
            </w:r>
          </w:p>
        </w:tc>
        <w:tc>
          <w:tcPr>
            <w:tcW w:w="197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436BBB1" w14:textId="77777777" w:rsidR="00605F64" w:rsidRDefault="0000000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全年执行数</w:t>
            </w:r>
          </w:p>
        </w:tc>
        <w:tc>
          <w:tcPr>
            <w:tcW w:w="2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CB30F2" w14:textId="77777777" w:rsidR="00605F64" w:rsidRDefault="0000000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执行率</w:t>
            </w:r>
          </w:p>
        </w:tc>
      </w:tr>
      <w:tr w:rsidR="00605F64" w14:paraId="4E5C8F59" w14:textId="77777777">
        <w:trPr>
          <w:trHeight w:val="540"/>
        </w:trPr>
        <w:tc>
          <w:tcPr>
            <w:tcW w:w="24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7E69233" w14:textId="77777777" w:rsidR="00605F64" w:rsidRDefault="0000000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年度资金总额</w:t>
            </w:r>
          </w:p>
        </w:tc>
        <w:tc>
          <w:tcPr>
            <w:tcW w:w="12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83A597" w14:textId="77777777" w:rsidR="00605F64" w:rsidRDefault="0000000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43.53</w:t>
            </w:r>
          </w:p>
        </w:tc>
        <w:tc>
          <w:tcPr>
            <w:tcW w:w="15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745D62" w14:textId="77777777" w:rsidR="00605F64" w:rsidRDefault="0000000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43.53</w:t>
            </w:r>
          </w:p>
        </w:tc>
        <w:tc>
          <w:tcPr>
            <w:tcW w:w="197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72F560A" w14:textId="77777777" w:rsidR="00605F64" w:rsidRDefault="0000000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43.53</w:t>
            </w:r>
          </w:p>
        </w:tc>
        <w:tc>
          <w:tcPr>
            <w:tcW w:w="2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048484" w14:textId="77777777" w:rsidR="00605F64" w:rsidRDefault="0000000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100%</w:t>
            </w:r>
          </w:p>
        </w:tc>
      </w:tr>
      <w:tr w:rsidR="00605F64" w14:paraId="4A110BC9" w14:textId="77777777">
        <w:trPr>
          <w:trHeight w:val="540"/>
        </w:trPr>
        <w:tc>
          <w:tcPr>
            <w:tcW w:w="24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FF4298A" w14:textId="77777777" w:rsidR="00605F64" w:rsidRDefault="0000000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其中：财政拨款</w:t>
            </w:r>
          </w:p>
        </w:tc>
        <w:tc>
          <w:tcPr>
            <w:tcW w:w="12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EA75A9" w14:textId="77777777" w:rsidR="00605F64" w:rsidRDefault="0000000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43.53</w:t>
            </w:r>
          </w:p>
        </w:tc>
        <w:tc>
          <w:tcPr>
            <w:tcW w:w="15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B0CF21" w14:textId="77777777" w:rsidR="00605F64" w:rsidRDefault="0000000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43.53</w:t>
            </w:r>
          </w:p>
        </w:tc>
        <w:tc>
          <w:tcPr>
            <w:tcW w:w="197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706ECB2" w14:textId="77777777" w:rsidR="00605F64" w:rsidRDefault="0000000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43.53</w:t>
            </w:r>
          </w:p>
        </w:tc>
        <w:tc>
          <w:tcPr>
            <w:tcW w:w="2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B33BFB" w14:textId="77777777" w:rsidR="00605F64" w:rsidRDefault="0000000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100%</w:t>
            </w:r>
          </w:p>
        </w:tc>
      </w:tr>
      <w:tr w:rsidR="00605F64" w14:paraId="04BCEF97" w14:textId="77777777">
        <w:trPr>
          <w:trHeight w:val="493"/>
        </w:trPr>
        <w:tc>
          <w:tcPr>
            <w:tcW w:w="24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AFE04C0" w14:textId="77777777" w:rsidR="00605F64" w:rsidRDefault="0000000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其他资金</w:t>
            </w:r>
          </w:p>
        </w:tc>
        <w:tc>
          <w:tcPr>
            <w:tcW w:w="12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08EE59" w14:textId="77777777" w:rsidR="00605F64" w:rsidRDefault="0000000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0</w:t>
            </w:r>
          </w:p>
        </w:tc>
        <w:tc>
          <w:tcPr>
            <w:tcW w:w="15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ACB9CD" w14:textId="77777777" w:rsidR="00605F64" w:rsidRDefault="00605F64">
            <w:pPr>
              <w:rPr>
                <w:rFonts w:ascii="宋体" w:hAnsi="宋体" w:cs="宋体"/>
                <w:color w:val="000000"/>
                <w:sz w:val="20"/>
                <w:szCs w:val="20"/>
              </w:rPr>
            </w:pPr>
          </w:p>
        </w:tc>
        <w:tc>
          <w:tcPr>
            <w:tcW w:w="197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860D5C6" w14:textId="77777777" w:rsidR="00605F64" w:rsidRDefault="00605F64">
            <w:pPr>
              <w:jc w:val="center"/>
              <w:rPr>
                <w:rFonts w:ascii="宋体" w:hAnsi="宋体" w:cs="宋体"/>
                <w:color w:val="000000"/>
                <w:sz w:val="20"/>
                <w:szCs w:val="20"/>
              </w:rPr>
            </w:pPr>
          </w:p>
        </w:tc>
        <w:tc>
          <w:tcPr>
            <w:tcW w:w="2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F5E0C6" w14:textId="77777777" w:rsidR="00605F64" w:rsidRDefault="00605F64">
            <w:pPr>
              <w:jc w:val="center"/>
              <w:rPr>
                <w:rFonts w:ascii="宋体" w:hAnsi="宋体" w:cs="宋体"/>
                <w:color w:val="000000"/>
                <w:sz w:val="20"/>
                <w:szCs w:val="20"/>
              </w:rPr>
            </w:pPr>
          </w:p>
        </w:tc>
      </w:tr>
      <w:tr w:rsidR="00605F64" w14:paraId="766C5CDE" w14:textId="77777777">
        <w:trPr>
          <w:trHeight w:val="480"/>
        </w:trPr>
        <w:tc>
          <w:tcPr>
            <w:tcW w:w="132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F40174C" w14:textId="77777777" w:rsidR="00605F64" w:rsidRDefault="0000000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年度总体目标</w:t>
            </w:r>
          </w:p>
        </w:tc>
        <w:tc>
          <w:tcPr>
            <w:tcW w:w="4927"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38CA953A" w14:textId="77777777" w:rsidR="00605F64" w:rsidRDefault="0000000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预期目标</w:t>
            </w:r>
          </w:p>
        </w:tc>
        <w:tc>
          <w:tcPr>
            <w:tcW w:w="366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ECBAB02" w14:textId="77777777" w:rsidR="00605F64" w:rsidRDefault="0000000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实际完成情况</w:t>
            </w:r>
          </w:p>
        </w:tc>
      </w:tr>
      <w:tr w:rsidR="00605F64" w14:paraId="6D027EB9" w14:textId="77777777">
        <w:trPr>
          <w:trHeight w:val="673"/>
        </w:trPr>
        <w:tc>
          <w:tcPr>
            <w:tcW w:w="132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6339521" w14:textId="77777777" w:rsidR="00605F64" w:rsidRDefault="00605F64">
            <w:pPr>
              <w:jc w:val="left"/>
              <w:rPr>
                <w:rFonts w:ascii="宋体" w:hAnsi="宋体" w:cs="宋体"/>
                <w:color w:val="000000"/>
                <w:sz w:val="20"/>
                <w:szCs w:val="20"/>
              </w:rPr>
            </w:pPr>
          </w:p>
        </w:tc>
        <w:tc>
          <w:tcPr>
            <w:tcW w:w="4927" w:type="dxa"/>
            <w:gridSpan w:val="4"/>
            <w:tcBorders>
              <w:top w:val="single" w:sz="4" w:space="0" w:color="000000"/>
              <w:left w:val="single" w:sz="4" w:space="0" w:color="000000"/>
              <w:right w:val="single" w:sz="4" w:space="0" w:color="000000"/>
            </w:tcBorders>
            <w:shd w:val="clear" w:color="auto" w:fill="auto"/>
            <w:vAlign w:val="center"/>
          </w:tcPr>
          <w:p w14:paraId="73ECDCCA" w14:textId="77777777" w:rsidR="00605F64" w:rsidRDefault="0000000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资助家庭经济困难学生顺利完成学业。</w:t>
            </w:r>
          </w:p>
        </w:tc>
        <w:tc>
          <w:tcPr>
            <w:tcW w:w="3665" w:type="dxa"/>
            <w:gridSpan w:val="2"/>
            <w:tcBorders>
              <w:top w:val="single" w:sz="4" w:space="0" w:color="000000"/>
              <w:left w:val="single" w:sz="4" w:space="0" w:color="000000"/>
              <w:right w:val="single" w:sz="4" w:space="0" w:color="000000"/>
            </w:tcBorders>
            <w:shd w:val="clear" w:color="auto" w:fill="auto"/>
            <w:vAlign w:val="center"/>
          </w:tcPr>
          <w:p w14:paraId="60DF2E5D" w14:textId="77777777" w:rsidR="00605F64" w:rsidRDefault="0000000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资助家庭经济困难学生顺利完成学业。</w:t>
            </w:r>
          </w:p>
        </w:tc>
      </w:tr>
      <w:tr w:rsidR="00605F64" w14:paraId="01795A70" w14:textId="77777777">
        <w:trPr>
          <w:trHeight w:val="480"/>
        </w:trPr>
        <w:tc>
          <w:tcPr>
            <w:tcW w:w="13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C4705A" w14:textId="77777777" w:rsidR="00605F64" w:rsidRDefault="0000000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一级指标</w:t>
            </w:r>
          </w:p>
        </w:tc>
        <w:tc>
          <w:tcPr>
            <w:tcW w:w="237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216EAF5" w14:textId="77777777" w:rsidR="00605F64" w:rsidRDefault="00605F64">
            <w:pPr>
              <w:jc w:val="center"/>
              <w:rPr>
                <w:rFonts w:ascii="宋体" w:hAnsi="宋体" w:cs="宋体"/>
                <w:color w:val="000000"/>
                <w:sz w:val="20"/>
                <w:szCs w:val="20"/>
              </w:rPr>
            </w:pPr>
          </w:p>
        </w:tc>
        <w:tc>
          <w:tcPr>
            <w:tcW w:w="15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40B708" w14:textId="77777777" w:rsidR="00605F64" w:rsidRDefault="0000000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目标指标</w:t>
            </w:r>
          </w:p>
        </w:tc>
        <w:tc>
          <w:tcPr>
            <w:tcW w:w="10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BA9BD3" w14:textId="77777777" w:rsidR="00605F64" w:rsidRDefault="0000000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目标值</w:t>
            </w:r>
          </w:p>
        </w:tc>
        <w:tc>
          <w:tcPr>
            <w:tcW w:w="94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F8D97A" w14:textId="77777777" w:rsidR="00605F64" w:rsidRDefault="0000000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业绩指标</w:t>
            </w:r>
          </w:p>
        </w:tc>
        <w:tc>
          <w:tcPr>
            <w:tcW w:w="2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BBDF7B" w14:textId="77777777" w:rsidR="00605F64" w:rsidRDefault="0000000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完成率</w:t>
            </w:r>
          </w:p>
        </w:tc>
      </w:tr>
      <w:tr w:rsidR="00605F64" w14:paraId="34787057" w14:textId="77777777">
        <w:trPr>
          <w:trHeight w:val="432"/>
        </w:trPr>
        <w:tc>
          <w:tcPr>
            <w:tcW w:w="1320"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14:paraId="278F2B9E"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投入与管理</w:t>
            </w:r>
          </w:p>
        </w:tc>
        <w:tc>
          <w:tcPr>
            <w:tcW w:w="2376" w:type="dxa"/>
            <w:gridSpan w:val="2"/>
            <w:vMerge w:val="restart"/>
            <w:tcBorders>
              <w:top w:val="single" w:sz="4" w:space="0" w:color="000000"/>
              <w:left w:val="single" w:sz="4" w:space="0" w:color="000000"/>
              <w:bottom w:val="single" w:sz="4" w:space="0" w:color="000000"/>
            </w:tcBorders>
            <w:shd w:val="clear" w:color="auto" w:fill="FFFFFF"/>
            <w:vAlign w:val="center"/>
          </w:tcPr>
          <w:p w14:paraId="3A891754"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投入管理</w:t>
            </w:r>
          </w:p>
        </w:tc>
        <w:tc>
          <w:tcPr>
            <w:tcW w:w="152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850C912"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预算编制合理性</w:t>
            </w:r>
          </w:p>
        </w:tc>
        <w:tc>
          <w:tcPr>
            <w:tcW w:w="10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E3E87B7"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合理</w:t>
            </w:r>
          </w:p>
        </w:tc>
        <w:tc>
          <w:tcPr>
            <w:tcW w:w="94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FE93899"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271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12CF325"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r>
      <w:tr w:rsidR="00605F64" w14:paraId="2AFB6B25" w14:textId="77777777">
        <w:trPr>
          <w:trHeight w:val="432"/>
        </w:trPr>
        <w:tc>
          <w:tcPr>
            <w:tcW w:w="132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0B7A7F4B" w14:textId="77777777" w:rsidR="00605F64" w:rsidRDefault="00605F64">
            <w:pPr>
              <w:jc w:val="center"/>
              <w:rPr>
                <w:rFonts w:ascii="宋体" w:hAnsi="宋体" w:cs="宋体"/>
                <w:color w:val="333333"/>
                <w:sz w:val="20"/>
                <w:szCs w:val="20"/>
              </w:rPr>
            </w:pPr>
          </w:p>
        </w:tc>
        <w:tc>
          <w:tcPr>
            <w:tcW w:w="2376" w:type="dxa"/>
            <w:gridSpan w:val="2"/>
            <w:vMerge/>
            <w:tcBorders>
              <w:top w:val="single" w:sz="4" w:space="0" w:color="000000"/>
              <w:left w:val="single" w:sz="4" w:space="0" w:color="000000"/>
              <w:bottom w:val="single" w:sz="4" w:space="0" w:color="000000"/>
            </w:tcBorders>
            <w:shd w:val="clear" w:color="auto" w:fill="FFFFFF"/>
            <w:vAlign w:val="center"/>
          </w:tcPr>
          <w:p w14:paraId="75721C60" w14:textId="77777777" w:rsidR="00605F64" w:rsidRDefault="00605F64">
            <w:pPr>
              <w:jc w:val="center"/>
              <w:rPr>
                <w:rFonts w:ascii="宋体" w:hAnsi="宋体" w:cs="宋体"/>
                <w:color w:val="333333"/>
                <w:sz w:val="20"/>
                <w:szCs w:val="20"/>
              </w:rPr>
            </w:pPr>
          </w:p>
        </w:tc>
        <w:tc>
          <w:tcPr>
            <w:tcW w:w="152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5B772F1"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预算执行率</w:t>
            </w:r>
          </w:p>
        </w:tc>
        <w:tc>
          <w:tcPr>
            <w:tcW w:w="10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9C16489"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94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B3AC591"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271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8BA37CC"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r>
      <w:tr w:rsidR="00605F64" w14:paraId="45482FC6" w14:textId="77777777">
        <w:trPr>
          <w:trHeight w:val="432"/>
        </w:trPr>
        <w:tc>
          <w:tcPr>
            <w:tcW w:w="132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0A4A42B6" w14:textId="77777777" w:rsidR="00605F64" w:rsidRDefault="00605F64">
            <w:pPr>
              <w:jc w:val="center"/>
              <w:rPr>
                <w:rFonts w:ascii="宋体" w:hAnsi="宋体" w:cs="宋体"/>
                <w:color w:val="333333"/>
                <w:sz w:val="20"/>
                <w:szCs w:val="20"/>
              </w:rPr>
            </w:pPr>
          </w:p>
        </w:tc>
        <w:tc>
          <w:tcPr>
            <w:tcW w:w="2376" w:type="dxa"/>
            <w:gridSpan w:val="2"/>
            <w:vMerge/>
            <w:tcBorders>
              <w:top w:val="single" w:sz="4" w:space="0" w:color="000000"/>
              <w:left w:val="single" w:sz="4" w:space="0" w:color="000000"/>
              <w:bottom w:val="single" w:sz="4" w:space="0" w:color="000000"/>
            </w:tcBorders>
            <w:shd w:val="clear" w:color="auto" w:fill="FFFFFF"/>
            <w:vAlign w:val="center"/>
          </w:tcPr>
          <w:p w14:paraId="5DEDF28B" w14:textId="77777777" w:rsidR="00605F64" w:rsidRDefault="00605F64">
            <w:pPr>
              <w:jc w:val="center"/>
              <w:rPr>
                <w:rFonts w:ascii="宋体" w:hAnsi="宋体" w:cs="宋体"/>
                <w:color w:val="333333"/>
                <w:sz w:val="20"/>
                <w:szCs w:val="20"/>
              </w:rPr>
            </w:pPr>
          </w:p>
        </w:tc>
        <w:tc>
          <w:tcPr>
            <w:tcW w:w="152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C7EA1B4"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预算资金到位率</w:t>
            </w:r>
          </w:p>
        </w:tc>
        <w:tc>
          <w:tcPr>
            <w:tcW w:w="10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10E3CBF"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94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A3D5ABB"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271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ECE8EC7"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r>
      <w:tr w:rsidR="00605F64" w14:paraId="024879E9" w14:textId="77777777">
        <w:trPr>
          <w:trHeight w:val="432"/>
        </w:trPr>
        <w:tc>
          <w:tcPr>
            <w:tcW w:w="132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7D5DA3B4" w14:textId="77777777" w:rsidR="00605F64" w:rsidRDefault="00605F64">
            <w:pPr>
              <w:jc w:val="center"/>
              <w:rPr>
                <w:rFonts w:ascii="宋体" w:hAnsi="宋体" w:cs="宋体"/>
                <w:color w:val="333333"/>
                <w:sz w:val="20"/>
                <w:szCs w:val="20"/>
              </w:rPr>
            </w:pPr>
          </w:p>
        </w:tc>
        <w:tc>
          <w:tcPr>
            <w:tcW w:w="2376" w:type="dxa"/>
            <w:gridSpan w:val="2"/>
            <w:vMerge w:val="restart"/>
            <w:tcBorders>
              <w:top w:val="single" w:sz="4" w:space="0" w:color="000000"/>
              <w:left w:val="single" w:sz="4" w:space="0" w:color="000000"/>
              <w:bottom w:val="single" w:sz="4" w:space="0" w:color="000000"/>
            </w:tcBorders>
            <w:shd w:val="clear" w:color="auto" w:fill="FFFFFF"/>
            <w:vAlign w:val="center"/>
          </w:tcPr>
          <w:p w14:paraId="0C5E3C5C"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财务管理</w:t>
            </w:r>
          </w:p>
        </w:tc>
        <w:tc>
          <w:tcPr>
            <w:tcW w:w="152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63E5497"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财务管理制度健全性</w:t>
            </w:r>
          </w:p>
        </w:tc>
        <w:tc>
          <w:tcPr>
            <w:tcW w:w="10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03FDD0D"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健全</w:t>
            </w:r>
          </w:p>
        </w:tc>
        <w:tc>
          <w:tcPr>
            <w:tcW w:w="94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D101E67"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271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E6B37CC"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r>
      <w:tr w:rsidR="00605F64" w14:paraId="55CC320E" w14:textId="77777777">
        <w:trPr>
          <w:trHeight w:val="432"/>
        </w:trPr>
        <w:tc>
          <w:tcPr>
            <w:tcW w:w="132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3179893B" w14:textId="77777777" w:rsidR="00605F64" w:rsidRDefault="00605F64">
            <w:pPr>
              <w:jc w:val="center"/>
              <w:rPr>
                <w:rFonts w:ascii="宋体" w:hAnsi="宋体" w:cs="宋体"/>
                <w:color w:val="333333"/>
                <w:sz w:val="20"/>
                <w:szCs w:val="20"/>
              </w:rPr>
            </w:pPr>
          </w:p>
        </w:tc>
        <w:tc>
          <w:tcPr>
            <w:tcW w:w="2376" w:type="dxa"/>
            <w:gridSpan w:val="2"/>
            <w:vMerge/>
            <w:tcBorders>
              <w:top w:val="single" w:sz="4" w:space="0" w:color="000000"/>
              <w:left w:val="single" w:sz="4" w:space="0" w:color="000000"/>
              <w:bottom w:val="single" w:sz="4" w:space="0" w:color="000000"/>
            </w:tcBorders>
            <w:shd w:val="clear" w:color="auto" w:fill="FFFFFF"/>
            <w:vAlign w:val="center"/>
          </w:tcPr>
          <w:p w14:paraId="1E926F02" w14:textId="77777777" w:rsidR="00605F64" w:rsidRDefault="00605F64">
            <w:pPr>
              <w:jc w:val="center"/>
              <w:rPr>
                <w:rFonts w:ascii="宋体" w:hAnsi="宋体" w:cs="宋体"/>
                <w:color w:val="333333"/>
                <w:sz w:val="20"/>
                <w:szCs w:val="20"/>
              </w:rPr>
            </w:pPr>
          </w:p>
        </w:tc>
        <w:tc>
          <w:tcPr>
            <w:tcW w:w="152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2B970A5"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财务监控有效性</w:t>
            </w:r>
          </w:p>
        </w:tc>
        <w:tc>
          <w:tcPr>
            <w:tcW w:w="10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F2370BD"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有效</w:t>
            </w:r>
          </w:p>
        </w:tc>
        <w:tc>
          <w:tcPr>
            <w:tcW w:w="94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DA8D3CF"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271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0D27B2C"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r>
      <w:tr w:rsidR="00605F64" w14:paraId="017A1830" w14:textId="77777777">
        <w:trPr>
          <w:trHeight w:val="432"/>
        </w:trPr>
        <w:tc>
          <w:tcPr>
            <w:tcW w:w="132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15A932A8" w14:textId="77777777" w:rsidR="00605F64" w:rsidRDefault="00605F64">
            <w:pPr>
              <w:jc w:val="center"/>
              <w:rPr>
                <w:rFonts w:ascii="宋体" w:hAnsi="宋体" w:cs="宋体"/>
                <w:color w:val="333333"/>
                <w:sz w:val="20"/>
                <w:szCs w:val="20"/>
              </w:rPr>
            </w:pPr>
          </w:p>
        </w:tc>
        <w:tc>
          <w:tcPr>
            <w:tcW w:w="2376" w:type="dxa"/>
            <w:gridSpan w:val="2"/>
            <w:vMerge/>
            <w:tcBorders>
              <w:top w:val="single" w:sz="4" w:space="0" w:color="000000"/>
              <w:left w:val="single" w:sz="4" w:space="0" w:color="000000"/>
              <w:bottom w:val="single" w:sz="4" w:space="0" w:color="000000"/>
            </w:tcBorders>
            <w:shd w:val="clear" w:color="auto" w:fill="FFFFFF"/>
            <w:vAlign w:val="center"/>
          </w:tcPr>
          <w:p w14:paraId="17091C45" w14:textId="77777777" w:rsidR="00605F64" w:rsidRDefault="00605F64">
            <w:pPr>
              <w:jc w:val="center"/>
              <w:rPr>
                <w:rFonts w:ascii="宋体" w:hAnsi="宋体" w:cs="宋体"/>
                <w:color w:val="333333"/>
                <w:sz w:val="20"/>
                <w:szCs w:val="20"/>
              </w:rPr>
            </w:pPr>
          </w:p>
        </w:tc>
        <w:tc>
          <w:tcPr>
            <w:tcW w:w="152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38E303F"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资金使用规范性</w:t>
            </w:r>
          </w:p>
        </w:tc>
        <w:tc>
          <w:tcPr>
            <w:tcW w:w="10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0DDCF09"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规范</w:t>
            </w:r>
          </w:p>
        </w:tc>
        <w:tc>
          <w:tcPr>
            <w:tcW w:w="94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85C4032"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271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6179348"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r>
      <w:tr w:rsidR="00605F64" w14:paraId="731A894A" w14:textId="77777777">
        <w:trPr>
          <w:trHeight w:val="432"/>
        </w:trPr>
        <w:tc>
          <w:tcPr>
            <w:tcW w:w="132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43FE939F" w14:textId="77777777" w:rsidR="00605F64" w:rsidRDefault="00605F64">
            <w:pPr>
              <w:jc w:val="center"/>
              <w:rPr>
                <w:rFonts w:ascii="宋体" w:hAnsi="宋体" w:cs="宋体"/>
                <w:color w:val="333333"/>
                <w:sz w:val="20"/>
                <w:szCs w:val="20"/>
              </w:rPr>
            </w:pPr>
          </w:p>
        </w:tc>
        <w:tc>
          <w:tcPr>
            <w:tcW w:w="2376" w:type="dxa"/>
            <w:gridSpan w:val="2"/>
            <w:vMerge w:val="restart"/>
            <w:tcBorders>
              <w:top w:val="single" w:sz="4" w:space="0" w:color="000000"/>
              <w:left w:val="single" w:sz="4" w:space="0" w:color="000000"/>
              <w:bottom w:val="single" w:sz="4" w:space="0" w:color="000000"/>
            </w:tcBorders>
            <w:shd w:val="clear" w:color="auto" w:fill="FFFFFF"/>
            <w:vAlign w:val="center"/>
          </w:tcPr>
          <w:p w14:paraId="18721EB8"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实施管理</w:t>
            </w:r>
          </w:p>
        </w:tc>
        <w:tc>
          <w:tcPr>
            <w:tcW w:w="152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D11439F"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供应商资质符合程度</w:t>
            </w:r>
          </w:p>
        </w:tc>
        <w:tc>
          <w:tcPr>
            <w:tcW w:w="10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A5C0F3E"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符合</w:t>
            </w:r>
          </w:p>
        </w:tc>
        <w:tc>
          <w:tcPr>
            <w:tcW w:w="94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8C18754"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271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3717822"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r>
      <w:tr w:rsidR="00605F64" w14:paraId="79530D28" w14:textId="77777777">
        <w:trPr>
          <w:trHeight w:val="432"/>
        </w:trPr>
        <w:tc>
          <w:tcPr>
            <w:tcW w:w="132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5C11CD06" w14:textId="77777777" w:rsidR="00605F64" w:rsidRDefault="00605F64">
            <w:pPr>
              <w:jc w:val="center"/>
              <w:rPr>
                <w:rFonts w:ascii="宋体" w:hAnsi="宋体" w:cs="宋体"/>
                <w:color w:val="333333"/>
                <w:sz w:val="20"/>
                <w:szCs w:val="20"/>
              </w:rPr>
            </w:pPr>
          </w:p>
        </w:tc>
        <w:tc>
          <w:tcPr>
            <w:tcW w:w="2376" w:type="dxa"/>
            <w:gridSpan w:val="2"/>
            <w:vMerge/>
            <w:tcBorders>
              <w:top w:val="single" w:sz="4" w:space="0" w:color="000000"/>
              <w:left w:val="single" w:sz="4" w:space="0" w:color="000000"/>
              <w:bottom w:val="single" w:sz="4" w:space="0" w:color="000000"/>
            </w:tcBorders>
            <w:shd w:val="clear" w:color="auto" w:fill="FFFFFF"/>
            <w:vAlign w:val="center"/>
          </w:tcPr>
          <w:p w14:paraId="31F343CF" w14:textId="77777777" w:rsidR="00605F64" w:rsidRDefault="00605F64">
            <w:pPr>
              <w:jc w:val="center"/>
              <w:rPr>
                <w:rFonts w:ascii="宋体" w:hAnsi="宋体" w:cs="宋体"/>
                <w:color w:val="333333"/>
                <w:sz w:val="20"/>
                <w:szCs w:val="20"/>
              </w:rPr>
            </w:pPr>
          </w:p>
        </w:tc>
        <w:tc>
          <w:tcPr>
            <w:tcW w:w="152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C7D33DD"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合同管理完备性</w:t>
            </w:r>
          </w:p>
        </w:tc>
        <w:tc>
          <w:tcPr>
            <w:tcW w:w="10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A3B930E"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完备</w:t>
            </w:r>
          </w:p>
        </w:tc>
        <w:tc>
          <w:tcPr>
            <w:tcW w:w="94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A855DE5"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271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97003EB"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r>
      <w:tr w:rsidR="00605F64" w14:paraId="59588F06" w14:textId="77777777">
        <w:trPr>
          <w:trHeight w:val="432"/>
        </w:trPr>
        <w:tc>
          <w:tcPr>
            <w:tcW w:w="132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022CBFFB" w14:textId="77777777" w:rsidR="00605F64" w:rsidRDefault="00605F64">
            <w:pPr>
              <w:jc w:val="center"/>
              <w:rPr>
                <w:rFonts w:ascii="宋体" w:hAnsi="宋体" w:cs="宋体"/>
                <w:color w:val="333333"/>
                <w:sz w:val="20"/>
                <w:szCs w:val="20"/>
              </w:rPr>
            </w:pPr>
          </w:p>
        </w:tc>
        <w:tc>
          <w:tcPr>
            <w:tcW w:w="2376" w:type="dxa"/>
            <w:gridSpan w:val="2"/>
            <w:vMerge/>
            <w:tcBorders>
              <w:top w:val="single" w:sz="4" w:space="0" w:color="000000"/>
              <w:left w:val="single" w:sz="4" w:space="0" w:color="000000"/>
              <w:bottom w:val="single" w:sz="4" w:space="0" w:color="000000"/>
            </w:tcBorders>
            <w:shd w:val="clear" w:color="auto" w:fill="FFFFFF"/>
            <w:vAlign w:val="center"/>
          </w:tcPr>
          <w:p w14:paraId="09CDAAD2" w14:textId="77777777" w:rsidR="00605F64" w:rsidRDefault="00605F64">
            <w:pPr>
              <w:jc w:val="center"/>
              <w:rPr>
                <w:rFonts w:ascii="宋体" w:hAnsi="宋体" w:cs="宋体"/>
                <w:color w:val="333333"/>
                <w:sz w:val="20"/>
                <w:szCs w:val="20"/>
              </w:rPr>
            </w:pPr>
          </w:p>
        </w:tc>
        <w:tc>
          <w:tcPr>
            <w:tcW w:w="152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21EFB55"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监理规范性</w:t>
            </w:r>
          </w:p>
        </w:tc>
        <w:tc>
          <w:tcPr>
            <w:tcW w:w="10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99CA975"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规范</w:t>
            </w:r>
          </w:p>
        </w:tc>
        <w:tc>
          <w:tcPr>
            <w:tcW w:w="94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A1DEA4C"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271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8B24046"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r>
      <w:tr w:rsidR="00605F64" w14:paraId="73A69386" w14:textId="77777777">
        <w:trPr>
          <w:trHeight w:val="432"/>
        </w:trPr>
        <w:tc>
          <w:tcPr>
            <w:tcW w:w="132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3573D1F7" w14:textId="77777777" w:rsidR="00605F64" w:rsidRDefault="00605F64">
            <w:pPr>
              <w:jc w:val="center"/>
              <w:rPr>
                <w:rFonts w:ascii="宋体" w:hAnsi="宋体" w:cs="宋体"/>
                <w:color w:val="333333"/>
                <w:sz w:val="20"/>
                <w:szCs w:val="20"/>
              </w:rPr>
            </w:pPr>
          </w:p>
        </w:tc>
        <w:tc>
          <w:tcPr>
            <w:tcW w:w="2376" w:type="dxa"/>
            <w:gridSpan w:val="2"/>
            <w:vMerge/>
            <w:tcBorders>
              <w:top w:val="single" w:sz="4" w:space="0" w:color="000000"/>
              <w:left w:val="single" w:sz="4" w:space="0" w:color="000000"/>
              <w:bottom w:val="single" w:sz="4" w:space="0" w:color="000000"/>
            </w:tcBorders>
            <w:shd w:val="clear" w:color="auto" w:fill="FFFFFF"/>
            <w:vAlign w:val="center"/>
          </w:tcPr>
          <w:p w14:paraId="374AC314" w14:textId="77777777" w:rsidR="00605F64" w:rsidRDefault="00605F64">
            <w:pPr>
              <w:jc w:val="center"/>
              <w:rPr>
                <w:rFonts w:ascii="宋体" w:hAnsi="宋体" w:cs="宋体"/>
                <w:color w:val="333333"/>
                <w:sz w:val="20"/>
                <w:szCs w:val="20"/>
              </w:rPr>
            </w:pPr>
          </w:p>
        </w:tc>
        <w:tc>
          <w:tcPr>
            <w:tcW w:w="152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A2AA1A5"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系统运维规范性</w:t>
            </w:r>
          </w:p>
        </w:tc>
        <w:tc>
          <w:tcPr>
            <w:tcW w:w="10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0880670"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规范</w:t>
            </w:r>
          </w:p>
        </w:tc>
        <w:tc>
          <w:tcPr>
            <w:tcW w:w="94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D6BEC2C"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271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0504CFF"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r>
      <w:tr w:rsidR="00605F64" w14:paraId="31D84CEE" w14:textId="77777777">
        <w:trPr>
          <w:trHeight w:val="432"/>
        </w:trPr>
        <w:tc>
          <w:tcPr>
            <w:tcW w:w="132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5876610E" w14:textId="77777777" w:rsidR="00605F64" w:rsidRDefault="00605F64">
            <w:pPr>
              <w:jc w:val="center"/>
              <w:rPr>
                <w:rFonts w:ascii="宋体" w:hAnsi="宋体" w:cs="宋体"/>
                <w:color w:val="333333"/>
                <w:sz w:val="20"/>
                <w:szCs w:val="20"/>
              </w:rPr>
            </w:pPr>
          </w:p>
        </w:tc>
        <w:tc>
          <w:tcPr>
            <w:tcW w:w="2376" w:type="dxa"/>
            <w:gridSpan w:val="2"/>
            <w:vMerge/>
            <w:tcBorders>
              <w:top w:val="single" w:sz="4" w:space="0" w:color="000000"/>
              <w:left w:val="single" w:sz="4" w:space="0" w:color="000000"/>
              <w:bottom w:val="single" w:sz="4" w:space="0" w:color="000000"/>
            </w:tcBorders>
            <w:shd w:val="clear" w:color="auto" w:fill="FFFFFF"/>
            <w:vAlign w:val="center"/>
          </w:tcPr>
          <w:p w14:paraId="50764D25" w14:textId="77777777" w:rsidR="00605F64" w:rsidRDefault="00605F64">
            <w:pPr>
              <w:jc w:val="center"/>
              <w:rPr>
                <w:rFonts w:ascii="宋体" w:hAnsi="宋体" w:cs="宋体"/>
                <w:color w:val="333333"/>
                <w:sz w:val="20"/>
                <w:szCs w:val="20"/>
              </w:rPr>
            </w:pPr>
          </w:p>
        </w:tc>
        <w:tc>
          <w:tcPr>
            <w:tcW w:w="152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57A7655"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项目管理制度健全性</w:t>
            </w:r>
          </w:p>
        </w:tc>
        <w:tc>
          <w:tcPr>
            <w:tcW w:w="10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61A7851"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健全</w:t>
            </w:r>
          </w:p>
        </w:tc>
        <w:tc>
          <w:tcPr>
            <w:tcW w:w="94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086824E"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271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341E419"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r>
      <w:tr w:rsidR="00605F64" w14:paraId="4928829A" w14:textId="77777777">
        <w:trPr>
          <w:trHeight w:val="432"/>
        </w:trPr>
        <w:tc>
          <w:tcPr>
            <w:tcW w:w="132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520C02A1" w14:textId="77777777" w:rsidR="00605F64" w:rsidRDefault="00605F64">
            <w:pPr>
              <w:jc w:val="center"/>
              <w:rPr>
                <w:rFonts w:ascii="宋体" w:hAnsi="宋体" w:cs="宋体"/>
                <w:color w:val="333333"/>
                <w:sz w:val="20"/>
                <w:szCs w:val="20"/>
              </w:rPr>
            </w:pPr>
          </w:p>
        </w:tc>
        <w:tc>
          <w:tcPr>
            <w:tcW w:w="2376" w:type="dxa"/>
            <w:gridSpan w:val="2"/>
            <w:vMerge/>
            <w:tcBorders>
              <w:top w:val="single" w:sz="4" w:space="0" w:color="000000"/>
              <w:left w:val="single" w:sz="4" w:space="0" w:color="000000"/>
              <w:bottom w:val="single" w:sz="4" w:space="0" w:color="000000"/>
            </w:tcBorders>
            <w:shd w:val="clear" w:color="auto" w:fill="FFFFFF"/>
            <w:vAlign w:val="center"/>
          </w:tcPr>
          <w:p w14:paraId="31CDAEDC" w14:textId="77777777" w:rsidR="00605F64" w:rsidRDefault="00605F64">
            <w:pPr>
              <w:jc w:val="center"/>
              <w:rPr>
                <w:rFonts w:ascii="宋体" w:hAnsi="宋体" w:cs="宋体"/>
                <w:color w:val="333333"/>
                <w:sz w:val="20"/>
                <w:szCs w:val="20"/>
              </w:rPr>
            </w:pPr>
          </w:p>
        </w:tc>
        <w:tc>
          <w:tcPr>
            <w:tcW w:w="152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AB9F5A1"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项目验收规范性</w:t>
            </w:r>
          </w:p>
        </w:tc>
        <w:tc>
          <w:tcPr>
            <w:tcW w:w="10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B10F4D0"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规范</w:t>
            </w:r>
          </w:p>
        </w:tc>
        <w:tc>
          <w:tcPr>
            <w:tcW w:w="94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48C8271"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271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D74E957"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r>
      <w:tr w:rsidR="00605F64" w14:paraId="7897DCD4" w14:textId="77777777">
        <w:trPr>
          <w:trHeight w:val="432"/>
        </w:trPr>
        <w:tc>
          <w:tcPr>
            <w:tcW w:w="132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3227192D" w14:textId="77777777" w:rsidR="00605F64" w:rsidRDefault="00605F64">
            <w:pPr>
              <w:jc w:val="center"/>
              <w:rPr>
                <w:rFonts w:ascii="宋体" w:hAnsi="宋体" w:cs="宋体"/>
                <w:color w:val="333333"/>
                <w:sz w:val="20"/>
                <w:szCs w:val="20"/>
              </w:rPr>
            </w:pPr>
          </w:p>
        </w:tc>
        <w:tc>
          <w:tcPr>
            <w:tcW w:w="2376" w:type="dxa"/>
            <w:gridSpan w:val="2"/>
            <w:vMerge/>
            <w:tcBorders>
              <w:top w:val="single" w:sz="4" w:space="0" w:color="000000"/>
              <w:left w:val="single" w:sz="4" w:space="0" w:color="000000"/>
              <w:bottom w:val="single" w:sz="4" w:space="0" w:color="000000"/>
            </w:tcBorders>
            <w:shd w:val="clear" w:color="auto" w:fill="FFFFFF"/>
            <w:vAlign w:val="center"/>
          </w:tcPr>
          <w:p w14:paraId="20FD94EA" w14:textId="77777777" w:rsidR="00605F64" w:rsidRDefault="00605F64">
            <w:pPr>
              <w:jc w:val="center"/>
              <w:rPr>
                <w:rFonts w:ascii="宋体" w:hAnsi="宋体" w:cs="宋体"/>
                <w:color w:val="333333"/>
                <w:sz w:val="20"/>
                <w:szCs w:val="20"/>
              </w:rPr>
            </w:pPr>
          </w:p>
        </w:tc>
        <w:tc>
          <w:tcPr>
            <w:tcW w:w="152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B468603"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政府采购规范性</w:t>
            </w:r>
          </w:p>
        </w:tc>
        <w:tc>
          <w:tcPr>
            <w:tcW w:w="10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B8FF2FD"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规范</w:t>
            </w:r>
          </w:p>
        </w:tc>
        <w:tc>
          <w:tcPr>
            <w:tcW w:w="94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C699BD7"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271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A8C6F54"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r>
      <w:tr w:rsidR="00605F64" w14:paraId="4F19CD28" w14:textId="77777777">
        <w:trPr>
          <w:trHeight w:val="432"/>
        </w:trPr>
        <w:tc>
          <w:tcPr>
            <w:tcW w:w="132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74FF9FD5" w14:textId="77777777" w:rsidR="00605F64" w:rsidRDefault="00605F64">
            <w:pPr>
              <w:jc w:val="center"/>
              <w:rPr>
                <w:rFonts w:ascii="宋体" w:hAnsi="宋体" w:cs="宋体"/>
                <w:color w:val="333333"/>
                <w:sz w:val="20"/>
                <w:szCs w:val="20"/>
              </w:rPr>
            </w:pPr>
          </w:p>
        </w:tc>
        <w:tc>
          <w:tcPr>
            <w:tcW w:w="2376" w:type="dxa"/>
            <w:gridSpan w:val="2"/>
            <w:tcBorders>
              <w:top w:val="single" w:sz="4" w:space="0" w:color="000000"/>
              <w:left w:val="single" w:sz="4" w:space="0" w:color="000000"/>
              <w:bottom w:val="single" w:sz="4" w:space="0" w:color="000000"/>
            </w:tcBorders>
            <w:shd w:val="clear" w:color="auto" w:fill="FFFFFF"/>
            <w:vAlign w:val="center"/>
          </w:tcPr>
          <w:p w14:paraId="0DA3A119"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资产管理</w:t>
            </w:r>
          </w:p>
        </w:tc>
        <w:tc>
          <w:tcPr>
            <w:tcW w:w="152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967F327"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资产管理安全性</w:t>
            </w:r>
          </w:p>
        </w:tc>
        <w:tc>
          <w:tcPr>
            <w:tcW w:w="10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3E80C6B"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安全</w:t>
            </w:r>
          </w:p>
        </w:tc>
        <w:tc>
          <w:tcPr>
            <w:tcW w:w="94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83111E6"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271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D88AB21"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r>
      <w:tr w:rsidR="00605F64" w14:paraId="18485F40" w14:textId="77777777">
        <w:trPr>
          <w:trHeight w:val="432"/>
        </w:trPr>
        <w:tc>
          <w:tcPr>
            <w:tcW w:w="1320"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14:paraId="2BE04BE7"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产出指标</w:t>
            </w:r>
          </w:p>
        </w:tc>
        <w:tc>
          <w:tcPr>
            <w:tcW w:w="2376" w:type="dxa"/>
            <w:gridSpan w:val="2"/>
            <w:vMerge w:val="restart"/>
            <w:tcBorders>
              <w:top w:val="single" w:sz="4" w:space="0" w:color="000000"/>
              <w:left w:val="single" w:sz="4" w:space="0" w:color="000000"/>
            </w:tcBorders>
            <w:shd w:val="clear" w:color="auto" w:fill="FFFFFF"/>
            <w:vAlign w:val="center"/>
          </w:tcPr>
          <w:p w14:paraId="56CCA4A0"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数量指标</w:t>
            </w:r>
          </w:p>
        </w:tc>
        <w:tc>
          <w:tcPr>
            <w:tcW w:w="152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3D46173"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高职助学金人数</w:t>
            </w:r>
          </w:p>
        </w:tc>
        <w:tc>
          <w:tcPr>
            <w:tcW w:w="10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5AB2BA8"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3880</w:t>
            </w:r>
          </w:p>
        </w:tc>
        <w:tc>
          <w:tcPr>
            <w:tcW w:w="94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2B68C53"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271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31F9CA"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r>
      <w:tr w:rsidR="00605F64" w14:paraId="6B182F99" w14:textId="77777777">
        <w:trPr>
          <w:trHeight w:val="432"/>
        </w:trPr>
        <w:tc>
          <w:tcPr>
            <w:tcW w:w="132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2B7ADBD1" w14:textId="77777777" w:rsidR="00605F64" w:rsidRDefault="00605F64">
            <w:pPr>
              <w:jc w:val="center"/>
              <w:rPr>
                <w:rFonts w:ascii="宋体" w:hAnsi="宋体" w:cs="宋体"/>
                <w:color w:val="333333"/>
                <w:sz w:val="20"/>
                <w:szCs w:val="20"/>
              </w:rPr>
            </w:pPr>
          </w:p>
        </w:tc>
        <w:tc>
          <w:tcPr>
            <w:tcW w:w="2376" w:type="dxa"/>
            <w:gridSpan w:val="2"/>
            <w:vMerge/>
            <w:tcBorders>
              <w:top w:val="single" w:sz="4" w:space="0" w:color="000000"/>
              <w:left w:val="single" w:sz="4" w:space="0" w:color="000000"/>
            </w:tcBorders>
            <w:shd w:val="clear" w:color="auto" w:fill="FFFFFF"/>
            <w:vAlign w:val="center"/>
          </w:tcPr>
          <w:p w14:paraId="234FA04C" w14:textId="77777777" w:rsidR="00605F64" w:rsidRDefault="00605F64">
            <w:pPr>
              <w:jc w:val="center"/>
              <w:rPr>
                <w:rFonts w:ascii="宋体" w:hAnsi="宋体" w:cs="宋体"/>
                <w:color w:val="333333"/>
                <w:sz w:val="20"/>
                <w:szCs w:val="20"/>
              </w:rPr>
            </w:pPr>
          </w:p>
        </w:tc>
        <w:tc>
          <w:tcPr>
            <w:tcW w:w="152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0C55894"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励志奖学金人数</w:t>
            </w:r>
          </w:p>
        </w:tc>
        <w:tc>
          <w:tcPr>
            <w:tcW w:w="10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DE3FEDA"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412</w:t>
            </w:r>
          </w:p>
        </w:tc>
        <w:tc>
          <w:tcPr>
            <w:tcW w:w="94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EB4F046"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271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E7289AA"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r>
      <w:tr w:rsidR="00605F64" w14:paraId="2C340B42" w14:textId="77777777">
        <w:trPr>
          <w:trHeight w:val="432"/>
        </w:trPr>
        <w:tc>
          <w:tcPr>
            <w:tcW w:w="132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19E6EF8E" w14:textId="77777777" w:rsidR="00605F64" w:rsidRDefault="00605F64">
            <w:pPr>
              <w:jc w:val="center"/>
              <w:rPr>
                <w:rFonts w:ascii="宋体" w:hAnsi="宋体" w:cs="宋体"/>
                <w:color w:val="333333"/>
                <w:sz w:val="20"/>
                <w:szCs w:val="20"/>
              </w:rPr>
            </w:pPr>
          </w:p>
        </w:tc>
        <w:tc>
          <w:tcPr>
            <w:tcW w:w="2376" w:type="dxa"/>
            <w:gridSpan w:val="2"/>
            <w:tcBorders>
              <w:top w:val="single" w:sz="4" w:space="0" w:color="000000"/>
              <w:left w:val="single" w:sz="4" w:space="0" w:color="000000"/>
              <w:bottom w:val="single" w:sz="4" w:space="0" w:color="000000"/>
            </w:tcBorders>
            <w:shd w:val="clear" w:color="auto" w:fill="FFFFFF"/>
            <w:vAlign w:val="center"/>
          </w:tcPr>
          <w:p w14:paraId="4B80CE83"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质量指标</w:t>
            </w:r>
          </w:p>
        </w:tc>
        <w:tc>
          <w:tcPr>
            <w:tcW w:w="152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77F4CB6"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完成学业</w:t>
            </w:r>
          </w:p>
        </w:tc>
        <w:tc>
          <w:tcPr>
            <w:tcW w:w="10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9AEA2C7"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94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BA7A322"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271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92A05FA"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r>
      <w:tr w:rsidR="00605F64" w14:paraId="4ACB1F43" w14:textId="77777777">
        <w:trPr>
          <w:trHeight w:val="432"/>
        </w:trPr>
        <w:tc>
          <w:tcPr>
            <w:tcW w:w="132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63A0A8BC" w14:textId="77777777" w:rsidR="00605F64" w:rsidRDefault="00605F64">
            <w:pPr>
              <w:jc w:val="center"/>
              <w:rPr>
                <w:rFonts w:ascii="宋体" w:hAnsi="宋体" w:cs="宋体"/>
                <w:color w:val="333333"/>
                <w:sz w:val="20"/>
                <w:szCs w:val="20"/>
              </w:rPr>
            </w:pPr>
          </w:p>
        </w:tc>
        <w:tc>
          <w:tcPr>
            <w:tcW w:w="2376" w:type="dxa"/>
            <w:gridSpan w:val="2"/>
            <w:tcBorders>
              <w:top w:val="single" w:sz="4" w:space="0" w:color="000000"/>
              <w:left w:val="single" w:sz="4" w:space="0" w:color="000000"/>
              <w:bottom w:val="single" w:sz="4" w:space="0" w:color="000000"/>
            </w:tcBorders>
            <w:shd w:val="clear" w:color="auto" w:fill="FFFFFF"/>
            <w:vAlign w:val="center"/>
          </w:tcPr>
          <w:p w14:paraId="25761242"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时效指标</w:t>
            </w:r>
          </w:p>
        </w:tc>
        <w:tc>
          <w:tcPr>
            <w:tcW w:w="152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DA73F46"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资金支付</w:t>
            </w:r>
          </w:p>
        </w:tc>
        <w:tc>
          <w:tcPr>
            <w:tcW w:w="10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4333D57"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学期</w:t>
            </w:r>
          </w:p>
        </w:tc>
        <w:tc>
          <w:tcPr>
            <w:tcW w:w="94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CC5156F"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271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FD43391"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r>
      <w:tr w:rsidR="00605F64" w14:paraId="1C549C8B" w14:textId="77777777">
        <w:trPr>
          <w:trHeight w:val="432"/>
        </w:trPr>
        <w:tc>
          <w:tcPr>
            <w:tcW w:w="132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6D7B2228" w14:textId="77777777" w:rsidR="00605F64" w:rsidRDefault="00605F64">
            <w:pPr>
              <w:jc w:val="center"/>
              <w:rPr>
                <w:rFonts w:ascii="宋体" w:hAnsi="宋体" w:cs="宋体"/>
                <w:color w:val="333333"/>
                <w:sz w:val="20"/>
                <w:szCs w:val="20"/>
              </w:rPr>
            </w:pPr>
          </w:p>
        </w:tc>
        <w:tc>
          <w:tcPr>
            <w:tcW w:w="2376" w:type="dxa"/>
            <w:gridSpan w:val="2"/>
            <w:tcBorders>
              <w:top w:val="single" w:sz="4" w:space="0" w:color="000000"/>
              <w:left w:val="single" w:sz="4" w:space="0" w:color="000000"/>
              <w:bottom w:val="single" w:sz="4" w:space="0" w:color="000000"/>
            </w:tcBorders>
            <w:shd w:val="clear" w:color="auto" w:fill="FFFFFF"/>
            <w:vAlign w:val="center"/>
          </w:tcPr>
          <w:p w14:paraId="27DA4A0D"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成本指标</w:t>
            </w:r>
          </w:p>
        </w:tc>
        <w:tc>
          <w:tcPr>
            <w:tcW w:w="152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C578F63" w14:textId="77777777" w:rsidR="00605F64" w:rsidRDefault="00605F64">
            <w:pPr>
              <w:jc w:val="center"/>
              <w:rPr>
                <w:rFonts w:ascii="宋体" w:hAnsi="宋体" w:cs="宋体"/>
                <w:color w:val="333333"/>
                <w:sz w:val="20"/>
                <w:szCs w:val="20"/>
              </w:rPr>
            </w:pPr>
          </w:p>
        </w:tc>
        <w:tc>
          <w:tcPr>
            <w:tcW w:w="10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624D1C9" w14:textId="77777777" w:rsidR="00605F64" w:rsidRDefault="00605F64">
            <w:pPr>
              <w:jc w:val="center"/>
              <w:rPr>
                <w:rFonts w:ascii="宋体" w:hAnsi="宋体" w:cs="宋体"/>
                <w:color w:val="333333"/>
                <w:sz w:val="20"/>
                <w:szCs w:val="20"/>
              </w:rPr>
            </w:pPr>
          </w:p>
        </w:tc>
        <w:tc>
          <w:tcPr>
            <w:tcW w:w="94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D90D993" w14:textId="77777777" w:rsidR="00605F64" w:rsidRDefault="00605F64">
            <w:pPr>
              <w:jc w:val="center"/>
              <w:rPr>
                <w:rFonts w:ascii="宋体" w:hAnsi="宋体" w:cs="宋体"/>
                <w:color w:val="333333"/>
                <w:sz w:val="20"/>
                <w:szCs w:val="20"/>
              </w:rPr>
            </w:pPr>
          </w:p>
        </w:tc>
        <w:tc>
          <w:tcPr>
            <w:tcW w:w="271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8F78FCF" w14:textId="77777777" w:rsidR="00605F64" w:rsidRDefault="00605F64">
            <w:pPr>
              <w:jc w:val="center"/>
              <w:rPr>
                <w:rFonts w:ascii="宋体" w:hAnsi="宋体" w:cs="宋体"/>
                <w:color w:val="333333"/>
                <w:sz w:val="20"/>
                <w:szCs w:val="20"/>
              </w:rPr>
            </w:pPr>
          </w:p>
        </w:tc>
      </w:tr>
      <w:tr w:rsidR="00605F64" w14:paraId="259F0A80" w14:textId="77777777">
        <w:trPr>
          <w:trHeight w:val="432"/>
        </w:trPr>
        <w:tc>
          <w:tcPr>
            <w:tcW w:w="1320"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14:paraId="750637A4"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效益指标</w:t>
            </w:r>
          </w:p>
        </w:tc>
        <w:tc>
          <w:tcPr>
            <w:tcW w:w="2376" w:type="dxa"/>
            <w:gridSpan w:val="2"/>
            <w:tcBorders>
              <w:top w:val="single" w:sz="4" w:space="0" w:color="000000"/>
              <w:left w:val="single" w:sz="4" w:space="0" w:color="000000"/>
              <w:bottom w:val="single" w:sz="4" w:space="0" w:color="000000"/>
            </w:tcBorders>
            <w:shd w:val="clear" w:color="auto" w:fill="FFFFFF"/>
            <w:vAlign w:val="center"/>
          </w:tcPr>
          <w:p w14:paraId="0A9182CC"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经济效益指标</w:t>
            </w:r>
          </w:p>
        </w:tc>
        <w:tc>
          <w:tcPr>
            <w:tcW w:w="152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B537519"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就业率</w:t>
            </w:r>
          </w:p>
        </w:tc>
        <w:tc>
          <w:tcPr>
            <w:tcW w:w="10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BC00146"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&gt;=95%</w:t>
            </w:r>
          </w:p>
        </w:tc>
        <w:tc>
          <w:tcPr>
            <w:tcW w:w="94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FFD8EF5"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271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D620D25"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r>
      <w:tr w:rsidR="00605F64" w14:paraId="4E2B8D9D" w14:textId="77777777">
        <w:trPr>
          <w:trHeight w:val="432"/>
        </w:trPr>
        <w:tc>
          <w:tcPr>
            <w:tcW w:w="132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6162A3F8" w14:textId="77777777" w:rsidR="00605F64" w:rsidRDefault="00605F64">
            <w:pPr>
              <w:jc w:val="center"/>
              <w:rPr>
                <w:rFonts w:ascii="宋体" w:hAnsi="宋体" w:cs="宋体"/>
                <w:color w:val="333333"/>
                <w:sz w:val="20"/>
                <w:szCs w:val="20"/>
              </w:rPr>
            </w:pPr>
          </w:p>
        </w:tc>
        <w:tc>
          <w:tcPr>
            <w:tcW w:w="2376" w:type="dxa"/>
            <w:gridSpan w:val="2"/>
            <w:tcBorders>
              <w:top w:val="single" w:sz="4" w:space="0" w:color="000000"/>
              <w:left w:val="single" w:sz="4" w:space="0" w:color="000000"/>
            </w:tcBorders>
            <w:shd w:val="clear" w:color="auto" w:fill="FFFFFF"/>
            <w:vAlign w:val="center"/>
          </w:tcPr>
          <w:p w14:paraId="20394846"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社会效益指标</w:t>
            </w:r>
          </w:p>
        </w:tc>
        <w:tc>
          <w:tcPr>
            <w:tcW w:w="152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0965D7A"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社会影响力</w:t>
            </w:r>
          </w:p>
        </w:tc>
        <w:tc>
          <w:tcPr>
            <w:tcW w:w="10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38CE611"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不断提升</w:t>
            </w:r>
          </w:p>
        </w:tc>
        <w:tc>
          <w:tcPr>
            <w:tcW w:w="94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F62DE5C"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271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EF95480"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r>
      <w:tr w:rsidR="00605F64" w14:paraId="579DB3F9" w14:textId="77777777">
        <w:trPr>
          <w:trHeight w:val="432"/>
        </w:trPr>
        <w:tc>
          <w:tcPr>
            <w:tcW w:w="132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77E49513" w14:textId="77777777" w:rsidR="00605F64" w:rsidRDefault="00605F64">
            <w:pPr>
              <w:jc w:val="center"/>
              <w:rPr>
                <w:rFonts w:ascii="宋体" w:hAnsi="宋体" w:cs="宋体"/>
                <w:color w:val="333333"/>
                <w:sz w:val="20"/>
                <w:szCs w:val="20"/>
              </w:rPr>
            </w:pPr>
          </w:p>
        </w:tc>
        <w:tc>
          <w:tcPr>
            <w:tcW w:w="2376" w:type="dxa"/>
            <w:gridSpan w:val="2"/>
            <w:tcBorders>
              <w:top w:val="single" w:sz="4" w:space="0" w:color="000000"/>
              <w:left w:val="single" w:sz="4" w:space="0" w:color="000000"/>
              <w:bottom w:val="single" w:sz="4" w:space="0" w:color="000000"/>
            </w:tcBorders>
            <w:shd w:val="clear" w:color="auto" w:fill="FFFFFF"/>
            <w:vAlign w:val="center"/>
          </w:tcPr>
          <w:p w14:paraId="17380054"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生态效益指标</w:t>
            </w:r>
          </w:p>
        </w:tc>
        <w:tc>
          <w:tcPr>
            <w:tcW w:w="152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A7144E5" w14:textId="77777777" w:rsidR="00605F64" w:rsidRDefault="00605F64">
            <w:pPr>
              <w:jc w:val="center"/>
              <w:rPr>
                <w:rFonts w:ascii="宋体" w:hAnsi="宋体" w:cs="宋体"/>
                <w:color w:val="333333"/>
                <w:sz w:val="20"/>
                <w:szCs w:val="20"/>
              </w:rPr>
            </w:pPr>
          </w:p>
        </w:tc>
        <w:tc>
          <w:tcPr>
            <w:tcW w:w="10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66CEFBD" w14:textId="77777777" w:rsidR="00605F64" w:rsidRDefault="00605F64">
            <w:pPr>
              <w:jc w:val="center"/>
              <w:rPr>
                <w:rFonts w:ascii="宋体" w:hAnsi="宋体" w:cs="宋体"/>
                <w:color w:val="333333"/>
                <w:sz w:val="20"/>
                <w:szCs w:val="20"/>
              </w:rPr>
            </w:pPr>
          </w:p>
        </w:tc>
        <w:tc>
          <w:tcPr>
            <w:tcW w:w="94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C360ABD" w14:textId="77777777" w:rsidR="00605F64" w:rsidRDefault="00605F64">
            <w:pPr>
              <w:jc w:val="center"/>
              <w:rPr>
                <w:rFonts w:ascii="宋体" w:hAnsi="宋体" w:cs="宋体"/>
                <w:color w:val="333333"/>
                <w:sz w:val="20"/>
                <w:szCs w:val="20"/>
              </w:rPr>
            </w:pPr>
          </w:p>
        </w:tc>
        <w:tc>
          <w:tcPr>
            <w:tcW w:w="271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046CFC6" w14:textId="77777777" w:rsidR="00605F64" w:rsidRDefault="00605F64">
            <w:pPr>
              <w:jc w:val="center"/>
              <w:rPr>
                <w:rFonts w:ascii="宋体" w:hAnsi="宋体" w:cs="宋体"/>
                <w:color w:val="333333"/>
                <w:sz w:val="20"/>
                <w:szCs w:val="20"/>
              </w:rPr>
            </w:pPr>
          </w:p>
        </w:tc>
      </w:tr>
      <w:tr w:rsidR="00605F64" w14:paraId="4FC04F61" w14:textId="77777777">
        <w:trPr>
          <w:trHeight w:val="432"/>
        </w:trPr>
        <w:tc>
          <w:tcPr>
            <w:tcW w:w="132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580E3784" w14:textId="77777777" w:rsidR="00605F64" w:rsidRDefault="00605F64">
            <w:pPr>
              <w:jc w:val="center"/>
              <w:rPr>
                <w:rFonts w:ascii="宋体" w:hAnsi="宋体" w:cs="宋体"/>
                <w:color w:val="333333"/>
                <w:sz w:val="20"/>
                <w:szCs w:val="20"/>
              </w:rPr>
            </w:pPr>
          </w:p>
        </w:tc>
        <w:tc>
          <w:tcPr>
            <w:tcW w:w="2376" w:type="dxa"/>
            <w:gridSpan w:val="2"/>
            <w:tcBorders>
              <w:top w:val="single" w:sz="4" w:space="0" w:color="000000"/>
              <w:left w:val="single" w:sz="4" w:space="0" w:color="000000"/>
              <w:bottom w:val="single" w:sz="4" w:space="0" w:color="000000"/>
            </w:tcBorders>
            <w:shd w:val="clear" w:color="auto" w:fill="FFFFFF"/>
            <w:vAlign w:val="center"/>
          </w:tcPr>
          <w:p w14:paraId="3474978C"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可持续影响指标</w:t>
            </w:r>
          </w:p>
        </w:tc>
        <w:tc>
          <w:tcPr>
            <w:tcW w:w="152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7E6B278"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学院知名度</w:t>
            </w:r>
          </w:p>
        </w:tc>
        <w:tc>
          <w:tcPr>
            <w:tcW w:w="10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85992E9"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提升</w:t>
            </w:r>
          </w:p>
        </w:tc>
        <w:tc>
          <w:tcPr>
            <w:tcW w:w="94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F65F572"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271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585F979"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r>
      <w:tr w:rsidR="00605F64" w14:paraId="14391E70" w14:textId="77777777">
        <w:trPr>
          <w:trHeight w:val="432"/>
        </w:trPr>
        <w:tc>
          <w:tcPr>
            <w:tcW w:w="1320"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14:paraId="1FB20D76"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满意度指标</w:t>
            </w:r>
          </w:p>
        </w:tc>
        <w:tc>
          <w:tcPr>
            <w:tcW w:w="2376" w:type="dxa"/>
            <w:gridSpan w:val="2"/>
            <w:vMerge w:val="restart"/>
            <w:tcBorders>
              <w:top w:val="single" w:sz="4" w:space="0" w:color="000000"/>
              <w:left w:val="single" w:sz="4" w:space="0" w:color="000000"/>
              <w:bottom w:val="single" w:sz="4" w:space="0" w:color="000000"/>
            </w:tcBorders>
            <w:shd w:val="clear" w:color="auto" w:fill="FFFFFF"/>
            <w:vAlign w:val="center"/>
          </w:tcPr>
          <w:p w14:paraId="0CBB3DD0"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满意度指标</w:t>
            </w:r>
          </w:p>
        </w:tc>
        <w:tc>
          <w:tcPr>
            <w:tcW w:w="152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63F1528"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在校生满意度（%）</w:t>
            </w:r>
          </w:p>
        </w:tc>
        <w:tc>
          <w:tcPr>
            <w:tcW w:w="10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D1B42AC"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&gt;=95%</w:t>
            </w:r>
          </w:p>
        </w:tc>
        <w:tc>
          <w:tcPr>
            <w:tcW w:w="94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9D9A197"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271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D190748"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r>
      <w:tr w:rsidR="00605F64" w14:paraId="32197152" w14:textId="77777777">
        <w:trPr>
          <w:trHeight w:val="432"/>
        </w:trPr>
        <w:tc>
          <w:tcPr>
            <w:tcW w:w="132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6E517AE3" w14:textId="77777777" w:rsidR="00605F64" w:rsidRDefault="00605F64">
            <w:pPr>
              <w:jc w:val="center"/>
              <w:rPr>
                <w:rFonts w:ascii="宋体" w:hAnsi="宋体" w:cs="宋体"/>
                <w:color w:val="333333"/>
                <w:sz w:val="20"/>
                <w:szCs w:val="20"/>
              </w:rPr>
            </w:pPr>
          </w:p>
        </w:tc>
        <w:tc>
          <w:tcPr>
            <w:tcW w:w="2376" w:type="dxa"/>
            <w:gridSpan w:val="2"/>
            <w:vMerge/>
            <w:tcBorders>
              <w:top w:val="single" w:sz="4" w:space="0" w:color="000000"/>
              <w:left w:val="single" w:sz="4" w:space="0" w:color="000000"/>
              <w:bottom w:val="single" w:sz="4" w:space="0" w:color="000000"/>
            </w:tcBorders>
            <w:shd w:val="clear" w:color="auto" w:fill="FFFFFF"/>
            <w:vAlign w:val="center"/>
          </w:tcPr>
          <w:p w14:paraId="46E44C41" w14:textId="77777777" w:rsidR="00605F64" w:rsidRDefault="00605F64">
            <w:pPr>
              <w:jc w:val="center"/>
              <w:rPr>
                <w:rFonts w:ascii="宋体" w:hAnsi="宋体" w:cs="宋体"/>
                <w:color w:val="333333"/>
                <w:sz w:val="20"/>
                <w:szCs w:val="20"/>
              </w:rPr>
            </w:pPr>
          </w:p>
        </w:tc>
        <w:tc>
          <w:tcPr>
            <w:tcW w:w="152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F4E21C5"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毕业生满意度（%）</w:t>
            </w:r>
          </w:p>
        </w:tc>
        <w:tc>
          <w:tcPr>
            <w:tcW w:w="10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3725956"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&gt;=98%</w:t>
            </w:r>
          </w:p>
        </w:tc>
        <w:tc>
          <w:tcPr>
            <w:tcW w:w="94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4D9F8C1"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271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928ED02"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r>
      <w:tr w:rsidR="00605F64" w14:paraId="6DDD6865" w14:textId="77777777">
        <w:trPr>
          <w:trHeight w:val="432"/>
        </w:trPr>
        <w:tc>
          <w:tcPr>
            <w:tcW w:w="132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151D198E" w14:textId="77777777" w:rsidR="00605F64" w:rsidRDefault="00605F64">
            <w:pPr>
              <w:jc w:val="center"/>
              <w:rPr>
                <w:rFonts w:ascii="宋体" w:hAnsi="宋体" w:cs="宋体"/>
                <w:color w:val="333333"/>
                <w:sz w:val="20"/>
                <w:szCs w:val="20"/>
              </w:rPr>
            </w:pPr>
          </w:p>
        </w:tc>
        <w:tc>
          <w:tcPr>
            <w:tcW w:w="2376" w:type="dxa"/>
            <w:gridSpan w:val="2"/>
            <w:vMerge/>
            <w:tcBorders>
              <w:top w:val="single" w:sz="4" w:space="0" w:color="000000"/>
              <w:left w:val="single" w:sz="4" w:space="0" w:color="000000"/>
              <w:bottom w:val="single" w:sz="4" w:space="0" w:color="000000"/>
            </w:tcBorders>
            <w:shd w:val="clear" w:color="auto" w:fill="FFFFFF"/>
            <w:vAlign w:val="center"/>
          </w:tcPr>
          <w:p w14:paraId="186A09FF" w14:textId="77777777" w:rsidR="00605F64" w:rsidRDefault="00605F64">
            <w:pPr>
              <w:jc w:val="center"/>
              <w:rPr>
                <w:rFonts w:ascii="宋体" w:hAnsi="宋体" w:cs="宋体"/>
                <w:color w:val="333333"/>
                <w:sz w:val="20"/>
                <w:szCs w:val="20"/>
              </w:rPr>
            </w:pPr>
          </w:p>
        </w:tc>
        <w:tc>
          <w:tcPr>
            <w:tcW w:w="152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70E31F6"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用人单位满意度（%）</w:t>
            </w:r>
          </w:p>
        </w:tc>
        <w:tc>
          <w:tcPr>
            <w:tcW w:w="10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69F784B"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&gt;=95%</w:t>
            </w:r>
          </w:p>
        </w:tc>
        <w:tc>
          <w:tcPr>
            <w:tcW w:w="94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ED6AB7E"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271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C7DB6E0"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r>
      <w:tr w:rsidR="00605F64" w14:paraId="3EBB2C01" w14:textId="77777777">
        <w:trPr>
          <w:trHeight w:val="432"/>
        </w:trPr>
        <w:tc>
          <w:tcPr>
            <w:tcW w:w="132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61FACD4C" w14:textId="77777777" w:rsidR="00605F64" w:rsidRDefault="00605F64">
            <w:pPr>
              <w:jc w:val="center"/>
              <w:rPr>
                <w:rFonts w:ascii="宋体" w:hAnsi="宋体" w:cs="宋体"/>
                <w:color w:val="333333"/>
                <w:sz w:val="20"/>
                <w:szCs w:val="20"/>
              </w:rPr>
            </w:pPr>
          </w:p>
        </w:tc>
        <w:tc>
          <w:tcPr>
            <w:tcW w:w="2376" w:type="dxa"/>
            <w:gridSpan w:val="2"/>
            <w:vMerge/>
            <w:tcBorders>
              <w:top w:val="single" w:sz="4" w:space="0" w:color="000000"/>
              <w:left w:val="single" w:sz="4" w:space="0" w:color="000000"/>
              <w:bottom w:val="single" w:sz="4" w:space="0" w:color="000000"/>
            </w:tcBorders>
            <w:shd w:val="clear" w:color="auto" w:fill="FFFFFF"/>
            <w:vAlign w:val="center"/>
          </w:tcPr>
          <w:p w14:paraId="6DA2B7F2" w14:textId="77777777" w:rsidR="00605F64" w:rsidRDefault="00605F64">
            <w:pPr>
              <w:jc w:val="center"/>
              <w:rPr>
                <w:rFonts w:ascii="宋体" w:hAnsi="宋体" w:cs="宋体"/>
                <w:color w:val="333333"/>
                <w:sz w:val="20"/>
                <w:szCs w:val="20"/>
              </w:rPr>
            </w:pPr>
          </w:p>
        </w:tc>
        <w:tc>
          <w:tcPr>
            <w:tcW w:w="152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677A8DE"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家长满意度（%）</w:t>
            </w:r>
          </w:p>
        </w:tc>
        <w:tc>
          <w:tcPr>
            <w:tcW w:w="10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795FA22"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&gt;=91.5%</w:t>
            </w:r>
          </w:p>
        </w:tc>
        <w:tc>
          <w:tcPr>
            <w:tcW w:w="94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FA9A7A5"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271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A912EBF"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r>
    </w:tbl>
    <w:p w14:paraId="2D93FB4E" w14:textId="77777777" w:rsidR="00605F64" w:rsidRDefault="00605F64">
      <w:pPr>
        <w:pStyle w:val="a4"/>
        <w:spacing w:before="93"/>
        <w:rPr>
          <w:lang w:val="zh-CN"/>
        </w:rPr>
      </w:pPr>
    </w:p>
    <w:tbl>
      <w:tblPr>
        <w:tblW w:w="9912" w:type="dxa"/>
        <w:tblInd w:w="-548" w:type="dxa"/>
        <w:tblLayout w:type="fixed"/>
        <w:tblCellMar>
          <w:top w:w="15" w:type="dxa"/>
          <w:left w:w="15" w:type="dxa"/>
          <w:bottom w:w="15" w:type="dxa"/>
          <w:right w:w="15" w:type="dxa"/>
        </w:tblCellMar>
        <w:tblLook w:val="04A0" w:firstRow="1" w:lastRow="0" w:firstColumn="1" w:lastColumn="0" w:noHBand="0" w:noVBand="1"/>
      </w:tblPr>
      <w:tblGrid>
        <w:gridCol w:w="1392"/>
        <w:gridCol w:w="1176"/>
        <w:gridCol w:w="1135"/>
        <w:gridCol w:w="1679"/>
        <w:gridCol w:w="1124"/>
        <w:gridCol w:w="1047"/>
        <w:gridCol w:w="2359"/>
      </w:tblGrid>
      <w:tr w:rsidR="00605F64" w14:paraId="63B6FF03" w14:textId="77777777">
        <w:trPr>
          <w:trHeight w:val="480"/>
        </w:trPr>
        <w:tc>
          <w:tcPr>
            <w:tcW w:w="9912" w:type="dxa"/>
            <w:gridSpan w:val="7"/>
            <w:shd w:val="clear" w:color="auto" w:fill="auto"/>
            <w:vAlign w:val="center"/>
          </w:tcPr>
          <w:p w14:paraId="211CAA1E" w14:textId="77777777" w:rsidR="00605F64" w:rsidRDefault="00000000">
            <w:pPr>
              <w:widowControl/>
              <w:jc w:val="center"/>
              <w:textAlignment w:val="center"/>
              <w:rPr>
                <w:rFonts w:ascii="宋体" w:hAnsi="宋体" w:cs="宋体"/>
                <w:b/>
                <w:color w:val="000000"/>
                <w:sz w:val="36"/>
                <w:szCs w:val="36"/>
              </w:rPr>
            </w:pPr>
            <w:r>
              <w:rPr>
                <w:rFonts w:ascii="宋体" w:hAnsi="宋体" w:cs="宋体" w:hint="eastAsia"/>
                <w:b/>
                <w:color w:val="000000"/>
                <w:kern w:val="0"/>
                <w:sz w:val="36"/>
                <w:szCs w:val="36"/>
                <w:lang w:bidi="ar"/>
              </w:rPr>
              <w:lastRenderedPageBreak/>
              <w:t>项目支出绩效自评表</w:t>
            </w:r>
          </w:p>
        </w:tc>
      </w:tr>
      <w:tr w:rsidR="00605F64" w14:paraId="197238A3" w14:textId="77777777">
        <w:trPr>
          <w:trHeight w:val="385"/>
        </w:trPr>
        <w:tc>
          <w:tcPr>
            <w:tcW w:w="13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62062E" w14:textId="77777777" w:rsidR="00605F64" w:rsidRDefault="0000000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项目名称：</w:t>
            </w:r>
          </w:p>
        </w:tc>
        <w:tc>
          <w:tcPr>
            <w:tcW w:w="399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119408BA" w14:textId="77777777" w:rsidR="00605F64" w:rsidRDefault="0000000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学生资助补助经费（高等教育）</w:t>
            </w:r>
          </w:p>
        </w:tc>
        <w:tc>
          <w:tcPr>
            <w:tcW w:w="112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1F7E57" w14:textId="77777777" w:rsidR="00605F64" w:rsidRDefault="0000000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年度：</w:t>
            </w:r>
          </w:p>
        </w:tc>
        <w:tc>
          <w:tcPr>
            <w:tcW w:w="340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E3EC758" w14:textId="77777777" w:rsidR="00605F64" w:rsidRDefault="0000000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2021</w:t>
            </w:r>
          </w:p>
        </w:tc>
      </w:tr>
      <w:tr w:rsidR="00605F64" w14:paraId="3FFC37D2" w14:textId="77777777">
        <w:trPr>
          <w:trHeight w:val="420"/>
        </w:trPr>
        <w:tc>
          <w:tcPr>
            <w:tcW w:w="13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F38B7F" w14:textId="77777777" w:rsidR="00605F64" w:rsidRDefault="0000000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主管部门：</w:t>
            </w:r>
          </w:p>
        </w:tc>
        <w:tc>
          <w:tcPr>
            <w:tcW w:w="399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133B6F84" w14:textId="77777777" w:rsidR="00605F64" w:rsidRDefault="0000000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乐山职业技术学院</w:t>
            </w:r>
          </w:p>
        </w:tc>
        <w:tc>
          <w:tcPr>
            <w:tcW w:w="112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31CF67" w14:textId="77777777" w:rsidR="00605F64" w:rsidRDefault="0000000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实施单位：</w:t>
            </w:r>
          </w:p>
        </w:tc>
        <w:tc>
          <w:tcPr>
            <w:tcW w:w="340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3EE81F4" w14:textId="77777777" w:rsidR="00605F64" w:rsidRDefault="0000000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乐山职业技术学院</w:t>
            </w:r>
          </w:p>
        </w:tc>
      </w:tr>
      <w:tr w:rsidR="00605F64" w14:paraId="07F7084E" w14:textId="77777777">
        <w:trPr>
          <w:trHeight w:val="420"/>
        </w:trPr>
        <w:tc>
          <w:tcPr>
            <w:tcW w:w="9912"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49F64662" w14:textId="77777777" w:rsidR="00605F64" w:rsidRDefault="0000000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项目资金（万元）</w:t>
            </w:r>
          </w:p>
        </w:tc>
      </w:tr>
      <w:tr w:rsidR="00605F64" w14:paraId="62EEE508" w14:textId="77777777">
        <w:trPr>
          <w:trHeight w:val="480"/>
        </w:trPr>
        <w:tc>
          <w:tcPr>
            <w:tcW w:w="2568" w:type="dxa"/>
            <w:gridSpan w:val="2"/>
            <w:tcBorders>
              <w:top w:val="single" w:sz="4" w:space="0" w:color="000000"/>
              <w:left w:val="single" w:sz="4" w:space="0" w:color="000000"/>
              <w:bottom w:val="single" w:sz="4" w:space="0" w:color="000000"/>
            </w:tcBorders>
            <w:shd w:val="clear" w:color="auto" w:fill="auto"/>
            <w:vAlign w:val="center"/>
          </w:tcPr>
          <w:p w14:paraId="2B063EA0" w14:textId="77777777" w:rsidR="00605F64" w:rsidRDefault="00605F64">
            <w:pPr>
              <w:jc w:val="center"/>
              <w:rPr>
                <w:rFonts w:ascii="宋体" w:hAnsi="宋体" w:cs="宋体"/>
                <w:color w:val="000000"/>
                <w:sz w:val="20"/>
                <w:szCs w:val="20"/>
              </w:rPr>
            </w:pPr>
          </w:p>
        </w:tc>
        <w:tc>
          <w:tcPr>
            <w:tcW w:w="11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9D52FF" w14:textId="77777777" w:rsidR="00605F64" w:rsidRDefault="0000000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年初预算数</w:t>
            </w:r>
          </w:p>
        </w:tc>
        <w:tc>
          <w:tcPr>
            <w:tcW w:w="16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85D66F" w14:textId="77777777" w:rsidR="00605F64" w:rsidRDefault="0000000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全年预算数</w:t>
            </w:r>
          </w:p>
        </w:tc>
        <w:tc>
          <w:tcPr>
            <w:tcW w:w="21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08012FB" w14:textId="77777777" w:rsidR="00605F64" w:rsidRDefault="0000000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全年执行数</w:t>
            </w:r>
          </w:p>
        </w:tc>
        <w:tc>
          <w:tcPr>
            <w:tcW w:w="23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64D292" w14:textId="77777777" w:rsidR="00605F64" w:rsidRDefault="0000000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执行率</w:t>
            </w:r>
          </w:p>
        </w:tc>
      </w:tr>
      <w:tr w:rsidR="00605F64" w14:paraId="47044D02" w14:textId="77777777">
        <w:trPr>
          <w:trHeight w:val="540"/>
        </w:trPr>
        <w:tc>
          <w:tcPr>
            <w:tcW w:w="256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1D55461" w14:textId="77777777" w:rsidR="00605F64" w:rsidRDefault="0000000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年度资金总额</w:t>
            </w:r>
          </w:p>
        </w:tc>
        <w:tc>
          <w:tcPr>
            <w:tcW w:w="11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12B300" w14:textId="77777777" w:rsidR="00605F64" w:rsidRDefault="0000000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61.95</w:t>
            </w:r>
          </w:p>
        </w:tc>
        <w:tc>
          <w:tcPr>
            <w:tcW w:w="16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69F5D3" w14:textId="77777777" w:rsidR="00605F64" w:rsidRDefault="0000000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61.95</w:t>
            </w:r>
          </w:p>
        </w:tc>
        <w:tc>
          <w:tcPr>
            <w:tcW w:w="21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4085C92" w14:textId="77777777" w:rsidR="00605F64" w:rsidRDefault="0000000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61.95</w:t>
            </w:r>
          </w:p>
        </w:tc>
        <w:tc>
          <w:tcPr>
            <w:tcW w:w="23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D41A5E" w14:textId="77777777" w:rsidR="00605F64" w:rsidRDefault="0000000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100%</w:t>
            </w:r>
          </w:p>
        </w:tc>
      </w:tr>
      <w:tr w:rsidR="00605F64" w14:paraId="109CFEB5" w14:textId="77777777">
        <w:trPr>
          <w:trHeight w:val="540"/>
        </w:trPr>
        <w:tc>
          <w:tcPr>
            <w:tcW w:w="256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B0B1CCC" w14:textId="77777777" w:rsidR="00605F64" w:rsidRDefault="0000000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其中：财政拨款</w:t>
            </w:r>
          </w:p>
        </w:tc>
        <w:tc>
          <w:tcPr>
            <w:tcW w:w="11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5C7422" w14:textId="77777777" w:rsidR="00605F64" w:rsidRDefault="0000000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61.95</w:t>
            </w:r>
          </w:p>
        </w:tc>
        <w:tc>
          <w:tcPr>
            <w:tcW w:w="16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E014C5" w14:textId="77777777" w:rsidR="00605F64" w:rsidRDefault="0000000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61.95</w:t>
            </w:r>
          </w:p>
        </w:tc>
        <w:tc>
          <w:tcPr>
            <w:tcW w:w="21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48989EF" w14:textId="77777777" w:rsidR="00605F64" w:rsidRDefault="0000000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61.95</w:t>
            </w:r>
          </w:p>
        </w:tc>
        <w:tc>
          <w:tcPr>
            <w:tcW w:w="23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7D4A6C" w14:textId="77777777" w:rsidR="00605F64" w:rsidRDefault="0000000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100%</w:t>
            </w:r>
          </w:p>
        </w:tc>
      </w:tr>
      <w:tr w:rsidR="00605F64" w14:paraId="4EA7587A" w14:textId="77777777">
        <w:trPr>
          <w:trHeight w:val="493"/>
        </w:trPr>
        <w:tc>
          <w:tcPr>
            <w:tcW w:w="256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1E427C3" w14:textId="77777777" w:rsidR="00605F64" w:rsidRDefault="0000000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其他资金</w:t>
            </w:r>
          </w:p>
        </w:tc>
        <w:tc>
          <w:tcPr>
            <w:tcW w:w="11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D66504" w14:textId="77777777" w:rsidR="00605F64" w:rsidRDefault="0000000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0</w:t>
            </w:r>
          </w:p>
        </w:tc>
        <w:tc>
          <w:tcPr>
            <w:tcW w:w="16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EE29FD" w14:textId="77777777" w:rsidR="00605F64" w:rsidRDefault="00605F64">
            <w:pPr>
              <w:rPr>
                <w:rFonts w:ascii="宋体" w:hAnsi="宋体" w:cs="宋体"/>
                <w:color w:val="000000"/>
                <w:sz w:val="20"/>
                <w:szCs w:val="20"/>
              </w:rPr>
            </w:pPr>
          </w:p>
        </w:tc>
        <w:tc>
          <w:tcPr>
            <w:tcW w:w="21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2CD9917" w14:textId="77777777" w:rsidR="00605F64" w:rsidRDefault="00605F64">
            <w:pPr>
              <w:jc w:val="center"/>
              <w:rPr>
                <w:rFonts w:ascii="宋体" w:hAnsi="宋体" w:cs="宋体"/>
                <w:color w:val="000000"/>
                <w:sz w:val="20"/>
                <w:szCs w:val="20"/>
              </w:rPr>
            </w:pPr>
          </w:p>
        </w:tc>
        <w:tc>
          <w:tcPr>
            <w:tcW w:w="23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76DA74" w14:textId="77777777" w:rsidR="00605F64" w:rsidRDefault="00605F64">
            <w:pPr>
              <w:jc w:val="center"/>
              <w:rPr>
                <w:rFonts w:ascii="宋体" w:hAnsi="宋体" w:cs="宋体"/>
                <w:color w:val="000000"/>
                <w:sz w:val="20"/>
                <w:szCs w:val="20"/>
              </w:rPr>
            </w:pPr>
          </w:p>
        </w:tc>
      </w:tr>
      <w:tr w:rsidR="00605F64" w14:paraId="0AD3A2B8" w14:textId="77777777">
        <w:trPr>
          <w:trHeight w:val="480"/>
        </w:trPr>
        <w:tc>
          <w:tcPr>
            <w:tcW w:w="139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4FA0CFA" w14:textId="77777777" w:rsidR="00605F64" w:rsidRDefault="0000000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年度总体目标</w:t>
            </w:r>
          </w:p>
        </w:tc>
        <w:tc>
          <w:tcPr>
            <w:tcW w:w="5114"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07D07F55" w14:textId="77777777" w:rsidR="00605F64" w:rsidRDefault="0000000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预期目标</w:t>
            </w:r>
          </w:p>
        </w:tc>
        <w:tc>
          <w:tcPr>
            <w:tcW w:w="340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4B18F4E" w14:textId="77777777" w:rsidR="00605F64" w:rsidRDefault="0000000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实际完成情况</w:t>
            </w:r>
          </w:p>
        </w:tc>
      </w:tr>
      <w:tr w:rsidR="00605F64" w14:paraId="7B45D70A" w14:textId="77777777">
        <w:trPr>
          <w:trHeight w:val="673"/>
        </w:trPr>
        <w:tc>
          <w:tcPr>
            <w:tcW w:w="13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4161839" w14:textId="77777777" w:rsidR="00605F64" w:rsidRDefault="00605F64">
            <w:pPr>
              <w:jc w:val="left"/>
              <w:rPr>
                <w:rFonts w:ascii="宋体" w:hAnsi="宋体" w:cs="宋体"/>
                <w:color w:val="000000"/>
                <w:sz w:val="20"/>
                <w:szCs w:val="20"/>
              </w:rPr>
            </w:pPr>
          </w:p>
        </w:tc>
        <w:tc>
          <w:tcPr>
            <w:tcW w:w="5114" w:type="dxa"/>
            <w:gridSpan w:val="4"/>
            <w:tcBorders>
              <w:top w:val="single" w:sz="4" w:space="0" w:color="000000"/>
              <w:left w:val="single" w:sz="4" w:space="0" w:color="000000"/>
              <w:right w:val="single" w:sz="4" w:space="0" w:color="000000"/>
            </w:tcBorders>
            <w:shd w:val="clear" w:color="auto" w:fill="auto"/>
            <w:vAlign w:val="center"/>
          </w:tcPr>
          <w:p w14:paraId="0EAC496E" w14:textId="77777777" w:rsidR="00605F64" w:rsidRDefault="0000000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资助家庭经济困难学生顺利完成学业。</w:t>
            </w:r>
          </w:p>
        </w:tc>
        <w:tc>
          <w:tcPr>
            <w:tcW w:w="3406" w:type="dxa"/>
            <w:gridSpan w:val="2"/>
            <w:tcBorders>
              <w:top w:val="single" w:sz="4" w:space="0" w:color="000000"/>
              <w:left w:val="single" w:sz="4" w:space="0" w:color="000000"/>
              <w:right w:val="single" w:sz="4" w:space="0" w:color="000000"/>
            </w:tcBorders>
            <w:shd w:val="clear" w:color="auto" w:fill="auto"/>
            <w:vAlign w:val="center"/>
          </w:tcPr>
          <w:p w14:paraId="0289CB38" w14:textId="77777777" w:rsidR="00605F64" w:rsidRDefault="0000000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资助家庭经济困难学生顺利完成学业。</w:t>
            </w:r>
          </w:p>
        </w:tc>
      </w:tr>
      <w:tr w:rsidR="00605F64" w14:paraId="42C6DDAE" w14:textId="77777777">
        <w:trPr>
          <w:trHeight w:val="480"/>
        </w:trPr>
        <w:tc>
          <w:tcPr>
            <w:tcW w:w="13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57A793" w14:textId="77777777" w:rsidR="00605F64" w:rsidRDefault="0000000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一级指标</w:t>
            </w:r>
          </w:p>
        </w:tc>
        <w:tc>
          <w:tcPr>
            <w:tcW w:w="231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AC4966E" w14:textId="77777777" w:rsidR="00605F64" w:rsidRDefault="00605F64">
            <w:pPr>
              <w:jc w:val="center"/>
              <w:rPr>
                <w:rFonts w:ascii="宋体" w:hAnsi="宋体" w:cs="宋体"/>
                <w:color w:val="000000"/>
                <w:sz w:val="20"/>
                <w:szCs w:val="20"/>
              </w:rPr>
            </w:pPr>
          </w:p>
        </w:tc>
        <w:tc>
          <w:tcPr>
            <w:tcW w:w="16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CBE69B" w14:textId="77777777" w:rsidR="00605F64" w:rsidRDefault="0000000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目标指标</w:t>
            </w:r>
          </w:p>
        </w:tc>
        <w:tc>
          <w:tcPr>
            <w:tcW w:w="112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5AB0B0" w14:textId="77777777" w:rsidR="00605F64" w:rsidRDefault="0000000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目标值</w:t>
            </w:r>
          </w:p>
        </w:tc>
        <w:tc>
          <w:tcPr>
            <w:tcW w:w="104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390463" w14:textId="77777777" w:rsidR="00605F64" w:rsidRDefault="0000000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业绩指标</w:t>
            </w:r>
          </w:p>
        </w:tc>
        <w:tc>
          <w:tcPr>
            <w:tcW w:w="23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6A297F" w14:textId="77777777" w:rsidR="00605F64" w:rsidRDefault="0000000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完成率</w:t>
            </w:r>
          </w:p>
        </w:tc>
      </w:tr>
      <w:tr w:rsidR="00605F64" w14:paraId="0A33519E" w14:textId="77777777">
        <w:trPr>
          <w:trHeight w:val="432"/>
        </w:trPr>
        <w:tc>
          <w:tcPr>
            <w:tcW w:w="1392"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14:paraId="62332F4E"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投入与管理</w:t>
            </w:r>
          </w:p>
        </w:tc>
        <w:tc>
          <w:tcPr>
            <w:tcW w:w="2311" w:type="dxa"/>
            <w:gridSpan w:val="2"/>
            <w:vMerge w:val="restart"/>
            <w:tcBorders>
              <w:top w:val="single" w:sz="4" w:space="0" w:color="000000"/>
              <w:left w:val="single" w:sz="4" w:space="0" w:color="000000"/>
              <w:bottom w:val="single" w:sz="4" w:space="0" w:color="000000"/>
            </w:tcBorders>
            <w:shd w:val="clear" w:color="auto" w:fill="FFFFFF"/>
            <w:vAlign w:val="center"/>
          </w:tcPr>
          <w:p w14:paraId="60AAAE08"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投入管理</w:t>
            </w:r>
          </w:p>
        </w:tc>
        <w:tc>
          <w:tcPr>
            <w:tcW w:w="167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EE35BED"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预算编制合理性</w:t>
            </w:r>
          </w:p>
        </w:tc>
        <w:tc>
          <w:tcPr>
            <w:tcW w:w="112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34A3F9B"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合理</w:t>
            </w:r>
          </w:p>
        </w:tc>
        <w:tc>
          <w:tcPr>
            <w:tcW w:w="104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276F31B"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235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8590575"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r>
      <w:tr w:rsidR="00605F64" w14:paraId="3E0EDF74" w14:textId="77777777">
        <w:trPr>
          <w:trHeight w:val="432"/>
        </w:trPr>
        <w:tc>
          <w:tcPr>
            <w:tcW w:w="1392"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6DCED477" w14:textId="77777777" w:rsidR="00605F64" w:rsidRDefault="00605F64">
            <w:pPr>
              <w:jc w:val="center"/>
              <w:rPr>
                <w:rFonts w:ascii="宋体" w:hAnsi="宋体" w:cs="宋体"/>
                <w:color w:val="333333"/>
                <w:sz w:val="20"/>
                <w:szCs w:val="20"/>
              </w:rPr>
            </w:pPr>
          </w:p>
        </w:tc>
        <w:tc>
          <w:tcPr>
            <w:tcW w:w="2311" w:type="dxa"/>
            <w:gridSpan w:val="2"/>
            <w:vMerge/>
            <w:tcBorders>
              <w:top w:val="single" w:sz="4" w:space="0" w:color="000000"/>
              <w:left w:val="single" w:sz="4" w:space="0" w:color="000000"/>
              <w:bottom w:val="single" w:sz="4" w:space="0" w:color="000000"/>
            </w:tcBorders>
            <w:shd w:val="clear" w:color="auto" w:fill="FFFFFF"/>
            <w:vAlign w:val="center"/>
          </w:tcPr>
          <w:p w14:paraId="32B9D0AB" w14:textId="77777777" w:rsidR="00605F64" w:rsidRDefault="00605F64">
            <w:pPr>
              <w:jc w:val="center"/>
              <w:rPr>
                <w:rFonts w:ascii="宋体" w:hAnsi="宋体" w:cs="宋体"/>
                <w:color w:val="333333"/>
                <w:sz w:val="20"/>
                <w:szCs w:val="20"/>
              </w:rPr>
            </w:pPr>
          </w:p>
        </w:tc>
        <w:tc>
          <w:tcPr>
            <w:tcW w:w="167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D86F848"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预算执行率</w:t>
            </w:r>
          </w:p>
        </w:tc>
        <w:tc>
          <w:tcPr>
            <w:tcW w:w="112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DEF928F"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104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AD65ED3"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235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D00AD8E"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r>
      <w:tr w:rsidR="00605F64" w14:paraId="2DE72F08" w14:textId="77777777">
        <w:trPr>
          <w:trHeight w:val="432"/>
        </w:trPr>
        <w:tc>
          <w:tcPr>
            <w:tcW w:w="1392"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5B9F27D3" w14:textId="77777777" w:rsidR="00605F64" w:rsidRDefault="00605F64">
            <w:pPr>
              <w:jc w:val="center"/>
              <w:rPr>
                <w:rFonts w:ascii="宋体" w:hAnsi="宋体" w:cs="宋体"/>
                <w:color w:val="333333"/>
                <w:sz w:val="20"/>
                <w:szCs w:val="20"/>
              </w:rPr>
            </w:pPr>
          </w:p>
        </w:tc>
        <w:tc>
          <w:tcPr>
            <w:tcW w:w="2311" w:type="dxa"/>
            <w:gridSpan w:val="2"/>
            <w:vMerge/>
            <w:tcBorders>
              <w:top w:val="single" w:sz="4" w:space="0" w:color="000000"/>
              <w:left w:val="single" w:sz="4" w:space="0" w:color="000000"/>
              <w:bottom w:val="single" w:sz="4" w:space="0" w:color="000000"/>
            </w:tcBorders>
            <w:shd w:val="clear" w:color="auto" w:fill="FFFFFF"/>
            <w:vAlign w:val="center"/>
          </w:tcPr>
          <w:p w14:paraId="03C7BCD2" w14:textId="77777777" w:rsidR="00605F64" w:rsidRDefault="00605F64">
            <w:pPr>
              <w:jc w:val="center"/>
              <w:rPr>
                <w:rFonts w:ascii="宋体" w:hAnsi="宋体" w:cs="宋体"/>
                <w:color w:val="333333"/>
                <w:sz w:val="20"/>
                <w:szCs w:val="20"/>
              </w:rPr>
            </w:pPr>
          </w:p>
        </w:tc>
        <w:tc>
          <w:tcPr>
            <w:tcW w:w="167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0A37EBC"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预算资金到位率</w:t>
            </w:r>
          </w:p>
        </w:tc>
        <w:tc>
          <w:tcPr>
            <w:tcW w:w="112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B41BFD9"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104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469C198"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235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834D549"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r>
      <w:tr w:rsidR="00605F64" w14:paraId="3C48392F" w14:textId="77777777">
        <w:trPr>
          <w:trHeight w:val="432"/>
        </w:trPr>
        <w:tc>
          <w:tcPr>
            <w:tcW w:w="1392"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190413C2" w14:textId="77777777" w:rsidR="00605F64" w:rsidRDefault="00605F64">
            <w:pPr>
              <w:jc w:val="center"/>
              <w:rPr>
                <w:rFonts w:ascii="宋体" w:hAnsi="宋体" w:cs="宋体"/>
                <w:color w:val="333333"/>
                <w:sz w:val="20"/>
                <w:szCs w:val="20"/>
              </w:rPr>
            </w:pPr>
          </w:p>
        </w:tc>
        <w:tc>
          <w:tcPr>
            <w:tcW w:w="2311" w:type="dxa"/>
            <w:gridSpan w:val="2"/>
            <w:vMerge w:val="restart"/>
            <w:tcBorders>
              <w:top w:val="single" w:sz="4" w:space="0" w:color="000000"/>
              <w:left w:val="single" w:sz="4" w:space="0" w:color="000000"/>
              <w:bottom w:val="single" w:sz="4" w:space="0" w:color="000000"/>
            </w:tcBorders>
            <w:shd w:val="clear" w:color="auto" w:fill="FFFFFF"/>
            <w:vAlign w:val="center"/>
          </w:tcPr>
          <w:p w14:paraId="4C76C8C0"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财务管理</w:t>
            </w:r>
          </w:p>
        </w:tc>
        <w:tc>
          <w:tcPr>
            <w:tcW w:w="167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4004E56"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财务管理制度健全性</w:t>
            </w:r>
          </w:p>
        </w:tc>
        <w:tc>
          <w:tcPr>
            <w:tcW w:w="112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AC9F1E4"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健全</w:t>
            </w:r>
          </w:p>
        </w:tc>
        <w:tc>
          <w:tcPr>
            <w:tcW w:w="104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0517797"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235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065CBCC"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r>
      <w:tr w:rsidR="00605F64" w14:paraId="2B3F07BB" w14:textId="77777777">
        <w:trPr>
          <w:trHeight w:val="432"/>
        </w:trPr>
        <w:tc>
          <w:tcPr>
            <w:tcW w:w="1392"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39C6A561" w14:textId="77777777" w:rsidR="00605F64" w:rsidRDefault="00605F64">
            <w:pPr>
              <w:jc w:val="center"/>
              <w:rPr>
                <w:rFonts w:ascii="宋体" w:hAnsi="宋体" w:cs="宋体"/>
                <w:color w:val="333333"/>
                <w:sz w:val="20"/>
                <w:szCs w:val="20"/>
              </w:rPr>
            </w:pPr>
          </w:p>
        </w:tc>
        <w:tc>
          <w:tcPr>
            <w:tcW w:w="2311" w:type="dxa"/>
            <w:gridSpan w:val="2"/>
            <w:vMerge/>
            <w:tcBorders>
              <w:top w:val="single" w:sz="4" w:space="0" w:color="000000"/>
              <w:left w:val="single" w:sz="4" w:space="0" w:color="000000"/>
              <w:bottom w:val="single" w:sz="4" w:space="0" w:color="000000"/>
            </w:tcBorders>
            <w:shd w:val="clear" w:color="auto" w:fill="FFFFFF"/>
            <w:vAlign w:val="center"/>
          </w:tcPr>
          <w:p w14:paraId="14C343E5" w14:textId="77777777" w:rsidR="00605F64" w:rsidRDefault="00605F64">
            <w:pPr>
              <w:jc w:val="center"/>
              <w:rPr>
                <w:rFonts w:ascii="宋体" w:hAnsi="宋体" w:cs="宋体"/>
                <w:color w:val="333333"/>
                <w:sz w:val="20"/>
                <w:szCs w:val="20"/>
              </w:rPr>
            </w:pPr>
          </w:p>
        </w:tc>
        <w:tc>
          <w:tcPr>
            <w:tcW w:w="167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21070E0"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财务监控有效性</w:t>
            </w:r>
          </w:p>
        </w:tc>
        <w:tc>
          <w:tcPr>
            <w:tcW w:w="112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BC6FC31"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有效</w:t>
            </w:r>
          </w:p>
        </w:tc>
        <w:tc>
          <w:tcPr>
            <w:tcW w:w="104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BC5D431"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235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F6A4752"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r>
      <w:tr w:rsidR="00605F64" w14:paraId="1AEA3950" w14:textId="77777777">
        <w:trPr>
          <w:trHeight w:val="432"/>
        </w:trPr>
        <w:tc>
          <w:tcPr>
            <w:tcW w:w="1392"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2C185CFD" w14:textId="77777777" w:rsidR="00605F64" w:rsidRDefault="00605F64">
            <w:pPr>
              <w:jc w:val="center"/>
              <w:rPr>
                <w:rFonts w:ascii="宋体" w:hAnsi="宋体" w:cs="宋体"/>
                <w:color w:val="333333"/>
                <w:sz w:val="20"/>
                <w:szCs w:val="20"/>
              </w:rPr>
            </w:pPr>
          </w:p>
        </w:tc>
        <w:tc>
          <w:tcPr>
            <w:tcW w:w="2311" w:type="dxa"/>
            <w:gridSpan w:val="2"/>
            <w:vMerge/>
            <w:tcBorders>
              <w:top w:val="single" w:sz="4" w:space="0" w:color="000000"/>
              <w:left w:val="single" w:sz="4" w:space="0" w:color="000000"/>
              <w:bottom w:val="single" w:sz="4" w:space="0" w:color="000000"/>
            </w:tcBorders>
            <w:shd w:val="clear" w:color="auto" w:fill="FFFFFF"/>
            <w:vAlign w:val="center"/>
          </w:tcPr>
          <w:p w14:paraId="3DB41766" w14:textId="77777777" w:rsidR="00605F64" w:rsidRDefault="00605F64">
            <w:pPr>
              <w:jc w:val="center"/>
              <w:rPr>
                <w:rFonts w:ascii="宋体" w:hAnsi="宋体" w:cs="宋体"/>
                <w:color w:val="333333"/>
                <w:sz w:val="20"/>
                <w:szCs w:val="20"/>
              </w:rPr>
            </w:pPr>
          </w:p>
        </w:tc>
        <w:tc>
          <w:tcPr>
            <w:tcW w:w="167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0F27474"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资金使用规范性</w:t>
            </w:r>
          </w:p>
        </w:tc>
        <w:tc>
          <w:tcPr>
            <w:tcW w:w="112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06A5C29"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规范</w:t>
            </w:r>
          </w:p>
        </w:tc>
        <w:tc>
          <w:tcPr>
            <w:tcW w:w="104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B5E5873"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235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D741F86"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r>
      <w:tr w:rsidR="00605F64" w14:paraId="5D642858" w14:textId="77777777">
        <w:trPr>
          <w:trHeight w:val="432"/>
        </w:trPr>
        <w:tc>
          <w:tcPr>
            <w:tcW w:w="1392"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26A57F9D" w14:textId="77777777" w:rsidR="00605F64" w:rsidRDefault="00605F64">
            <w:pPr>
              <w:jc w:val="center"/>
              <w:rPr>
                <w:rFonts w:ascii="宋体" w:hAnsi="宋体" w:cs="宋体"/>
                <w:color w:val="333333"/>
                <w:sz w:val="20"/>
                <w:szCs w:val="20"/>
              </w:rPr>
            </w:pPr>
          </w:p>
        </w:tc>
        <w:tc>
          <w:tcPr>
            <w:tcW w:w="2311" w:type="dxa"/>
            <w:gridSpan w:val="2"/>
            <w:vMerge w:val="restart"/>
            <w:tcBorders>
              <w:top w:val="single" w:sz="4" w:space="0" w:color="000000"/>
              <w:left w:val="single" w:sz="4" w:space="0" w:color="000000"/>
              <w:bottom w:val="single" w:sz="4" w:space="0" w:color="000000"/>
            </w:tcBorders>
            <w:shd w:val="clear" w:color="auto" w:fill="FFFFFF"/>
            <w:vAlign w:val="center"/>
          </w:tcPr>
          <w:p w14:paraId="361D83CD"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实施管理</w:t>
            </w:r>
          </w:p>
        </w:tc>
        <w:tc>
          <w:tcPr>
            <w:tcW w:w="167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5561A2E"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供应商资质符合程度</w:t>
            </w:r>
          </w:p>
        </w:tc>
        <w:tc>
          <w:tcPr>
            <w:tcW w:w="112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3370DDB"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符合</w:t>
            </w:r>
          </w:p>
        </w:tc>
        <w:tc>
          <w:tcPr>
            <w:tcW w:w="104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21B7EC6"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235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3DB4148"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r>
      <w:tr w:rsidR="00605F64" w14:paraId="55DF47D3" w14:textId="77777777">
        <w:trPr>
          <w:trHeight w:val="432"/>
        </w:trPr>
        <w:tc>
          <w:tcPr>
            <w:tcW w:w="1392"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666C92DB" w14:textId="77777777" w:rsidR="00605F64" w:rsidRDefault="00605F64">
            <w:pPr>
              <w:jc w:val="center"/>
              <w:rPr>
                <w:rFonts w:ascii="宋体" w:hAnsi="宋体" w:cs="宋体"/>
                <w:color w:val="333333"/>
                <w:sz w:val="20"/>
                <w:szCs w:val="20"/>
              </w:rPr>
            </w:pPr>
          </w:p>
        </w:tc>
        <w:tc>
          <w:tcPr>
            <w:tcW w:w="2311" w:type="dxa"/>
            <w:gridSpan w:val="2"/>
            <w:vMerge/>
            <w:tcBorders>
              <w:top w:val="single" w:sz="4" w:space="0" w:color="000000"/>
              <w:left w:val="single" w:sz="4" w:space="0" w:color="000000"/>
              <w:bottom w:val="single" w:sz="4" w:space="0" w:color="000000"/>
            </w:tcBorders>
            <w:shd w:val="clear" w:color="auto" w:fill="FFFFFF"/>
            <w:vAlign w:val="center"/>
          </w:tcPr>
          <w:p w14:paraId="6E4AC20F" w14:textId="77777777" w:rsidR="00605F64" w:rsidRDefault="00605F64">
            <w:pPr>
              <w:jc w:val="center"/>
              <w:rPr>
                <w:rFonts w:ascii="宋体" w:hAnsi="宋体" w:cs="宋体"/>
                <w:color w:val="333333"/>
                <w:sz w:val="20"/>
                <w:szCs w:val="20"/>
              </w:rPr>
            </w:pPr>
          </w:p>
        </w:tc>
        <w:tc>
          <w:tcPr>
            <w:tcW w:w="167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503A5DF"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合同管理完备性</w:t>
            </w:r>
          </w:p>
        </w:tc>
        <w:tc>
          <w:tcPr>
            <w:tcW w:w="112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7FF2F8F"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完备</w:t>
            </w:r>
          </w:p>
        </w:tc>
        <w:tc>
          <w:tcPr>
            <w:tcW w:w="104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3D048BB"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235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8830838"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r>
      <w:tr w:rsidR="00605F64" w14:paraId="1446C97A" w14:textId="77777777">
        <w:trPr>
          <w:trHeight w:val="432"/>
        </w:trPr>
        <w:tc>
          <w:tcPr>
            <w:tcW w:w="1392"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71D350AD" w14:textId="77777777" w:rsidR="00605F64" w:rsidRDefault="00605F64">
            <w:pPr>
              <w:jc w:val="center"/>
              <w:rPr>
                <w:rFonts w:ascii="宋体" w:hAnsi="宋体" w:cs="宋体"/>
                <w:color w:val="333333"/>
                <w:sz w:val="20"/>
                <w:szCs w:val="20"/>
              </w:rPr>
            </w:pPr>
          </w:p>
        </w:tc>
        <w:tc>
          <w:tcPr>
            <w:tcW w:w="2311" w:type="dxa"/>
            <w:gridSpan w:val="2"/>
            <w:vMerge/>
            <w:tcBorders>
              <w:top w:val="single" w:sz="4" w:space="0" w:color="000000"/>
              <w:left w:val="single" w:sz="4" w:space="0" w:color="000000"/>
              <w:bottom w:val="single" w:sz="4" w:space="0" w:color="000000"/>
            </w:tcBorders>
            <w:shd w:val="clear" w:color="auto" w:fill="FFFFFF"/>
            <w:vAlign w:val="center"/>
          </w:tcPr>
          <w:p w14:paraId="52CAF3AF" w14:textId="77777777" w:rsidR="00605F64" w:rsidRDefault="00605F64">
            <w:pPr>
              <w:jc w:val="center"/>
              <w:rPr>
                <w:rFonts w:ascii="宋体" w:hAnsi="宋体" w:cs="宋体"/>
                <w:color w:val="333333"/>
                <w:sz w:val="20"/>
                <w:szCs w:val="20"/>
              </w:rPr>
            </w:pPr>
          </w:p>
        </w:tc>
        <w:tc>
          <w:tcPr>
            <w:tcW w:w="167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EF35DB6"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监理规范性</w:t>
            </w:r>
          </w:p>
        </w:tc>
        <w:tc>
          <w:tcPr>
            <w:tcW w:w="112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95EE07D"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规范</w:t>
            </w:r>
          </w:p>
        </w:tc>
        <w:tc>
          <w:tcPr>
            <w:tcW w:w="104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7D6FF49"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235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E0C9898"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r>
      <w:tr w:rsidR="00605F64" w14:paraId="5C926C4C" w14:textId="77777777">
        <w:trPr>
          <w:trHeight w:val="432"/>
        </w:trPr>
        <w:tc>
          <w:tcPr>
            <w:tcW w:w="1392"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7AAC0105" w14:textId="77777777" w:rsidR="00605F64" w:rsidRDefault="00605F64">
            <w:pPr>
              <w:jc w:val="center"/>
              <w:rPr>
                <w:rFonts w:ascii="宋体" w:hAnsi="宋体" w:cs="宋体"/>
                <w:color w:val="333333"/>
                <w:sz w:val="20"/>
                <w:szCs w:val="20"/>
              </w:rPr>
            </w:pPr>
          </w:p>
        </w:tc>
        <w:tc>
          <w:tcPr>
            <w:tcW w:w="2311" w:type="dxa"/>
            <w:gridSpan w:val="2"/>
            <w:vMerge/>
            <w:tcBorders>
              <w:top w:val="single" w:sz="4" w:space="0" w:color="000000"/>
              <w:left w:val="single" w:sz="4" w:space="0" w:color="000000"/>
              <w:bottom w:val="single" w:sz="4" w:space="0" w:color="000000"/>
            </w:tcBorders>
            <w:shd w:val="clear" w:color="auto" w:fill="FFFFFF"/>
            <w:vAlign w:val="center"/>
          </w:tcPr>
          <w:p w14:paraId="33B00365" w14:textId="77777777" w:rsidR="00605F64" w:rsidRDefault="00605F64">
            <w:pPr>
              <w:jc w:val="center"/>
              <w:rPr>
                <w:rFonts w:ascii="宋体" w:hAnsi="宋体" w:cs="宋体"/>
                <w:color w:val="333333"/>
                <w:sz w:val="20"/>
                <w:szCs w:val="20"/>
              </w:rPr>
            </w:pPr>
          </w:p>
        </w:tc>
        <w:tc>
          <w:tcPr>
            <w:tcW w:w="167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27F06CC"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系统运维规范性</w:t>
            </w:r>
          </w:p>
        </w:tc>
        <w:tc>
          <w:tcPr>
            <w:tcW w:w="112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E347010"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规范</w:t>
            </w:r>
          </w:p>
        </w:tc>
        <w:tc>
          <w:tcPr>
            <w:tcW w:w="104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CBBF93F"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235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255B1C9"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r>
      <w:tr w:rsidR="00605F64" w14:paraId="13B6D487" w14:textId="77777777">
        <w:trPr>
          <w:trHeight w:val="432"/>
        </w:trPr>
        <w:tc>
          <w:tcPr>
            <w:tcW w:w="1392"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7851783F" w14:textId="77777777" w:rsidR="00605F64" w:rsidRDefault="00605F64">
            <w:pPr>
              <w:jc w:val="center"/>
              <w:rPr>
                <w:rFonts w:ascii="宋体" w:hAnsi="宋体" w:cs="宋体"/>
                <w:color w:val="333333"/>
                <w:sz w:val="20"/>
                <w:szCs w:val="20"/>
              </w:rPr>
            </w:pPr>
          </w:p>
        </w:tc>
        <w:tc>
          <w:tcPr>
            <w:tcW w:w="2311" w:type="dxa"/>
            <w:gridSpan w:val="2"/>
            <w:vMerge/>
            <w:tcBorders>
              <w:top w:val="single" w:sz="4" w:space="0" w:color="000000"/>
              <w:left w:val="single" w:sz="4" w:space="0" w:color="000000"/>
              <w:bottom w:val="single" w:sz="4" w:space="0" w:color="000000"/>
            </w:tcBorders>
            <w:shd w:val="clear" w:color="auto" w:fill="FFFFFF"/>
            <w:vAlign w:val="center"/>
          </w:tcPr>
          <w:p w14:paraId="687F0484" w14:textId="77777777" w:rsidR="00605F64" w:rsidRDefault="00605F64">
            <w:pPr>
              <w:jc w:val="center"/>
              <w:rPr>
                <w:rFonts w:ascii="宋体" w:hAnsi="宋体" w:cs="宋体"/>
                <w:color w:val="333333"/>
                <w:sz w:val="20"/>
                <w:szCs w:val="20"/>
              </w:rPr>
            </w:pPr>
          </w:p>
        </w:tc>
        <w:tc>
          <w:tcPr>
            <w:tcW w:w="167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BDD3110"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项目管理制度健全性</w:t>
            </w:r>
          </w:p>
        </w:tc>
        <w:tc>
          <w:tcPr>
            <w:tcW w:w="112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FB02F58"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健全</w:t>
            </w:r>
          </w:p>
        </w:tc>
        <w:tc>
          <w:tcPr>
            <w:tcW w:w="104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515189D"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235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55E0A1D"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r>
      <w:tr w:rsidR="00605F64" w14:paraId="10313389" w14:textId="77777777">
        <w:trPr>
          <w:trHeight w:val="432"/>
        </w:trPr>
        <w:tc>
          <w:tcPr>
            <w:tcW w:w="1392"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6803F849" w14:textId="77777777" w:rsidR="00605F64" w:rsidRDefault="00605F64">
            <w:pPr>
              <w:jc w:val="center"/>
              <w:rPr>
                <w:rFonts w:ascii="宋体" w:hAnsi="宋体" w:cs="宋体"/>
                <w:color w:val="333333"/>
                <w:sz w:val="20"/>
                <w:szCs w:val="20"/>
              </w:rPr>
            </w:pPr>
          </w:p>
        </w:tc>
        <w:tc>
          <w:tcPr>
            <w:tcW w:w="2311" w:type="dxa"/>
            <w:gridSpan w:val="2"/>
            <w:vMerge/>
            <w:tcBorders>
              <w:top w:val="single" w:sz="4" w:space="0" w:color="000000"/>
              <w:left w:val="single" w:sz="4" w:space="0" w:color="000000"/>
              <w:bottom w:val="single" w:sz="4" w:space="0" w:color="000000"/>
            </w:tcBorders>
            <w:shd w:val="clear" w:color="auto" w:fill="FFFFFF"/>
            <w:vAlign w:val="center"/>
          </w:tcPr>
          <w:p w14:paraId="7B590007" w14:textId="77777777" w:rsidR="00605F64" w:rsidRDefault="00605F64">
            <w:pPr>
              <w:jc w:val="center"/>
              <w:rPr>
                <w:rFonts w:ascii="宋体" w:hAnsi="宋体" w:cs="宋体"/>
                <w:color w:val="333333"/>
                <w:sz w:val="20"/>
                <w:szCs w:val="20"/>
              </w:rPr>
            </w:pPr>
          </w:p>
        </w:tc>
        <w:tc>
          <w:tcPr>
            <w:tcW w:w="167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06301E2"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项目验收规范性</w:t>
            </w:r>
          </w:p>
        </w:tc>
        <w:tc>
          <w:tcPr>
            <w:tcW w:w="112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14BFFF7"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规范</w:t>
            </w:r>
          </w:p>
        </w:tc>
        <w:tc>
          <w:tcPr>
            <w:tcW w:w="104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BA7576F"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235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DD219B6"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r>
      <w:tr w:rsidR="00605F64" w14:paraId="743A050E" w14:textId="77777777">
        <w:trPr>
          <w:trHeight w:val="432"/>
        </w:trPr>
        <w:tc>
          <w:tcPr>
            <w:tcW w:w="1392"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4A92CF22" w14:textId="77777777" w:rsidR="00605F64" w:rsidRDefault="00605F64">
            <w:pPr>
              <w:jc w:val="center"/>
              <w:rPr>
                <w:rFonts w:ascii="宋体" w:hAnsi="宋体" w:cs="宋体"/>
                <w:color w:val="333333"/>
                <w:sz w:val="20"/>
                <w:szCs w:val="20"/>
              </w:rPr>
            </w:pPr>
          </w:p>
        </w:tc>
        <w:tc>
          <w:tcPr>
            <w:tcW w:w="2311" w:type="dxa"/>
            <w:gridSpan w:val="2"/>
            <w:vMerge/>
            <w:tcBorders>
              <w:top w:val="single" w:sz="4" w:space="0" w:color="000000"/>
              <w:left w:val="single" w:sz="4" w:space="0" w:color="000000"/>
              <w:bottom w:val="single" w:sz="4" w:space="0" w:color="000000"/>
            </w:tcBorders>
            <w:shd w:val="clear" w:color="auto" w:fill="FFFFFF"/>
            <w:vAlign w:val="center"/>
          </w:tcPr>
          <w:p w14:paraId="7D212650" w14:textId="77777777" w:rsidR="00605F64" w:rsidRDefault="00605F64">
            <w:pPr>
              <w:jc w:val="center"/>
              <w:rPr>
                <w:rFonts w:ascii="宋体" w:hAnsi="宋体" w:cs="宋体"/>
                <w:color w:val="333333"/>
                <w:sz w:val="20"/>
                <w:szCs w:val="20"/>
              </w:rPr>
            </w:pPr>
          </w:p>
        </w:tc>
        <w:tc>
          <w:tcPr>
            <w:tcW w:w="167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BC7B888"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政府采购规范性</w:t>
            </w:r>
          </w:p>
        </w:tc>
        <w:tc>
          <w:tcPr>
            <w:tcW w:w="112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7FF21C8"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规范</w:t>
            </w:r>
          </w:p>
        </w:tc>
        <w:tc>
          <w:tcPr>
            <w:tcW w:w="104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1BFD08B"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235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6B04AFF"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r>
      <w:tr w:rsidR="00605F64" w14:paraId="5D6DE9BA" w14:textId="77777777">
        <w:trPr>
          <w:trHeight w:val="432"/>
        </w:trPr>
        <w:tc>
          <w:tcPr>
            <w:tcW w:w="1392"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70E0E3EB" w14:textId="77777777" w:rsidR="00605F64" w:rsidRDefault="00605F64">
            <w:pPr>
              <w:jc w:val="center"/>
              <w:rPr>
                <w:rFonts w:ascii="宋体" w:hAnsi="宋体" w:cs="宋体"/>
                <w:color w:val="333333"/>
                <w:sz w:val="20"/>
                <w:szCs w:val="20"/>
              </w:rPr>
            </w:pPr>
          </w:p>
        </w:tc>
        <w:tc>
          <w:tcPr>
            <w:tcW w:w="2311" w:type="dxa"/>
            <w:gridSpan w:val="2"/>
            <w:tcBorders>
              <w:top w:val="single" w:sz="4" w:space="0" w:color="000000"/>
              <w:left w:val="single" w:sz="4" w:space="0" w:color="000000"/>
              <w:bottom w:val="single" w:sz="4" w:space="0" w:color="000000"/>
            </w:tcBorders>
            <w:shd w:val="clear" w:color="auto" w:fill="FFFFFF"/>
            <w:vAlign w:val="center"/>
          </w:tcPr>
          <w:p w14:paraId="7E9495B2"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资产管理</w:t>
            </w:r>
          </w:p>
        </w:tc>
        <w:tc>
          <w:tcPr>
            <w:tcW w:w="167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53FBA16"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资产管理安全性</w:t>
            </w:r>
          </w:p>
        </w:tc>
        <w:tc>
          <w:tcPr>
            <w:tcW w:w="112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8D2B18A"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安全</w:t>
            </w:r>
          </w:p>
        </w:tc>
        <w:tc>
          <w:tcPr>
            <w:tcW w:w="104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5F1C2EA"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235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6CF654D"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r>
      <w:tr w:rsidR="00605F64" w14:paraId="1C2EABB0" w14:textId="77777777">
        <w:trPr>
          <w:trHeight w:val="432"/>
        </w:trPr>
        <w:tc>
          <w:tcPr>
            <w:tcW w:w="1392"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14:paraId="5CAC6B98"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产出指标</w:t>
            </w:r>
          </w:p>
        </w:tc>
        <w:tc>
          <w:tcPr>
            <w:tcW w:w="2311" w:type="dxa"/>
            <w:gridSpan w:val="2"/>
            <w:vMerge w:val="restart"/>
            <w:tcBorders>
              <w:top w:val="single" w:sz="4" w:space="0" w:color="000000"/>
              <w:left w:val="single" w:sz="4" w:space="0" w:color="000000"/>
            </w:tcBorders>
            <w:shd w:val="clear" w:color="auto" w:fill="FFFFFF"/>
            <w:vAlign w:val="center"/>
          </w:tcPr>
          <w:p w14:paraId="5DA89D0E"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数量指标</w:t>
            </w:r>
          </w:p>
        </w:tc>
        <w:tc>
          <w:tcPr>
            <w:tcW w:w="167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89DFF13"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高职助学金人数</w:t>
            </w:r>
          </w:p>
        </w:tc>
        <w:tc>
          <w:tcPr>
            <w:tcW w:w="112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04F3F56"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3880</w:t>
            </w:r>
          </w:p>
        </w:tc>
        <w:tc>
          <w:tcPr>
            <w:tcW w:w="104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B3DB25E"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235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8F077BE"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r>
      <w:tr w:rsidR="00605F64" w14:paraId="14007B57" w14:textId="77777777">
        <w:trPr>
          <w:trHeight w:val="432"/>
        </w:trPr>
        <w:tc>
          <w:tcPr>
            <w:tcW w:w="1392"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457D357C" w14:textId="77777777" w:rsidR="00605F64" w:rsidRDefault="00605F64">
            <w:pPr>
              <w:jc w:val="center"/>
              <w:rPr>
                <w:rFonts w:ascii="宋体" w:hAnsi="宋体" w:cs="宋体"/>
                <w:color w:val="333333"/>
                <w:sz w:val="20"/>
                <w:szCs w:val="20"/>
              </w:rPr>
            </w:pPr>
          </w:p>
        </w:tc>
        <w:tc>
          <w:tcPr>
            <w:tcW w:w="2311" w:type="dxa"/>
            <w:gridSpan w:val="2"/>
            <w:vMerge/>
            <w:tcBorders>
              <w:top w:val="single" w:sz="4" w:space="0" w:color="000000"/>
              <w:left w:val="single" w:sz="4" w:space="0" w:color="000000"/>
            </w:tcBorders>
            <w:shd w:val="clear" w:color="auto" w:fill="FFFFFF"/>
            <w:vAlign w:val="center"/>
          </w:tcPr>
          <w:p w14:paraId="6F79B8E0" w14:textId="77777777" w:rsidR="00605F64" w:rsidRDefault="00605F64">
            <w:pPr>
              <w:jc w:val="center"/>
              <w:rPr>
                <w:rFonts w:ascii="宋体" w:hAnsi="宋体" w:cs="宋体"/>
                <w:color w:val="333333"/>
                <w:sz w:val="20"/>
                <w:szCs w:val="20"/>
              </w:rPr>
            </w:pPr>
          </w:p>
        </w:tc>
        <w:tc>
          <w:tcPr>
            <w:tcW w:w="167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BB6599F"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励志奖学金人数</w:t>
            </w:r>
          </w:p>
        </w:tc>
        <w:tc>
          <w:tcPr>
            <w:tcW w:w="112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D98E023"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412</w:t>
            </w:r>
          </w:p>
        </w:tc>
        <w:tc>
          <w:tcPr>
            <w:tcW w:w="104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CDB5B1C"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235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6430415"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r>
      <w:tr w:rsidR="00605F64" w14:paraId="6C4B49E9" w14:textId="77777777">
        <w:trPr>
          <w:trHeight w:val="432"/>
        </w:trPr>
        <w:tc>
          <w:tcPr>
            <w:tcW w:w="1392"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718866AF" w14:textId="77777777" w:rsidR="00605F64" w:rsidRDefault="00605F64">
            <w:pPr>
              <w:jc w:val="center"/>
              <w:rPr>
                <w:rFonts w:ascii="宋体" w:hAnsi="宋体" w:cs="宋体"/>
                <w:color w:val="333333"/>
                <w:sz w:val="20"/>
                <w:szCs w:val="20"/>
              </w:rPr>
            </w:pPr>
          </w:p>
        </w:tc>
        <w:tc>
          <w:tcPr>
            <w:tcW w:w="2311" w:type="dxa"/>
            <w:gridSpan w:val="2"/>
            <w:tcBorders>
              <w:top w:val="single" w:sz="4" w:space="0" w:color="000000"/>
              <w:left w:val="single" w:sz="4" w:space="0" w:color="000000"/>
              <w:bottom w:val="single" w:sz="4" w:space="0" w:color="000000"/>
            </w:tcBorders>
            <w:shd w:val="clear" w:color="auto" w:fill="FFFFFF"/>
            <w:vAlign w:val="center"/>
          </w:tcPr>
          <w:p w14:paraId="18D83C9D"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质量指标</w:t>
            </w:r>
          </w:p>
        </w:tc>
        <w:tc>
          <w:tcPr>
            <w:tcW w:w="167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A9A2263"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完成学业</w:t>
            </w:r>
          </w:p>
        </w:tc>
        <w:tc>
          <w:tcPr>
            <w:tcW w:w="112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625F127"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104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8A1400F"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235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D233F97"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r>
      <w:tr w:rsidR="00605F64" w14:paraId="6FF16702" w14:textId="77777777">
        <w:trPr>
          <w:trHeight w:val="432"/>
        </w:trPr>
        <w:tc>
          <w:tcPr>
            <w:tcW w:w="1392"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1F5F697B" w14:textId="77777777" w:rsidR="00605F64" w:rsidRDefault="00605F64">
            <w:pPr>
              <w:jc w:val="center"/>
              <w:rPr>
                <w:rFonts w:ascii="宋体" w:hAnsi="宋体" w:cs="宋体"/>
                <w:color w:val="333333"/>
                <w:sz w:val="20"/>
                <w:szCs w:val="20"/>
              </w:rPr>
            </w:pPr>
          </w:p>
        </w:tc>
        <w:tc>
          <w:tcPr>
            <w:tcW w:w="2311" w:type="dxa"/>
            <w:gridSpan w:val="2"/>
            <w:tcBorders>
              <w:top w:val="single" w:sz="4" w:space="0" w:color="000000"/>
              <w:left w:val="single" w:sz="4" w:space="0" w:color="000000"/>
              <w:bottom w:val="single" w:sz="4" w:space="0" w:color="000000"/>
            </w:tcBorders>
            <w:shd w:val="clear" w:color="auto" w:fill="FFFFFF"/>
            <w:vAlign w:val="center"/>
          </w:tcPr>
          <w:p w14:paraId="2A5E54A6"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时效指标</w:t>
            </w:r>
          </w:p>
        </w:tc>
        <w:tc>
          <w:tcPr>
            <w:tcW w:w="167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FE22A49"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资金支付</w:t>
            </w:r>
          </w:p>
        </w:tc>
        <w:tc>
          <w:tcPr>
            <w:tcW w:w="112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27D2563"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学期</w:t>
            </w:r>
          </w:p>
        </w:tc>
        <w:tc>
          <w:tcPr>
            <w:tcW w:w="104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6100BFA"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235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0A83476"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r>
      <w:tr w:rsidR="00605F64" w14:paraId="28EF22EA" w14:textId="77777777">
        <w:trPr>
          <w:trHeight w:val="432"/>
        </w:trPr>
        <w:tc>
          <w:tcPr>
            <w:tcW w:w="1392"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1B09B742" w14:textId="77777777" w:rsidR="00605F64" w:rsidRDefault="00605F64">
            <w:pPr>
              <w:jc w:val="center"/>
              <w:rPr>
                <w:rFonts w:ascii="宋体" w:hAnsi="宋体" w:cs="宋体"/>
                <w:color w:val="333333"/>
                <w:sz w:val="20"/>
                <w:szCs w:val="20"/>
              </w:rPr>
            </w:pPr>
          </w:p>
        </w:tc>
        <w:tc>
          <w:tcPr>
            <w:tcW w:w="2311" w:type="dxa"/>
            <w:gridSpan w:val="2"/>
            <w:tcBorders>
              <w:top w:val="single" w:sz="4" w:space="0" w:color="000000"/>
              <w:left w:val="single" w:sz="4" w:space="0" w:color="000000"/>
              <w:bottom w:val="single" w:sz="4" w:space="0" w:color="000000"/>
            </w:tcBorders>
            <w:shd w:val="clear" w:color="auto" w:fill="FFFFFF"/>
            <w:vAlign w:val="center"/>
          </w:tcPr>
          <w:p w14:paraId="5EC81872"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成本指标</w:t>
            </w:r>
          </w:p>
        </w:tc>
        <w:tc>
          <w:tcPr>
            <w:tcW w:w="167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D5EB378" w14:textId="77777777" w:rsidR="00605F64" w:rsidRDefault="00605F64">
            <w:pPr>
              <w:jc w:val="center"/>
              <w:rPr>
                <w:rFonts w:ascii="宋体" w:hAnsi="宋体" w:cs="宋体"/>
                <w:color w:val="333333"/>
                <w:sz w:val="20"/>
                <w:szCs w:val="20"/>
              </w:rPr>
            </w:pPr>
          </w:p>
        </w:tc>
        <w:tc>
          <w:tcPr>
            <w:tcW w:w="112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517C534" w14:textId="77777777" w:rsidR="00605F64" w:rsidRDefault="00605F64">
            <w:pPr>
              <w:jc w:val="center"/>
              <w:rPr>
                <w:rFonts w:ascii="宋体" w:hAnsi="宋体" w:cs="宋体"/>
                <w:color w:val="333333"/>
                <w:sz w:val="20"/>
                <w:szCs w:val="20"/>
              </w:rPr>
            </w:pPr>
          </w:p>
        </w:tc>
        <w:tc>
          <w:tcPr>
            <w:tcW w:w="104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BF54817" w14:textId="77777777" w:rsidR="00605F64" w:rsidRDefault="00605F64">
            <w:pPr>
              <w:jc w:val="center"/>
              <w:rPr>
                <w:rFonts w:ascii="宋体" w:hAnsi="宋体" w:cs="宋体"/>
                <w:color w:val="333333"/>
                <w:sz w:val="20"/>
                <w:szCs w:val="20"/>
              </w:rPr>
            </w:pPr>
          </w:p>
        </w:tc>
        <w:tc>
          <w:tcPr>
            <w:tcW w:w="235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BDB58EB" w14:textId="77777777" w:rsidR="00605F64" w:rsidRDefault="00605F64">
            <w:pPr>
              <w:jc w:val="center"/>
              <w:rPr>
                <w:rFonts w:ascii="宋体" w:hAnsi="宋体" w:cs="宋体"/>
                <w:color w:val="333333"/>
                <w:sz w:val="20"/>
                <w:szCs w:val="20"/>
              </w:rPr>
            </w:pPr>
          </w:p>
        </w:tc>
      </w:tr>
      <w:tr w:rsidR="00605F64" w14:paraId="4FD25860" w14:textId="77777777">
        <w:trPr>
          <w:trHeight w:val="432"/>
        </w:trPr>
        <w:tc>
          <w:tcPr>
            <w:tcW w:w="1392"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14:paraId="791B2214"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效益指标</w:t>
            </w:r>
          </w:p>
        </w:tc>
        <w:tc>
          <w:tcPr>
            <w:tcW w:w="2311" w:type="dxa"/>
            <w:gridSpan w:val="2"/>
            <w:tcBorders>
              <w:top w:val="single" w:sz="4" w:space="0" w:color="000000"/>
              <w:left w:val="single" w:sz="4" w:space="0" w:color="000000"/>
              <w:bottom w:val="single" w:sz="4" w:space="0" w:color="000000"/>
            </w:tcBorders>
            <w:shd w:val="clear" w:color="auto" w:fill="FFFFFF"/>
            <w:vAlign w:val="center"/>
          </w:tcPr>
          <w:p w14:paraId="20F74683"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经济效益指标</w:t>
            </w:r>
          </w:p>
        </w:tc>
        <w:tc>
          <w:tcPr>
            <w:tcW w:w="167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958E322"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就业率</w:t>
            </w:r>
          </w:p>
        </w:tc>
        <w:tc>
          <w:tcPr>
            <w:tcW w:w="112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20E7D7E"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&gt;=95%</w:t>
            </w:r>
          </w:p>
        </w:tc>
        <w:tc>
          <w:tcPr>
            <w:tcW w:w="104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0F14B6D"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235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3E769CB"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r>
      <w:tr w:rsidR="00605F64" w14:paraId="66361165" w14:textId="77777777">
        <w:trPr>
          <w:trHeight w:val="432"/>
        </w:trPr>
        <w:tc>
          <w:tcPr>
            <w:tcW w:w="1392"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53954D97" w14:textId="77777777" w:rsidR="00605F64" w:rsidRDefault="00605F64">
            <w:pPr>
              <w:jc w:val="center"/>
              <w:rPr>
                <w:rFonts w:ascii="宋体" w:hAnsi="宋体" w:cs="宋体"/>
                <w:color w:val="333333"/>
                <w:sz w:val="20"/>
                <w:szCs w:val="20"/>
              </w:rPr>
            </w:pPr>
          </w:p>
        </w:tc>
        <w:tc>
          <w:tcPr>
            <w:tcW w:w="2311" w:type="dxa"/>
            <w:gridSpan w:val="2"/>
            <w:tcBorders>
              <w:top w:val="single" w:sz="4" w:space="0" w:color="000000"/>
              <w:left w:val="single" w:sz="4" w:space="0" w:color="000000"/>
            </w:tcBorders>
            <w:shd w:val="clear" w:color="auto" w:fill="FFFFFF"/>
            <w:vAlign w:val="center"/>
          </w:tcPr>
          <w:p w14:paraId="21CE7738"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社会效益指标</w:t>
            </w:r>
          </w:p>
        </w:tc>
        <w:tc>
          <w:tcPr>
            <w:tcW w:w="167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8C05F43"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社会影响力</w:t>
            </w:r>
          </w:p>
        </w:tc>
        <w:tc>
          <w:tcPr>
            <w:tcW w:w="112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7133E7E"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不断提升</w:t>
            </w:r>
          </w:p>
        </w:tc>
        <w:tc>
          <w:tcPr>
            <w:tcW w:w="104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851479C"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235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134EB5D"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r>
      <w:tr w:rsidR="00605F64" w14:paraId="4659C942" w14:textId="77777777">
        <w:trPr>
          <w:trHeight w:val="432"/>
        </w:trPr>
        <w:tc>
          <w:tcPr>
            <w:tcW w:w="1392"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43463BE4" w14:textId="77777777" w:rsidR="00605F64" w:rsidRDefault="00605F64">
            <w:pPr>
              <w:jc w:val="center"/>
              <w:rPr>
                <w:rFonts w:ascii="宋体" w:hAnsi="宋体" w:cs="宋体"/>
                <w:color w:val="333333"/>
                <w:sz w:val="20"/>
                <w:szCs w:val="20"/>
              </w:rPr>
            </w:pPr>
          </w:p>
        </w:tc>
        <w:tc>
          <w:tcPr>
            <w:tcW w:w="2311" w:type="dxa"/>
            <w:gridSpan w:val="2"/>
            <w:tcBorders>
              <w:top w:val="single" w:sz="4" w:space="0" w:color="000000"/>
              <w:left w:val="single" w:sz="4" w:space="0" w:color="000000"/>
              <w:bottom w:val="single" w:sz="4" w:space="0" w:color="000000"/>
            </w:tcBorders>
            <w:shd w:val="clear" w:color="auto" w:fill="FFFFFF"/>
            <w:vAlign w:val="center"/>
          </w:tcPr>
          <w:p w14:paraId="787463DB"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生态效益指标</w:t>
            </w:r>
          </w:p>
        </w:tc>
        <w:tc>
          <w:tcPr>
            <w:tcW w:w="167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427B415" w14:textId="77777777" w:rsidR="00605F64" w:rsidRDefault="00605F64">
            <w:pPr>
              <w:jc w:val="center"/>
              <w:rPr>
                <w:rFonts w:ascii="宋体" w:hAnsi="宋体" w:cs="宋体"/>
                <w:color w:val="333333"/>
                <w:sz w:val="20"/>
                <w:szCs w:val="20"/>
              </w:rPr>
            </w:pPr>
          </w:p>
        </w:tc>
        <w:tc>
          <w:tcPr>
            <w:tcW w:w="112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2345648" w14:textId="77777777" w:rsidR="00605F64" w:rsidRDefault="00605F64">
            <w:pPr>
              <w:jc w:val="center"/>
              <w:rPr>
                <w:rFonts w:ascii="宋体" w:hAnsi="宋体" w:cs="宋体"/>
                <w:color w:val="333333"/>
                <w:sz w:val="20"/>
                <w:szCs w:val="20"/>
              </w:rPr>
            </w:pPr>
          </w:p>
        </w:tc>
        <w:tc>
          <w:tcPr>
            <w:tcW w:w="104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CDEDB07" w14:textId="77777777" w:rsidR="00605F64" w:rsidRDefault="00605F64">
            <w:pPr>
              <w:jc w:val="center"/>
              <w:rPr>
                <w:rFonts w:ascii="宋体" w:hAnsi="宋体" w:cs="宋体"/>
                <w:color w:val="333333"/>
                <w:sz w:val="20"/>
                <w:szCs w:val="20"/>
              </w:rPr>
            </w:pPr>
          </w:p>
        </w:tc>
        <w:tc>
          <w:tcPr>
            <w:tcW w:w="235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C857157" w14:textId="77777777" w:rsidR="00605F64" w:rsidRDefault="00605F64">
            <w:pPr>
              <w:jc w:val="center"/>
              <w:rPr>
                <w:rFonts w:ascii="宋体" w:hAnsi="宋体" w:cs="宋体"/>
                <w:color w:val="333333"/>
                <w:sz w:val="20"/>
                <w:szCs w:val="20"/>
              </w:rPr>
            </w:pPr>
          </w:p>
        </w:tc>
      </w:tr>
      <w:tr w:rsidR="00605F64" w14:paraId="0FBF7CB7" w14:textId="77777777">
        <w:trPr>
          <w:trHeight w:val="432"/>
        </w:trPr>
        <w:tc>
          <w:tcPr>
            <w:tcW w:w="1392"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7D8ABAB8" w14:textId="77777777" w:rsidR="00605F64" w:rsidRDefault="00605F64">
            <w:pPr>
              <w:jc w:val="center"/>
              <w:rPr>
                <w:rFonts w:ascii="宋体" w:hAnsi="宋体" w:cs="宋体"/>
                <w:color w:val="333333"/>
                <w:sz w:val="20"/>
                <w:szCs w:val="20"/>
              </w:rPr>
            </w:pPr>
          </w:p>
        </w:tc>
        <w:tc>
          <w:tcPr>
            <w:tcW w:w="2311" w:type="dxa"/>
            <w:gridSpan w:val="2"/>
            <w:tcBorders>
              <w:top w:val="single" w:sz="4" w:space="0" w:color="000000"/>
              <w:left w:val="single" w:sz="4" w:space="0" w:color="000000"/>
              <w:bottom w:val="single" w:sz="4" w:space="0" w:color="000000"/>
            </w:tcBorders>
            <w:shd w:val="clear" w:color="auto" w:fill="FFFFFF"/>
            <w:vAlign w:val="center"/>
          </w:tcPr>
          <w:p w14:paraId="4E2A2B90"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可持续影响指标</w:t>
            </w:r>
          </w:p>
        </w:tc>
        <w:tc>
          <w:tcPr>
            <w:tcW w:w="167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2D623EE"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学院知名度</w:t>
            </w:r>
          </w:p>
        </w:tc>
        <w:tc>
          <w:tcPr>
            <w:tcW w:w="112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C2D3B87"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提升</w:t>
            </w:r>
          </w:p>
        </w:tc>
        <w:tc>
          <w:tcPr>
            <w:tcW w:w="104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E516A41"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235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4663300"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r>
      <w:tr w:rsidR="00605F64" w14:paraId="1BE17F98" w14:textId="77777777">
        <w:trPr>
          <w:trHeight w:val="432"/>
        </w:trPr>
        <w:tc>
          <w:tcPr>
            <w:tcW w:w="1392"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14:paraId="402039BE"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满意度指标</w:t>
            </w:r>
          </w:p>
        </w:tc>
        <w:tc>
          <w:tcPr>
            <w:tcW w:w="2311" w:type="dxa"/>
            <w:gridSpan w:val="2"/>
            <w:vMerge w:val="restart"/>
            <w:tcBorders>
              <w:top w:val="single" w:sz="4" w:space="0" w:color="000000"/>
              <w:left w:val="single" w:sz="4" w:space="0" w:color="000000"/>
              <w:bottom w:val="single" w:sz="4" w:space="0" w:color="000000"/>
            </w:tcBorders>
            <w:shd w:val="clear" w:color="auto" w:fill="FFFFFF"/>
            <w:vAlign w:val="center"/>
          </w:tcPr>
          <w:p w14:paraId="2F540FE2"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满意度指标</w:t>
            </w:r>
          </w:p>
        </w:tc>
        <w:tc>
          <w:tcPr>
            <w:tcW w:w="167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6F20D1E"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在校生满意度（%）</w:t>
            </w:r>
          </w:p>
        </w:tc>
        <w:tc>
          <w:tcPr>
            <w:tcW w:w="112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EEE24B2"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&gt;=95%</w:t>
            </w:r>
          </w:p>
        </w:tc>
        <w:tc>
          <w:tcPr>
            <w:tcW w:w="104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102909D"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235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A72A99A"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r>
      <w:tr w:rsidR="00605F64" w14:paraId="132AAF11" w14:textId="77777777">
        <w:trPr>
          <w:trHeight w:val="432"/>
        </w:trPr>
        <w:tc>
          <w:tcPr>
            <w:tcW w:w="1392"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34E8AD6E" w14:textId="77777777" w:rsidR="00605F64" w:rsidRDefault="00605F64">
            <w:pPr>
              <w:jc w:val="center"/>
              <w:rPr>
                <w:rFonts w:ascii="宋体" w:hAnsi="宋体" w:cs="宋体"/>
                <w:color w:val="333333"/>
                <w:sz w:val="20"/>
                <w:szCs w:val="20"/>
              </w:rPr>
            </w:pPr>
          </w:p>
        </w:tc>
        <w:tc>
          <w:tcPr>
            <w:tcW w:w="2311" w:type="dxa"/>
            <w:gridSpan w:val="2"/>
            <w:vMerge/>
            <w:tcBorders>
              <w:top w:val="single" w:sz="4" w:space="0" w:color="000000"/>
              <w:left w:val="single" w:sz="4" w:space="0" w:color="000000"/>
              <w:bottom w:val="single" w:sz="4" w:space="0" w:color="000000"/>
            </w:tcBorders>
            <w:shd w:val="clear" w:color="auto" w:fill="FFFFFF"/>
            <w:vAlign w:val="center"/>
          </w:tcPr>
          <w:p w14:paraId="5D522C2D" w14:textId="77777777" w:rsidR="00605F64" w:rsidRDefault="00605F64">
            <w:pPr>
              <w:jc w:val="center"/>
              <w:rPr>
                <w:rFonts w:ascii="宋体" w:hAnsi="宋体" w:cs="宋体"/>
                <w:color w:val="333333"/>
                <w:sz w:val="20"/>
                <w:szCs w:val="20"/>
              </w:rPr>
            </w:pPr>
          </w:p>
        </w:tc>
        <w:tc>
          <w:tcPr>
            <w:tcW w:w="167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475A4AC"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毕业生满意度（%）</w:t>
            </w:r>
          </w:p>
        </w:tc>
        <w:tc>
          <w:tcPr>
            <w:tcW w:w="112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03B2AA9"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&gt;=98%</w:t>
            </w:r>
          </w:p>
        </w:tc>
        <w:tc>
          <w:tcPr>
            <w:tcW w:w="104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8E05683"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235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1638D25"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r>
      <w:tr w:rsidR="00605F64" w14:paraId="6813703D" w14:textId="77777777">
        <w:trPr>
          <w:trHeight w:val="432"/>
        </w:trPr>
        <w:tc>
          <w:tcPr>
            <w:tcW w:w="1392"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678AE4EF" w14:textId="77777777" w:rsidR="00605F64" w:rsidRDefault="00605F64">
            <w:pPr>
              <w:jc w:val="center"/>
              <w:rPr>
                <w:rFonts w:ascii="宋体" w:hAnsi="宋体" w:cs="宋体"/>
                <w:color w:val="333333"/>
                <w:sz w:val="20"/>
                <w:szCs w:val="20"/>
              </w:rPr>
            </w:pPr>
          </w:p>
        </w:tc>
        <w:tc>
          <w:tcPr>
            <w:tcW w:w="2311" w:type="dxa"/>
            <w:gridSpan w:val="2"/>
            <w:vMerge/>
            <w:tcBorders>
              <w:top w:val="single" w:sz="4" w:space="0" w:color="000000"/>
              <w:left w:val="single" w:sz="4" w:space="0" w:color="000000"/>
              <w:bottom w:val="single" w:sz="4" w:space="0" w:color="000000"/>
            </w:tcBorders>
            <w:shd w:val="clear" w:color="auto" w:fill="FFFFFF"/>
            <w:vAlign w:val="center"/>
          </w:tcPr>
          <w:p w14:paraId="567D82C9" w14:textId="77777777" w:rsidR="00605F64" w:rsidRDefault="00605F64">
            <w:pPr>
              <w:jc w:val="center"/>
              <w:rPr>
                <w:rFonts w:ascii="宋体" w:hAnsi="宋体" w:cs="宋体"/>
                <w:color w:val="333333"/>
                <w:sz w:val="20"/>
                <w:szCs w:val="20"/>
              </w:rPr>
            </w:pPr>
          </w:p>
        </w:tc>
        <w:tc>
          <w:tcPr>
            <w:tcW w:w="167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80F2A52"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用人单位满意度（%）</w:t>
            </w:r>
          </w:p>
        </w:tc>
        <w:tc>
          <w:tcPr>
            <w:tcW w:w="112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8D74256"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&gt;=95%</w:t>
            </w:r>
          </w:p>
        </w:tc>
        <w:tc>
          <w:tcPr>
            <w:tcW w:w="104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518C013"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235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18D62C8"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r>
      <w:tr w:rsidR="00605F64" w14:paraId="21930AFB" w14:textId="77777777">
        <w:trPr>
          <w:trHeight w:val="432"/>
        </w:trPr>
        <w:tc>
          <w:tcPr>
            <w:tcW w:w="1392"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4CC5CF58" w14:textId="77777777" w:rsidR="00605F64" w:rsidRDefault="00605F64">
            <w:pPr>
              <w:jc w:val="center"/>
              <w:rPr>
                <w:rFonts w:ascii="宋体" w:hAnsi="宋体" w:cs="宋体"/>
                <w:color w:val="333333"/>
                <w:sz w:val="20"/>
                <w:szCs w:val="20"/>
              </w:rPr>
            </w:pPr>
          </w:p>
        </w:tc>
        <w:tc>
          <w:tcPr>
            <w:tcW w:w="2311" w:type="dxa"/>
            <w:gridSpan w:val="2"/>
            <w:vMerge/>
            <w:tcBorders>
              <w:top w:val="single" w:sz="4" w:space="0" w:color="000000"/>
              <w:left w:val="single" w:sz="4" w:space="0" w:color="000000"/>
              <w:bottom w:val="single" w:sz="4" w:space="0" w:color="000000"/>
            </w:tcBorders>
            <w:shd w:val="clear" w:color="auto" w:fill="FFFFFF"/>
            <w:vAlign w:val="center"/>
          </w:tcPr>
          <w:p w14:paraId="5BB02E1F" w14:textId="77777777" w:rsidR="00605F64" w:rsidRDefault="00605F64">
            <w:pPr>
              <w:jc w:val="center"/>
              <w:rPr>
                <w:rFonts w:ascii="宋体" w:hAnsi="宋体" w:cs="宋体"/>
                <w:color w:val="333333"/>
                <w:sz w:val="20"/>
                <w:szCs w:val="20"/>
              </w:rPr>
            </w:pPr>
          </w:p>
        </w:tc>
        <w:tc>
          <w:tcPr>
            <w:tcW w:w="167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0E63C39"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家长满意度（%）</w:t>
            </w:r>
          </w:p>
        </w:tc>
        <w:tc>
          <w:tcPr>
            <w:tcW w:w="112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BA10BD4"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&gt;=91.5%</w:t>
            </w:r>
          </w:p>
        </w:tc>
        <w:tc>
          <w:tcPr>
            <w:tcW w:w="104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C4FBBE7"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235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9E8585F"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r>
    </w:tbl>
    <w:p w14:paraId="21190A30" w14:textId="77777777" w:rsidR="00605F64" w:rsidRDefault="00605F64">
      <w:pPr>
        <w:pStyle w:val="a4"/>
        <w:spacing w:before="93"/>
        <w:rPr>
          <w:lang w:val="zh-CN"/>
        </w:rPr>
      </w:pPr>
    </w:p>
    <w:tbl>
      <w:tblPr>
        <w:tblW w:w="9981" w:type="dxa"/>
        <w:tblInd w:w="-488" w:type="dxa"/>
        <w:tblLayout w:type="fixed"/>
        <w:tblCellMar>
          <w:top w:w="15" w:type="dxa"/>
          <w:left w:w="15" w:type="dxa"/>
          <w:bottom w:w="15" w:type="dxa"/>
          <w:right w:w="15" w:type="dxa"/>
        </w:tblCellMar>
        <w:tblLook w:val="04A0" w:firstRow="1" w:lastRow="0" w:firstColumn="1" w:lastColumn="0" w:noHBand="0" w:noVBand="1"/>
      </w:tblPr>
      <w:tblGrid>
        <w:gridCol w:w="1404"/>
        <w:gridCol w:w="1488"/>
        <w:gridCol w:w="1224"/>
        <w:gridCol w:w="1452"/>
        <w:gridCol w:w="1384"/>
        <w:gridCol w:w="1099"/>
        <w:gridCol w:w="1930"/>
      </w:tblGrid>
      <w:tr w:rsidR="00605F64" w14:paraId="5906BA3B" w14:textId="77777777">
        <w:trPr>
          <w:trHeight w:val="480"/>
        </w:trPr>
        <w:tc>
          <w:tcPr>
            <w:tcW w:w="9981" w:type="dxa"/>
            <w:gridSpan w:val="7"/>
            <w:shd w:val="clear" w:color="auto" w:fill="auto"/>
            <w:vAlign w:val="center"/>
          </w:tcPr>
          <w:p w14:paraId="58A8A675" w14:textId="77777777" w:rsidR="00605F64" w:rsidRDefault="00000000">
            <w:pPr>
              <w:widowControl/>
              <w:jc w:val="center"/>
              <w:textAlignment w:val="center"/>
              <w:rPr>
                <w:rFonts w:ascii="宋体" w:hAnsi="宋体" w:cs="宋体"/>
                <w:b/>
                <w:color w:val="000000"/>
                <w:sz w:val="36"/>
                <w:szCs w:val="36"/>
              </w:rPr>
            </w:pPr>
            <w:r>
              <w:rPr>
                <w:rFonts w:ascii="宋体" w:hAnsi="宋体" w:cs="宋体" w:hint="eastAsia"/>
                <w:b/>
                <w:color w:val="000000"/>
                <w:kern w:val="0"/>
                <w:sz w:val="36"/>
                <w:szCs w:val="36"/>
                <w:lang w:bidi="ar"/>
              </w:rPr>
              <w:t>项目支出绩效自评表</w:t>
            </w:r>
          </w:p>
        </w:tc>
      </w:tr>
      <w:tr w:rsidR="00605F64" w14:paraId="28DEC004" w14:textId="77777777">
        <w:trPr>
          <w:trHeight w:val="385"/>
        </w:trPr>
        <w:tc>
          <w:tcPr>
            <w:tcW w:w="14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236091" w14:textId="77777777" w:rsidR="00605F64" w:rsidRDefault="0000000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项目名称：</w:t>
            </w:r>
          </w:p>
        </w:tc>
        <w:tc>
          <w:tcPr>
            <w:tcW w:w="4164"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523C9389" w14:textId="77777777" w:rsidR="00605F64" w:rsidRDefault="0000000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学生资助经费</w:t>
            </w:r>
          </w:p>
        </w:tc>
        <w:tc>
          <w:tcPr>
            <w:tcW w:w="13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F4C828" w14:textId="77777777" w:rsidR="00605F64" w:rsidRDefault="0000000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年度：</w:t>
            </w:r>
          </w:p>
        </w:tc>
        <w:tc>
          <w:tcPr>
            <w:tcW w:w="30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1AF9B1E" w14:textId="77777777" w:rsidR="00605F64" w:rsidRDefault="0000000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2021</w:t>
            </w:r>
          </w:p>
        </w:tc>
      </w:tr>
      <w:tr w:rsidR="00605F64" w14:paraId="578EB8AA" w14:textId="77777777">
        <w:trPr>
          <w:trHeight w:val="420"/>
        </w:trPr>
        <w:tc>
          <w:tcPr>
            <w:tcW w:w="14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79256F" w14:textId="77777777" w:rsidR="00605F64" w:rsidRDefault="0000000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主管部门：</w:t>
            </w:r>
          </w:p>
        </w:tc>
        <w:tc>
          <w:tcPr>
            <w:tcW w:w="4164"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369DCDD8" w14:textId="77777777" w:rsidR="00605F64" w:rsidRDefault="0000000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乐山职业技术学院</w:t>
            </w:r>
          </w:p>
        </w:tc>
        <w:tc>
          <w:tcPr>
            <w:tcW w:w="13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EEABFC" w14:textId="77777777" w:rsidR="00605F64" w:rsidRDefault="0000000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实施单位：</w:t>
            </w:r>
          </w:p>
        </w:tc>
        <w:tc>
          <w:tcPr>
            <w:tcW w:w="30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548DE8F" w14:textId="77777777" w:rsidR="00605F64" w:rsidRDefault="0000000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乐山职业技术学院</w:t>
            </w:r>
          </w:p>
        </w:tc>
      </w:tr>
      <w:tr w:rsidR="00605F64" w14:paraId="0D4E1E00" w14:textId="77777777">
        <w:trPr>
          <w:trHeight w:val="420"/>
        </w:trPr>
        <w:tc>
          <w:tcPr>
            <w:tcW w:w="9981"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194F2BC0" w14:textId="77777777" w:rsidR="00605F64" w:rsidRDefault="0000000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项目资金（万元）</w:t>
            </w:r>
          </w:p>
        </w:tc>
      </w:tr>
      <w:tr w:rsidR="00605F64" w14:paraId="3F8251E1" w14:textId="77777777">
        <w:trPr>
          <w:trHeight w:val="480"/>
        </w:trPr>
        <w:tc>
          <w:tcPr>
            <w:tcW w:w="2892" w:type="dxa"/>
            <w:gridSpan w:val="2"/>
            <w:tcBorders>
              <w:top w:val="single" w:sz="4" w:space="0" w:color="000000"/>
              <w:left w:val="single" w:sz="4" w:space="0" w:color="000000"/>
              <w:bottom w:val="single" w:sz="4" w:space="0" w:color="000000"/>
            </w:tcBorders>
            <w:shd w:val="clear" w:color="auto" w:fill="auto"/>
            <w:vAlign w:val="center"/>
          </w:tcPr>
          <w:p w14:paraId="08E190CA" w14:textId="77777777" w:rsidR="00605F64" w:rsidRDefault="00605F64">
            <w:pPr>
              <w:jc w:val="center"/>
              <w:rPr>
                <w:rFonts w:ascii="宋体" w:hAnsi="宋体" w:cs="宋体"/>
                <w:color w:val="000000"/>
                <w:sz w:val="20"/>
                <w:szCs w:val="20"/>
              </w:rPr>
            </w:pPr>
          </w:p>
        </w:tc>
        <w:tc>
          <w:tcPr>
            <w:tcW w:w="122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7C3DFE" w14:textId="77777777" w:rsidR="00605F64" w:rsidRDefault="0000000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年初预算数</w:t>
            </w:r>
          </w:p>
        </w:tc>
        <w:tc>
          <w:tcPr>
            <w:tcW w:w="14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632459" w14:textId="77777777" w:rsidR="00605F64" w:rsidRDefault="0000000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全年预算数</w:t>
            </w:r>
          </w:p>
        </w:tc>
        <w:tc>
          <w:tcPr>
            <w:tcW w:w="248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B763375" w14:textId="77777777" w:rsidR="00605F64" w:rsidRDefault="0000000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全年执行数</w:t>
            </w:r>
          </w:p>
        </w:tc>
        <w:tc>
          <w:tcPr>
            <w:tcW w:w="19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A11A80" w14:textId="77777777" w:rsidR="00605F64" w:rsidRDefault="0000000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执行率</w:t>
            </w:r>
          </w:p>
        </w:tc>
      </w:tr>
      <w:tr w:rsidR="00605F64" w14:paraId="1C860ECB" w14:textId="77777777">
        <w:trPr>
          <w:trHeight w:val="540"/>
        </w:trPr>
        <w:tc>
          <w:tcPr>
            <w:tcW w:w="289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58BF31E" w14:textId="77777777" w:rsidR="00605F64" w:rsidRDefault="0000000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年度资金总额</w:t>
            </w:r>
          </w:p>
        </w:tc>
        <w:tc>
          <w:tcPr>
            <w:tcW w:w="122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FA84B0" w14:textId="77777777" w:rsidR="00605F64" w:rsidRDefault="0000000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199</w:t>
            </w:r>
          </w:p>
        </w:tc>
        <w:tc>
          <w:tcPr>
            <w:tcW w:w="14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C13604" w14:textId="77777777" w:rsidR="00605F64" w:rsidRDefault="0000000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199</w:t>
            </w:r>
          </w:p>
        </w:tc>
        <w:tc>
          <w:tcPr>
            <w:tcW w:w="248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4422EBE" w14:textId="77777777" w:rsidR="00605F64" w:rsidRDefault="0000000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199</w:t>
            </w:r>
          </w:p>
        </w:tc>
        <w:tc>
          <w:tcPr>
            <w:tcW w:w="19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07E917" w14:textId="77777777" w:rsidR="00605F64" w:rsidRDefault="0000000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100%</w:t>
            </w:r>
          </w:p>
        </w:tc>
      </w:tr>
      <w:tr w:rsidR="00605F64" w14:paraId="69AB3906" w14:textId="77777777">
        <w:trPr>
          <w:trHeight w:val="540"/>
        </w:trPr>
        <w:tc>
          <w:tcPr>
            <w:tcW w:w="289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DF249E7" w14:textId="77777777" w:rsidR="00605F64" w:rsidRDefault="0000000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其中：财政拨款</w:t>
            </w:r>
          </w:p>
        </w:tc>
        <w:tc>
          <w:tcPr>
            <w:tcW w:w="122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09F9B0" w14:textId="77777777" w:rsidR="00605F64" w:rsidRDefault="0000000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199</w:t>
            </w:r>
          </w:p>
        </w:tc>
        <w:tc>
          <w:tcPr>
            <w:tcW w:w="14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BC9574" w14:textId="77777777" w:rsidR="00605F64" w:rsidRDefault="0000000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199</w:t>
            </w:r>
          </w:p>
        </w:tc>
        <w:tc>
          <w:tcPr>
            <w:tcW w:w="248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DBE45AC" w14:textId="77777777" w:rsidR="00605F64" w:rsidRDefault="0000000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199</w:t>
            </w:r>
          </w:p>
        </w:tc>
        <w:tc>
          <w:tcPr>
            <w:tcW w:w="19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83E314" w14:textId="77777777" w:rsidR="00605F64" w:rsidRDefault="0000000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100%</w:t>
            </w:r>
          </w:p>
        </w:tc>
      </w:tr>
      <w:tr w:rsidR="00605F64" w14:paraId="3BB39B76" w14:textId="77777777">
        <w:trPr>
          <w:trHeight w:val="493"/>
        </w:trPr>
        <w:tc>
          <w:tcPr>
            <w:tcW w:w="289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8B79550" w14:textId="77777777" w:rsidR="00605F64" w:rsidRDefault="0000000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其他资金</w:t>
            </w:r>
          </w:p>
        </w:tc>
        <w:tc>
          <w:tcPr>
            <w:tcW w:w="122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E7FABF" w14:textId="77777777" w:rsidR="00605F64" w:rsidRDefault="0000000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0</w:t>
            </w:r>
          </w:p>
        </w:tc>
        <w:tc>
          <w:tcPr>
            <w:tcW w:w="14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8B65AE" w14:textId="77777777" w:rsidR="00605F64" w:rsidRDefault="00605F64">
            <w:pPr>
              <w:rPr>
                <w:rFonts w:ascii="宋体" w:hAnsi="宋体" w:cs="宋体"/>
                <w:color w:val="000000"/>
                <w:sz w:val="20"/>
                <w:szCs w:val="20"/>
              </w:rPr>
            </w:pPr>
          </w:p>
        </w:tc>
        <w:tc>
          <w:tcPr>
            <w:tcW w:w="248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1C87416" w14:textId="77777777" w:rsidR="00605F64" w:rsidRDefault="00605F64">
            <w:pPr>
              <w:jc w:val="center"/>
              <w:rPr>
                <w:rFonts w:ascii="宋体" w:hAnsi="宋体" w:cs="宋体"/>
                <w:color w:val="000000"/>
                <w:sz w:val="20"/>
                <w:szCs w:val="20"/>
              </w:rPr>
            </w:pPr>
          </w:p>
        </w:tc>
        <w:tc>
          <w:tcPr>
            <w:tcW w:w="19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1A72D1" w14:textId="77777777" w:rsidR="00605F64" w:rsidRDefault="00605F64">
            <w:pPr>
              <w:jc w:val="center"/>
              <w:rPr>
                <w:rFonts w:ascii="宋体" w:hAnsi="宋体" w:cs="宋体"/>
                <w:color w:val="000000"/>
                <w:sz w:val="20"/>
                <w:szCs w:val="20"/>
              </w:rPr>
            </w:pPr>
          </w:p>
        </w:tc>
      </w:tr>
      <w:tr w:rsidR="00605F64" w14:paraId="11763FA2" w14:textId="77777777">
        <w:trPr>
          <w:trHeight w:val="480"/>
        </w:trPr>
        <w:tc>
          <w:tcPr>
            <w:tcW w:w="140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45FC80B" w14:textId="77777777" w:rsidR="00605F64" w:rsidRDefault="0000000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年度总体目标</w:t>
            </w:r>
          </w:p>
        </w:tc>
        <w:tc>
          <w:tcPr>
            <w:tcW w:w="554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198A4775" w14:textId="77777777" w:rsidR="00605F64" w:rsidRDefault="0000000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预期目标</w:t>
            </w:r>
          </w:p>
        </w:tc>
        <w:tc>
          <w:tcPr>
            <w:tcW w:w="30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8E417E9" w14:textId="77777777" w:rsidR="00605F64" w:rsidRDefault="0000000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实际完成情况</w:t>
            </w:r>
          </w:p>
        </w:tc>
      </w:tr>
      <w:tr w:rsidR="00605F64" w14:paraId="5177DBD8" w14:textId="77777777">
        <w:trPr>
          <w:trHeight w:val="673"/>
        </w:trPr>
        <w:tc>
          <w:tcPr>
            <w:tcW w:w="140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073D23E" w14:textId="77777777" w:rsidR="00605F64" w:rsidRDefault="00605F64">
            <w:pPr>
              <w:jc w:val="left"/>
              <w:rPr>
                <w:rFonts w:ascii="宋体" w:hAnsi="宋体" w:cs="宋体"/>
                <w:color w:val="000000"/>
                <w:sz w:val="20"/>
                <w:szCs w:val="20"/>
              </w:rPr>
            </w:pPr>
          </w:p>
        </w:tc>
        <w:tc>
          <w:tcPr>
            <w:tcW w:w="5548" w:type="dxa"/>
            <w:gridSpan w:val="4"/>
            <w:tcBorders>
              <w:top w:val="single" w:sz="4" w:space="0" w:color="000000"/>
              <w:left w:val="single" w:sz="4" w:space="0" w:color="000000"/>
              <w:right w:val="single" w:sz="4" w:space="0" w:color="000000"/>
            </w:tcBorders>
            <w:shd w:val="clear" w:color="auto" w:fill="auto"/>
            <w:vAlign w:val="center"/>
          </w:tcPr>
          <w:p w14:paraId="76554453" w14:textId="77777777" w:rsidR="00605F64" w:rsidRDefault="0000000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资助家庭经济困难学生顺利完成学业。</w:t>
            </w:r>
          </w:p>
        </w:tc>
        <w:tc>
          <w:tcPr>
            <w:tcW w:w="3029" w:type="dxa"/>
            <w:gridSpan w:val="2"/>
            <w:tcBorders>
              <w:top w:val="single" w:sz="4" w:space="0" w:color="000000"/>
              <w:left w:val="single" w:sz="4" w:space="0" w:color="000000"/>
              <w:right w:val="single" w:sz="4" w:space="0" w:color="000000"/>
            </w:tcBorders>
            <w:shd w:val="clear" w:color="auto" w:fill="auto"/>
            <w:vAlign w:val="center"/>
          </w:tcPr>
          <w:p w14:paraId="402B2003" w14:textId="77777777" w:rsidR="00605F64" w:rsidRDefault="0000000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资助家庭经济困难学生顺利完成学业。</w:t>
            </w:r>
          </w:p>
        </w:tc>
      </w:tr>
      <w:tr w:rsidR="00605F64" w14:paraId="4C8EE3D5" w14:textId="77777777">
        <w:trPr>
          <w:trHeight w:val="480"/>
        </w:trPr>
        <w:tc>
          <w:tcPr>
            <w:tcW w:w="14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39D59E" w14:textId="77777777" w:rsidR="00605F64" w:rsidRDefault="0000000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一级指标</w:t>
            </w:r>
          </w:p>
        </w:tc>
        <w:tc>
          <w:tcPr>
            <w:tcW w:w="271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BC4FAAC" w14:textId="77777777" w:rsidR="00605F64" w:rsidRDefault="00605F64">
            <w:pPr>
              <w:jc w:val="center"/>
              <w:rPr>
                <w:rFonts w:ascii="宋体" w:hAnsi="宋体" w:cs="宋体"/>
                <w:color w:val="000000"/>
                <w:sz w:val="20"/>
                <w:szCs w:val="20"/>
              </w:rPr>
            </w:pPr>
          </w:p>
        </w:tc>
        <w:tc>
          <w:tcPr>
            <w:tcW w:w="14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D15E18" w14:textId="77777777" w:rsidR="00605F64" w:rsidRDefault="0000000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目标指标</w:t>
            </w:r>
          </w:p>
        </w:tc>
        <w:tc>
          <w:tcPr>
            <w:tcW w:w="13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138EBE" w14:textId="77777777" w:rsidR="00605F64" w:rsidRDefault="0000000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目标值</w:t>
            </w:r>
          </w:p>
        </w:tc>
        <w:tc>
          <w:tcPr>
            <w:tcW w:w="10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57E890" w14:textId="77777777" w:rsidR="00605F64" w:rsidRDefault="0000000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业绩指标</w:t>
            </w:r>
          </w:p>
        </w:tc>
        <w:tc>
          <w:tcPr>
            <w:tcW w:w="19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81B87A" w14:textId="77777777" w:rsidR="00605F64" w:rsidRDefault="0000000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完成率</w:t>
            </w:r>
          </w:p>
        </w:tc>
      </w:tr>
      <w:tr w:rsidR="00605F64" w14:paraId="061E0EB0" w14:textId="77777777">
        <w:trPr>
          <w:trHeight w:val="432"/>
        </w:trPr>
        <w:tc>
          <w:tcPr>
            <w:tcW w:w="1404"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14:paraId="20C72F1C"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投入与管理</w:t>
            </w:r>
          </w:p>
        </w:tc>
        <w:tc>
          <w:tcPr>
            <w:tcW w:w="2712" w:type="dxa"/>
            <w:gridSpan w:val="2"/>
            <w:vMerge w:val="restart"/>
            <w:tcBorders>
              <w:top w:val="single" w:sz="4" w:space="0" w:color="000000"/>
              <w:left w:val="single" w:sz="4" w:space="0" w:color="000000"/>
              <w:bottom w:val="single" w:sz="4" w:space="0" w:color="000000"/>
            </w:tcBorders>
            <w:shd w:val="clear" w:color="auto" w:fill="FFFFFF"/>
            <w:vAlign w:val="center"/>
          </w:tcPr>
          <w:p w14:paraId="1466F8A7"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投入管理</w:t>
            </w:r>
          </w:p>
        </w:tc>
        <w:tc>
          <w:tcPr>
            <w:tcW w:w="145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D5DC9FA"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预算编制合理性</w:t>
            </w:r>
          </w:p>
        </w:tc>
        <w:tc>
          <w:tcPr>
            <w:tcW w:w="138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21A5536"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合理</w:t>
            </w:r>
          </w:p>
        </w:tc>
        <w:tc>
          <w:tcPr>
            <w:tcW w:w="109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743C6D7"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193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E301839"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r>
      <w:tr w:rsidR="00605F64" w14:paraId="18E3C21E" w14:textId="77777777">
        <w:trPr>
          <w:trHeight w:val="432"/>
        </w:trPr>
        <w:tc>
          <w:tcPr>
            <w:tcW w:w="1404"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4A263075" w14:textId="77777777" w:rsidR="00605F64" w:rsidRDefault="00605F64">
            <w:pPr>
              <w:jc w:val="center"/>
              <w:rPr>
                <w:rFonts w:ascii="宋体" w:hAnsi="宋体" w:cs="宋体"/>
                <w:color w:val="333333"/>
                <w:sz w:val="20"/>
                <w:szCs w:val="20"/>
              </w:rPr>
            </w:pPr>
          </w:p>
        </w:tc>
        <w:tc>
          <w:tcPr>
            <w:tcW w:w="2712" w:type="dxa"/>
            <w:gridSpan w:val="2"/>
            <w:vMerge/>
            <w:tcBorders>
              <w:top w:val="single" w:sz="4" w:space="0" w:color="000000"/>
              <w:left w:val="single" w:sz="4" w:space="0" w:color="000000"/>
              <w:bottom w:val="single" w:sz="4" w:space="0" w:color="000000"/>
            </w:tcBorders>
            <w:shd w:val="clear" w:color="auto" w:fill="FFFFFF"/>
            <w:vAlign w:val="center"/>
          </w:tcPr>
          <w:p w14:paraId="361DCD06" w14:textId="77777777" w:rsidR="00605F64" w:rsidRDefault="00605F64">
            <w:pPr>
              <w:jc w:val="center"/>
              <w:rPr>
                <w:rFonts w:ascii="宋体" w:hAnsi="宋体" w:cs="宋体"/>
                <w:color w:val="333333"/>
                <w:sz w:val="20"/>
                <w:szCs w:val="20"/>
              </w:rPr>
            </w:pPr>
          </w:p>
        </w:tc>
        <w:tc>
          <w:tcPr>
            <w:tcW w:w="145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04F34D3"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预算执行率</w:t>
            </w:r>
          </w:p>
        </w:tc>
        <w:tc>
          <w:tcPr>
            <w:tcW w:w="138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9AA4DBA"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109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574D8EC"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193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EB2B558"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r>
      <w:tr w:rsidR="00605F64" w14:paraId="45887DE1" w14:textId="77777777">
        <w:trPr>
          <w:trHeight w:val="432"/>
        </w:trPr>
        <w:tc>
          <w:tcPr>
            <w:tcW w:w="1404"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749AC7DF" w14:textId="77777777" w:rsidR="00605F64" w:rsidRDefault="00605F64">
            <w:pPr>
              <w:jc w:val="center"/>
              <w:rPr>
                <w:rFonts w:ascii="宋体" w:hAnsi="宋体" w:cs="宋体"/>
                <w:color w:val="333333"/>
                <w:sz w:val="20"/>
                <w:szCs w:val="20"/>
              </w:rPr>
            </w:pPr>
          </w:p>
        </w:tc>
        <w:tc>
          <w:tcPr>
            <w:tcW w:w="2712" w:type="dxa"/>
            <w:gridSpan w:val="2"/>
            <w:vMerge/>
            <w:tcBorders>
              <w:top w:val="single" w:sz="4" w:space="0" w:color="000000"/>
              <w:left w:val="single" w:sz="4" w:space="0" w:color="000000"/>
              <w:bottom w:val="single" w:sz="4" w:space="0" w:color="000000"/>
            </w:tcBorders>
            <w:shd w:val="clear" w:color="auto" w:fill="FFFFFF"/>
            <w:vAlign w:val="center"/>
          </w:tcPr>
          <w:p w14:paraId="70F2A115" w14:textId="77777777" w:rsidR="00605F64" w:rsidRDefault="00605F64">
            <w:pPr>
              <w:jc w:val="center"/>
              <w:rPr>
                <w:rFonts w:ascii="宋体" w:hAnsi="宋体" w:cs="宋体"/>
                <w:color w:val="333333"/>
                <w:sz w:val="20"/>
                <w:szCs w:val="20"/>
              </w:rPr>
            </w:pPr>
          </w:p>
        </w:tc>
        <w:tc>
          <w:tcPr>
            <w:tcW w:w="145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71A9233"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预算资金到位率</w:t>
            </w:r>
          </w:p>
        </w:tc>
        <w:tc>
          <w:tcPr>
            <w:tcW w:w="138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16773D6"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109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8D3B342"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193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C90AEA3"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r>
      <w:tr w:rsidR="00605F64" w14:paraId="69D72C24" w14:textId="77777777">
        <w:trPr>
          <w:trHeight w:val="432"/>
        </w:trPr>
        <w:tc>
          <w:tcPr>
            <w:tcW w:w="1404"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2051F256" w14:textId="77777777" w:rsidR="00605F64" w:rsidRDefault="00605F64">
            <w:pPr>
              <w:jc w:val="center"/>
              <w:rPr>
                <w:rFonts w:ascii="宋体" w:hAnsi="宋体" w:cs="宋体"/>
                <w:color w:val="333333"/>
                <w:sz w:val="20"/>
                <w:szCs w:val="20"/>
              </w:rPr>
            </w:pPr>
          </w:p>
        </w:tc>
        <w:tc>
          <w:tcPr>
            <w:tcW w:w="2712" w:type="dxa"/>
            <w:gridSpan w:val="2"/>
            <w:vMerge w:val="restart"/>
            <w:tcBorders>
              <w:top w:val="single" w:sz="4" w:space="0" w:color="000000"/>
              <w:left w:val="single" w:sz="4" w:space="0" w:color="000000"/>
              <w:bottom w:val="single" w:sz="4" w:space="0" w:color="000000"/>
            </w:tcBorders>
            <w:shd w:val="clear" w:color="auto" w:fill="FFFFFF"/>
            <w:vAlign w:val="center"/>
          </w:tcPr>
          <w:p w14:paraId="02CA9FAB"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财务管理</w:t>
            </w:r>
          </w:p>
        </w:tc>
        <w:tc>
          <w:tcPr>
            <w:tcW w:w="145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25C0F1B"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财务管理制度健全性</w:t>
            </w:r>
          </w:p>
        </w:tc>
        <w:tc>
          <w:tcPr>
            <w:tcW w:w="138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0BC4A31"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健全</w:t>
            </w:r>
          </w:p>
        </w:tc>
        <w:tc>
          <w:tcPr>
            <w:tcW w:w="109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276F9F1"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193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95F589C"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r>
      <w:tr w:rsidR="00605F64" w14:paraId="44C5A4F7" w14:textId="77777777">
        <w:trPr>
          <w:trHeight w:val="432"/>
        </w:trPr>
        <w:tc>
          <w:tcPr>
            <w:tcW w:w="1404"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7EC54840" w14:textId="77777777" w:rsidR="00605F64" w:rsidRDefault="00605F64">
            <w:pPr>
              <w:jc w:val="center"/>
              <w:rPr>
                <w:rFonts w:ascii="宋体" w:hAnsi="宋体" w:cs="宋体"/>
                <w:color w:val="333333"/>
                <w:sz w:val="20"/>
                <w:szCs w:val="20"/>
              </w:rPr>
            </w:pPr>
          </w:p>
        </w:tc>
        <w:tc>
          <w:tcPr>
            <w:tcW w:w="2712" w:type="dxa"/>
            <w:gridSpan w:val="2"/>
            <w:vMerge/>
            <w:tcBorders>
              <w:top w:val="single" w:sz="4" w:space="0" w:color="000000"/>
              <w:left w:val="single" w:sz="4" w:space="0" w:color="000000"/>
              <w:bottom w:val="single" w:sz="4" w:space="0" w:color="000000"/>
            </w:tcBorders>
            <w:shd w:val="clear" w:color="auto" w:fill="FFFFFF"/>
            <w:vAlign w:val="center"/>
          </w:tcPr>
          <w:p w14:paraId="7171C405" w14:textId="77777777" w:rsidR="00605F64" w:rsidRDefault="00605F64">
            <w:pPr>
              <w:jc w:val="center"/>
              <w:rPr>
                <w:rFonts w:ascii="宋体" w:hAnsi="宋体" w:cs="宋体"/>
                <w:color w:val="333333"/>
                <w:sz w:val="20"/>
                <w:szCs w:val="20"/>
              </w:rPr>
            </w:pPr>
          </w:p>
        </w:tc>
        <w:tc>
          <w:tcPr>
            <w:tcW w:w="145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479EEED"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财务监控有效性</w:t>
            </w:r>
          </w:p>
        </w:tc>
        <w:tc>
          <w:tcPr>
            <w:tcW w:w="138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4CFBE5B"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有效</w:t>
            </w:r>
          </w:p>
        </w:tc>
        <w:tc>
          <w:tcPr>
            <w:tcW w:w="109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0C6951A"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193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D5303CE"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r>
      <w:tr w:rsidR="00605F64" w14:paraId="7A7A6ACB" w14:textId="77777777">
        <w:trPr>
          <w:trHeight w:val="432"/>
        </w:trPr>
        <w:tc>
          <w:tcPr>
            <w:tcW w:w="1404"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6D567B3C" w14:textId="77777777" w:rsidR="00605F64" w:rsidRDefault="00605F64">
            <w:pPr>
              <w:jc w:val="center"/>
              <w:rPr>
                <w:rFonts w:ascii="宋体" w:hAnsi="宋体" w:cs="宋体"/>
                <w:color w:val="333333"/>
                <w:sz w:val="20"/>
                <w:szCs w:val="20"/>
              </w:rPr>
            </w:pPr>
          </w:p>
        </w:tc>
        <w:tc>
          <w:tcPr>
            <w:tcW w:w="2712" w:type="dxa"/>
            <w:gridSpan w:val="2"/>
            <w:vMerge/>
            <w:tcBorders>
              <w:top w:val="single" w:sz="4" w:space="0" w:color="000000"/>
              <w:left w:val="single" w:sz="4" w:space="0" w:color="000000"/>
              <w:bottom w:val="single" w:sz="4" w:space="0" w:color="000000"/>
            </w:tcBorders>
            <w:shd w:val="clear" w:color="auto" w:fill="FFFFFF"/>
            <w:vAlign w:val="center"/>
          </w:tcPr>
          <w:p w14:paraId="29C28F08" w14:textId="77777777" w:rsidR="00605F64" w:rsidRDefault="00605F64">
            <w:pPr>
              <w:jc w:val="center"/>
              <w:rPr>
                <w:rFonts w:ascii="宋体" w:hAnsi="宋体" w:cs="宋体"/>
                <w:color w:val="333333"/>
                <w:sz w:val="20"/>
                <w:szCs w:val="20"/>
              </w:rPr>
            </w:pPr>
          </w:p>
        </w:tc>
        <w:tc>
          <w:tcPr>
            <w:tcW w:w="145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7F5DE7B"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资金使用规范性</w:t>
            </w:r>
          </w:p>
        </w:tc>
        <w:tc>
          <w:tcPr>
            <w:tcW w:w="138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E64CD7B"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规范</w:t>
            </w:r>
          </w:p>
        </w:tc>
        <w:tc>
          <w:tcPr>
            <w:tcW w:w="109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C2BB563"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193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3DA584D"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r>
      <w:tr w:rsidR="00605F64" w14:paraId="155A83E8" w14:textId="77777777">
        <w:trPr>
          <w:trHeight w:val="432"/>
        </w:trPr>
        <w:tc>
          <w:tcPr>
            <w:tcW w:w="1404"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455FF25F" w14:textId="77777777" w:rsidR="00605F64" w:rsidRDefault="00605F64">
            <w:pPr>
              <w:jc w:val="center"/>
              <w:rPr>
                <w:rFonts w:ascii="宋体" w:hAnsi="宋体" w:cs="宋体"/>
                <w:color w:val="333333"/>
                <w:sz w:val="20"/>
                <w:szCs w:val="20"/>
              </w:rPr>
            </w:pPr>
          </w:p>
        </w:tc>
        <w:tc>
          <w:tcPr>
            <w:tcW w:w="2712" w:type="dxa"/>
            <w:gridSpan w:val="2"/>
            <w:vMerge w:val="restart"/>
            <w:tcBorders>
              <w:top w:val="single" w:sz="4" w:space="0" w:color="000000"/>
              <w:left w:val="single" w:sz="4" w:space="0" w:color="000000"/>
              <w:bottom w:val="single" w:sz="4" w:space="0" w:color="000000"/>
            </w:tcBorders>
            <w:shd w:val="clear" w:color="auto" w:fill="FFFFFF"/>
            <w:vAlign w:val="center"/>
          </w:tcPr>
          <w:p w14:paraId="0CE1ED79"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实施管理</w:t>
            </w:r>
          </w:p>
        </w:tc>
        <w:tc>
          <w:tcPr>
            <w:tcW w:w="145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25FEEF5"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供应商资质符合程度</w:t>
            </w:r>
          </w:p>
        </w:tc>
        <w:tc>
          <w:tcPr>
            <w:tcW w:w="138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55F0917"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符合</w:t>
            </w:r>
          </w:p>
        </w:tc>
        <w:tc>
          <w:tcPr>
            <w:tcW w:w="109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9EC9A42"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193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4E6CD30"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r>
      <w:tr w:rsidR="00605F64" w14:paraId="14608F9E" w14:textId="77777777">
        <w:trPr>
          <w:trHeight w:val="432"/>
        </w:trPr>
        <w:tc>
          <w:tcPr>
            <w:tcW w:w="1404"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4C830A1C" w14:textId="77777777" w:rsidR="00605F64" w:rsidRDefault="00605F64">
            <w:pPr>
              <w:jc w:val="center"/>
              <w:rPr>
                <w:rFonts w:ascii="宋体" w:hAnsi="宋体" w:cs="宋体"/>
                <w:color w:val="333333"/>
                <w:sz w:val="20"/>
                <w:szCs w:val="20"/>
              </w:rPr>
            </w:pPr>
          </w:p>
        </w:tc>
        <w:tc>
          <w:tcPr>
            <w:tcW w:w="2712" w:type="dxa"/>
            <w:gridSpan w:val="2"/>
            <w:vMerge/>
            <w:tcBorders>
              <w:top w:val="single" w:sz="4" w:space="0" w:color="000000"/>
              <w:left w:val="single" w:sz="4" w:space="0" w:color="000000"/>
              <w:bottom w:val="single" w:sz="4" w:space="0" w:color="000000"/>
            </w:tcBorders>
            <w:shd w:val="clear" w:color="auto" w:fill="FFFFFF"/>
            <w:vAlign w:val="center"/>
          </w:tcPr>
          <w:p w14:paraId="5A27C22A" w14:textId="77777777" w:rsidR="00605F64" w:rsidRDefault="00605F64">
            <w:pPr>
              <w:jc w:val="center"/>
              <w:rPr>
                <w:rFonts w:ascii="宋体" w:hAnsi="宋体" w:cs="宋体"/>
                <w:color w:val="333333"/>
                <w:sz w:val="20"/>
                <w:szCs w:val="20"/>
              </w:rPr>
            </w:pPr>
          </w:p>
        </w:tc>
        <w:tc>
          <w:tcPr>
            <w:tcW w:w="145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250B7F9"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合同管理完备性</w:t>
            </w:r>
          </w:p>
        </w:tc>
        <w:tc>
          <w:tcPr>
            <w:tcW w:w="138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DAEA8D2"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完备</w:t>
            </w:r>
          </w:p>
        </w:tc>
        <w:tc>
          <w:tcPr>
            <w:tcW w:w="109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08F4035"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193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29EE268"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r>
      <w:tr w:rsidR="00605F64" w14:paraId="0BB9924D" w14:textId="77777777">
        <w:trPr>
          <w:trHeight w:val="432"/>
        </w:trPr>
        <w:tc>
          <w:tcPr>
            <w:tcW w:w="1404"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57726016" w14:textId="77777777" w:rsidR="00605F64" w:rsidRDefault="00605F64">
            <w:pPr>
              <w:jc w:val="center"/>
              <w:rPr>
                <w:rFonts w:ascii="宋体" w:hAnsi="宋体" w:cs="宋体"/>
                <w:color w:val="333333"/>
                <w:sz w:val="20"/>
                <w:szCs w:val="20"/>
              </w:rPr>
            </w:pPr>
          </w:p>
        </w:tc>
        <w:tc>
          <w:tcPr>
            <w:tcW w:w="2712" w:type="dxa"/>
            <w:gridSpan w:val="2"/>
            <w:vMerge/>
            <w:tcBorders>
              <w:top w:val="single" w:sz="4" w:space="0" w:color="000000"/>
              <w:left w:val="single" w:sz="4" w:space="0" w:color="000000"/>
              <w:bottom w:val="single" w:sz="4" w:space="0" w:color="000000"/>
            </w:tcBorders>
            <w:shd w:val="clear" w:color="auto" w:fill="FFFFFF"/>
            <w:vAlign w:val="center"/>
          </w:tcPr>
          <w:p w14:paraId="59DD14F7" w14:textId="77777777" w:rsidR="00605F64" w:rsidRDefault="00605F64">
            <w:pPr>
              <w:jc w:val="center"/>
              <w:rPr>
                <w:rFonts w:ascii="宋体" w:hAnsi="宋体" w:cs="宋体"/>
                <w:color w:val="333333"/>
                <w:sz w:val="20"/>
                <w:szCs w:val="20"/>
              </w:rPr>
            </w:pPr>
          </w:p>
        </w:tc>
        <w:tc>
          <w:tcPr>
            <w:tcW w:w="145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17A33EE"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监理规范性</w:t>
            </w:r>
          </w:p>
        </w:tc>
        <w:tc>
          <w:tcPr>
            <w:tcW w:w="138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826F007"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规范</w:t>
            </w:r>
          </w:p>
        </w:tc>
        <w:tc>
          <w:tcPr>
            <w:tcW w:w="109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8D309B9"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193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328B521"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r>
      <w:tr w:rsidR="00605F64" w14:paraId="5816762F" w14:textId="77777777">
        <w:trPr>
          <w:trHeight w:val="432"/>
        </w:trPr>
        <w:tc>
          <w:tcPr>
            <w:tcW w:w="1404"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692E493F" w14:textId="77777777" w:rsidR="00605F64" w:rsidRDefault="00605F64">
            <w:pPr>
              <w:jc w:val="center"/>
              <w:rPr>
                <w:rFonts w:ascii="宋体" w:hAnsi="宋体" w:cs="宋体"/>
                <w:color w:val="333333"/>
                <w:sz w:val="20"/>
                <w:szCs w:val="20"/>
              </w:rPr>
            </w:pPr>
          </w:p>
        </w:tc>
        <w:tc>
          <w:tcPr>
            <w:tcW w:w="2712" w:type="dxa"/>
            <w:gridSpan w:val="2"/>
            <w:vMerge/>
            <w:tcBorders>
              <w:top w:val="single" w:sz="4" w:space="0" w:color="000000"/>
              <w:left w:val="single" w:sz="4" w:space="0" w:color="000000"/>
              <w:bottom w:val="single" w:sz="4" w:space="0" w:color="000000"/>
            </w:tcBorders>
            <w:shd w:val="clear" w:color="auto" w:fill="FFFFFF"/>
            <w:vAlign w:val="center"/>
          </w:tcPr>
          <w:p w14:paraId="2FBCD559" w14:textId="77777777" w:rsidR="00605F64" w:rsidRDefault="00605F64">
            <w:pPr>
              <w:jc w:val="center"/>
              <w:rPr>
                <w:rFonts w:ascii="宋体" w:hAnsi="宋体" w:cs="宋体"/>
                <w:color w:val="333333"/>
                <w:sz w:val="20"/>
                <w:szCs w:val="20"/>
              </w:rPr>
            </w:pPr>
          </w:p>
        </w:tc>
        <w:tc>
          <w:tcPr>
            <w:tcW w:w="145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A517A8A"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系统运维规范性</w:t>
            </w:r>
          </w:p>
        </w:tc>
        <w:tc>
          <w:tcPr>
            <w:tcW w:w="138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2D6FDB7"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规范</w:t>
            </w:r>
          </w:p>
        </w:tc>
        <w:tc>
          <w:tcPr>
            <w:tcW w:w="109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CD01971"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193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66CD439"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r>
      <w:tr w:rsidR="00605F64" w14:paraId="13CFBC44" w14:textId="77777777">
        <w:trPr>
          <w:trHeight w:val="432"/>
        </w:trPr>
        <w:tc>
          <w:tcPr>
            <w:tcW w:w="1404"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70C0BCFE" w14:textId="77777777" w:rsidR="00605F64" w:rsidRDefault="00605F64">
            <w:pPr>
              <w:jc w:val="center"/>
              <w:rPr>
                <w:rFonts w:ascii="宋体" w:hAnsi="宋体" w:cs="宋体"/>
                <w:color w:val="333333"/>
                <w:sz w:val="20"/>
                <w:szCs w:val="20"/>
              </w:rPr>
            </w:pPr>
          </w:p>
        </w:tc>
        <w:tc>
          <w:tcPr>
            <w:tcW w:w="2712" w:type="dxa"/>
            <w:gridSpan w:val="2"/>
            <w:vMerge/>
            <w:tcBorders>
              <w:top w:val="single" w:sz="4" w:space="0" w:color="000000"/>
              <w:left w:val="single" w:sz="4" w:space="0" w:color="000000"/>
              <w:bottom w:val="single" w:sz="4" w:space="0" w:color="000000"/>
            </w:tcBorders>
            <w:shd w:val="clear" w:color="auto" w:fill="FFFFFF"/>
            <w:vAlign w:val="center"/>
          </w:tcPr>
          <w:p w14:paraId="2D1F46E6" w14:textId="77777777" w:rsidR="00605F64" w:rsidRDefault="00605F64">
            <w:pPr>
              <w:jc w:val="center"/>
              <w:rPr>
                <w:rFonts w:ascii="宋体" w:hAnsi="宋体" w:cs="宋体"/>
                <w:color w:val="333333"/>
                <w:sz w:val="20"/>
                <w:szCs w:val="20"/>
              </w:rPr>
            </w:pPr>
          </w:p>
        </w:tc>
        <w:tc>
          <w:tcPr>
            <w:tcW w:w="145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3EFAB51"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项目管理制度健全性</w:t>
            </w:r>
          </w:p>
        </w:tc>
        <w:tc>
          <w:tcPr>
            <w:tcW w:w="138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C8BFA06"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健全</w:t>
            </w:r>
          </w:p>
        </w:tc>
        <w:tc>
          <w:tcPr>
            <w:tcW w:w="109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103897A"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193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FBDEA3B"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r>
      <w:tr w:rsidR="00605F64" w14:paraId="1AA58AEC" w14:textId="77777777">
        <w:trPr>
          <w:trHeight w:val="432"/>
        </w:trPr>
        <w:tc>
          <w:tcPr>
            <w:tcW w:w="1404"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23764696" w14:textId="77777777" w:rsidR="00605F64" w:rsidRDefault="00605F64">
            <w:pPr>
              <w:jc w:val="center"/>
              <w:rPr>
                <w:rFonts w:ascii="宋体" w:hAnsi="宋体" w:cs="宋体"/>
                <w:color w:val="333333"/>
                <w:sz w:val="20"/>
                <w:szCs w:val="20"/>
              </w:rPr>
            </w:pPr>
          </w:p>
        </w:tc>
        <w:tc>
          <w:tcPr>
            <w:tcW w:w="2712" w:type="dxa"/>
            <w:gridSpan w:val="2"/>
            <w:vMerge/>
            <w:tcBorders>
              <w:top w:val="single" w:sz="4" w:space="0" w:color="000000"/>
              <w:left w:val="single" w:sz="4" w:space="0" w:color="000000"/>
              <w:bottom w:val="single" w:sz="4" w:space="0" w:color="000000"/>
            </w:tcBorders>
            <w:shd w:val="clear" w:color="auto" w:fill="FFFFFF"/>
            <w:vAlign w:val="center"/>
          </w:tcPr>
          <w:p w14:paraId="0B7E9FB8" w14:textId="77777777" w:rsidR="00605F64" w:rsidRDefault="00605F64">
            <w:pPr>
              <w:jc w:val="center"/>
              <w:rPr>
                <w:rFonts w:ascii="宋体" w:hAnsi="宋体" w:cs="宋体"/>
                <w:color w:val="333333"/>
                <w:sz w:val="20"/>
                <w:szCs w:val="20"/>
              </w:rPr>
            </w:pPr>
          </w:p>
        </w:tc>
        <w:tc>
          <w:tcPr>
            <w:tcW w:w="145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3C2044D"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项目验收规范性</w:t>
            </w:r>
          </w:p>
        </w:tc>
        <w:tc>
          <w:tcPr>
            <w:tcW w:w="138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52BC921"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规范</w:t>
            </w:r>
          </w:p>
        </w:tc>
        <w:tc>
          <w:tcPr>
            <w:tcW w:w="109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BCFB195"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193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9DC7C9D"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r>
      <w:tr w:rsidR="00605F64" w14:paraId="79A919F1" w14:textId="77777777">
        <w:trPr>
          <w:trHeight w:val="432"/>
        </w:trPr>
        <w:tc>
          <w:tcPr>
            <w:tcW w:w="1404"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5BCF4B30" w14:textId="77777777" w:rsidR="00605F64" w:rsidRDefault="00605F64">
            <w:pPr>
              <w:jc w:val="center"/>
              <w:rPr>
                <w:rFonts w:ascii="宋体" w:hAnsi="宋体" w:cs="宋体"/>
                <w:color w:val="333333"/>
                <w:sz w:val="20"/>
                <w:szCs w:val="20"/>
              </w:rPr>
            </w:pPr>
          </w:p>
        </w:tc>
        <w:tc>
          <w:tcPr>
            <w:tcW w:w="2712" w:type="dxa"/>
            <w:gridSpan w:val="2"/>
            <w:vMerge/>
            <w:tcBorders>
              <w:top w:val="single" w:sz="4" w:space="0" w:color="000000"/>
              <w:left w:val="single" w:sz="4" w:space="0" w:color="000000"/>
              <w:bottom w:val="single" w:sz="4" w:space="0" w:color="000000"/>
            </w:tcBorders>
            <w:shd w:val="clear" w:color="auto" w:fill="FFFFFF"/>
            <w:vAlign w:val="center"/>
          </w:tcPr>
          <w:p w14:paraId="3A8446E8" w14:textId="77777777" w:rsidR="00605F64" w:rsidRDefault="00605F64">
            <w:pPr>
              <w:jc w:val="center"/>
              <w:rPr>
                <w:rFonts w:ascii="宋体" w:hAnsi="宋体" w:cs="宋体"/>
                <w:color w:val="333333"/>
                <w:sz w:val="20"/>
                <w:szCs w:val="20"/>
              </w:rPr>
            </w:pPr>
          </w:p>
        </w:tc>
        <w:tc>
          <w:tcPr>
            <w:tcW w:w="145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FA0FD48"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政府采购规范性</w:t>
            </w:r>
          </w:p>
        </w:tc>
        <w:tc>
          <w:tcPr>
            <w:tcW w:w="138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E21AC8A"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规范</w:t>
            </w:r>
          </w:p>
        </w:tc>
        <w:tc>
          <w:tcPr>
            <w:tcW w:w="109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CE50DDD"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193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A51A810"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r>
      <w:tr w:rsidR="00605F64" w14:paraId="375BF5E7" w14:textId="77777777">
        <w:trPr>
          <w:trHeight w:val="432"/>
        </w:trPr>
        <w:tc>
          <w:tcPr>
            <w:tcW w:w="1404"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6755323A" w14:textId="77777777" w:rsidR="00605F64" w:rsidRDefault="00605F64">
            <w:pPr>
              <w:jc w:val="center"/>
              <w:rPr>
                <w:rFonts w:ascii="宋体" w:hAnsi="宋体" w:cs="宋体"/>
                <w:color w:val="333333"/>
                <w:sz w:val="20"/>
                <w:szCs w:val="20"/>
              </w:rPr>
            </w:pPr>
          </w:p>
        </w:tc>
        <w:tc>
          <w:tcPr>
            <w:tcW w:w="2712" w:type="dxa"/>
            <w:gridSpan w:val="2"/>
            <w:tcBorders>
              <w:top w:val="single" w:sz="4" w:space="0" w:color="000000"/>
              <w:left w:val="single" w:sz="4" w:space="0" w:color="000000"/>
              <w:bottom w:val="single" w:sz="4" w:space="0" w:color="000000"/>
            </w:tcBorders>
            <w:shd w:val="clear" w:color="auto" w:fill="FFFFFF"/>
            <w:vAlign w:val="center"/>
          </w:tcPr>
          <w:p w14:paraId="4A74C8B1"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资产管理</w:t>
            </w:r>
          </w:p>
        </w:tc>
        <w:tc>
          <w:tcPr>
            <w:tcW w:w="145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D43FE2C"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资产管理安全性</w:t>
            </w:r>
          </w:p>
        </w:tc>
        <w:tc>
          <w:tcPr>
            <w:tcW w:w="138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47ACFF4"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安全</w:t>
            </w:r>
          </w:p>
        </w:tc>
        <w:tc>
          <w:tcPr>
            <w:tcW w:w="109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68881C1"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193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DE6B935"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r>
      <w:tr w:rsidR="00605F64" w14:paraId="4C2FB9D5" w14:textId="77777777">
        <w:trPr>
          <w:trHeight w:val="432"/>
        </w:trPr>
        <w:tc>
          <w:tcPr>
            <w:tcW w:w="1404"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14:paraId="5DF57BFA"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产出指标</w:t>
            </w:r>
          </w:p>
        </w:tc>
        <w:tc>
          <w:tcPr>
            <w:tcW w:w="2712" w:type="dxa"/>
            <w:gridSpan w:val="2"/>
            <w:tcBorders>
              <w:top w:val="single" w:sz="4" w:space="0" w:color="000000"/>
              <w:left w:val="single" w:sz="4" w:space="0" w:color="000000"/>
            </w:tcBorders>
            <w:shd w:val="clear" w:color="auto" w:fill="FFFFFF"/>
            <w:vAlign w:val="center"/>
          </w:tcPr>
          <w:p w14:paraId="2DA21697"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数量指标</w:t>
            </w:r>
          </w:p>
        </w:tc>
        <w:tc>
          <w:tcPr>
            <w:tcW w:w="145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E49607E"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资助学生人数</w:t>
            </w:r>
          </w:p>
        </w:tc>
        <w:tc>
          <w:tcPr>
            <w:tcW w:w="138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007A01C"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&gt;=2000</w:t>
            </w:r>
          </w:p>
        </w:tc>
        <w:tc>
          <w:tcPr>
            <w:tcW w:w="109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F961FF2"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193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D547596"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r>
      <w:tr w:rsidR="00605F64" w14:paraId="08B9019A" w14:textId="77777777">
        <w:trPr>
          <w:trHeight w:val="432"/>
        </w:trPr>
        <w:tc>
          <w:tcPr>
            <w:tcW w:w="1404"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5DF8FF03" w14:textId="77777777" w:rsidR="00605F64" w:rsidRDefault="00605F64">
            <w:pPr>
              <w:jc w:val="center"/>
              <w:rPr>
                <w:rFonts w:ascii="宋体" w:hAnsi="宋体" w:cs="宋体"/>
                <w:color w:val="333333"/>
                <w:sz w:val="20"/>
                <w:szCs w:val="20"/>
              </w:rPr>
            </w:pPr>
          </w:p>
        </w:tc>
        <w:tc>
          <w:tcPr>
            <w:tcW w:w="2712" w:type="dxa"/>
            <w:gridSpan w:val="2"/>
            <w:tcBorders>
              <w:top w:val="single" w:sz="4" w:space="0" w:color="000000"/>
              <w:left w:val="single" w:sz="4" w:space="0" w:color="000000"/>
              <w:bottom w:val="single" w:sz="4" w:space="0" w:color="000000"/>
            </w:tcBorders>
            <w:shd w:val="clear" w:color="auto" w:fill="FFFFFF"/>
            <w:vAlign w:val="center"/>
          </w:tcPr>
          <w:p w14:paraId="345BFFBD"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质量指标</w:t>
            </w:r>
          </w:p>
        </w:tc>
        <w:tc>
          <w:tcPr>
            <w:tcW w:w="145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86ED3D8"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完成学业</w:t>
            </w:r>
          </w:p>
        </w:tc>
        <w:tc>
          <w:tcPr>
            <w:tcW w:w="138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EC1EBAB"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109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07AF608"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193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83D74DD"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r>
      <w:tr w:rsidR="00605F64" w14:paraId="1BB8DDAA" w14:textId="77777777">
        <w:trPr>
          <w:trHeight w:val="432"/>
        </w:trPr>
        <w:tc>
          <w:tcPr>
            <w:tcW w:w="1404"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3C7F3714" w14:textId="77777777" w:rsidR="00605F64" w:rsidRDefault="00605F64">
            <w:pPr>
              <w:jc w:val="center"/>
              <w:rPr>
                <w:rFonts w:ascii="宋体" w:hAnsi="宋体" w:cs="宋体"/>
                <w:color w:val="333333"/>
                <w:sz w:val="20"/>
                <w:szCs w:val="20"/>
              </w:rPr>
            </w:pPr>
          </w:p>
        </w:tc>
        <w:tc>
          <w:tcPr>
            <w:tcW w:w="2712" w:type="dxa"/>
            <w:gridSpan w:val="2"/>
            <w:tcBorders>
              <w:top w:val="single" w:sz="4" w:space="0" w:color="000000"/>
              <w:left w:val="single" w:sz="4" w:space="0" w:color="000000"/>
              <w:bottom w:val="single" w:sz="4" w:space="0" w:color="000000"/>
            </w:tcBorders>
            <w:shd w:val="clear" w:color="auto" w:fill="FFFFFF"/>
            <w:vAlign w:val="center"/>
          </w:tcPr>
          <w:p w14:paraId="7770D4B3"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时效指标</w:t>
            </w:r>
          </w:p>
        </w:tc>
        <w:tc>
          <w:tcPr>
            <w:tcW w:w="145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E9CE072"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资金支付</w:t>
            </w:r>
          </w:p>
        </w:tc>
        <w:tc>
          <w:tcPr>
            <w:tcW w:w="138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35B545A"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学期</w:t>
            </w:r>
          </w:p>
        </w:tc>
        <w:tc>
          <w:tcPr>
            <w:tcW w:w="109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1BFB97F"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193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33BE47A"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r>
      <w:tr w:rsidR="00605F64" w14:paraId="126F9356" w14:textId="77777777">
        <w:trPr>
          <w:trHeight w:val="432"/>
        </w:trPr>
        <w:tc>
          <w:tcPr>
            <w:tcW w:w="1404"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1E1C75DC" w14:textId="77777777" w:rsidR="00605F64" w:rsidRDefault="00605F64">
            <w:pPr>
              <w:jc w:val="center"/>
              <w:rPr>
                <w:rFonts w:ascii="宋体" w:hAnsi="宋体" w:cs="宋体"/>
                <w:color w:val="333333"/>
                <w:sz w:val="20"/>
                <w:szCs w:val="20"/>
              </w:rPr>
            </w:pPr>
          </w:p>
        </w:tc>
        <w:tc>
          <w:tcPr>
            <w:tcW w:w="2712" w:type="dxa"/>
            <w:gridSpan w:val="2"/>
            <w:tcBorders>
              <w:top w:val="single" w:sz="4" w:space="0" w:color="000000"/>
              <w:left w:val="single" w:sz="4" w:space="0" w:color="000000"/>
              <w:bottom w:val="single" w:sz="4" w:space="0" w:color="000000"/>
            </w:tcBorders>
            <w:shd w:val="clear" w:color="auto" w:fill="FFFFFF"/>
            <w:vAlign w:val="center"/>
          </w:tcPr>
          <w:p w14:paraId="44E24E1E"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成本指标</w:t>
            </w:r>
          </w:p>
        </w:tc>
        <w:tc>
          <w:tcPr>
            <w:tcW w:w="145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8DB9C88" w14:textId="77777777" w:rsidR="00605F64" w:rsidRDefault="00605F64">
            <w:pPr>
              <w:jc w:val="center"/>
              <w:rPr>
                <w:rFonts w:ascii="宋体" w:hAnsi="宋体" w:cs="宋体"/>
                <w:color w:val="333333"/>
                <w:sz w:val="20"/>
                <w:szCs w:val="20"/>
              </w:rPr>
            </w:pPr>
          </w:p>
        </w:tc>
        <w:tc>
          <w:tcPr>
            <w:tcW w:w="138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C10D9C2" w14:textId="77777777" w:rsidR="00605F64" w:rsidRDefault="00605F64">
            <w:pPr>
              <w:jc w:val="center"/>
              <w:rPr>
                <w:rFonts w:ascii="宋体" w:hAnsi="宋体" w:cs="宋体"/>
                <w:color w:val="333333"/>
                <w:sz w:val="20"/>
                <w:szCs w:val="20"/>
              </w:rPr>
            </w:pPr>
          </w:p>
        </w:tc>
        <w:tc>
          <w:tcPr>
            <w:tcW w:w="109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D7EC4D7" w14:textId="77777777" w:rsidR="00605F64" w:rsidRDefault="00605F64">
            <w:pPr>
              <w:jc w:val="center"/>
              <w:rPr>
                <w:rFonts w:ascii="宋体" w:hAnsi="宋体" w:cs="宋体"/>
                <w:color w:val="333333"/>
                <w:sz w:val="20"/>
                <w:szCs w:val="20"/>
              </w:rPr>
            </w:pPr>
          </w:p>
        </w:tc>
        <w:tc>
          <w:tcPr>
            <w:tcW w:w="193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3522C05" w14:textId="77777777" w:rsidR="00605F64" w:rsidRDefault="00605F64">
            <w:pPr>
              <w:jc w:val="center"/>
              <w:rPr>
                <w:rFonts w:ascii="宋体" w:hAnsi="宋体" w:cs="宋体"/>
                <w:color w:val="333333"/>
                <w:sz w:val="20"/>
                <w:szCs w:val="20"/>
              </w:rPr>
            </w:pPr>
          </w:p>
        </w:tc>
      </w:tr>
      <w:tr w:rsidR="00605F64" w14:paraId="71605BB8" w14:textId="77777777">
        <w:trPr>
          <w:trHeight w:val="432"/>
        </w:trPr>
        <w:tc>
          <w:tcPr>
            <w:tcW w:w="1404"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14:paraId="5D7403B6"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效益指标</w:t>
            </w:r>
          </w:p>
        </w:tc>
        <w:tc>
          <w:tcPr>
            <w:tcW w:w="2712" w:type="dxa"/>
            <w:gridSpan w:val="2"/>
            <w:tcBorders>
              <w:top w:val="single" w:sz="4" w:space="0" w:color="000000"/>
              <w:left w:val="single" w:sz="4" w:space="0" w:color="000000"/>
              <w:bottom w:val="single" w:sz="4" w:space="0" w:color="000000"/>
            </w:tcBorders>
            <w:shd w:val="clear" w:color="auto" w:fill="FFFFFF"/>
            <w:vAlign w:val="center"/>
          </w:tcPr>
          <w:p w14:paraId="46BF432B"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经济效益指标</w:t>
            </w:r>
          </w:p>
        </w:tc>
        <w:tc>
          <w:tcPr>
            <w:tcW w:w="145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280B199"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就业率</w:t>
            </w:r>
          </w:p>
        </w:tc>
        <w:tc>
          <w:tcPr>
            <w:tcW w:w="138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E2A006B"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&gt;=95%</w:t>
            </w:r>
          </w:p>
        </w:tc>
        <w:tc>
          <w:tcPr>
            <w:tcW w:w="109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C5EC76F"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193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B15E0DD"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r>
      <w:tr w:rsidR="00605F64" w14:paraId="35C63A27" w14:textId="77777777">
        <w:trPr>
          <w:trHeight w:val="432"/>
        </w:trPr>
        <w:tc>
          <w:tcPr>
            <w:tcW w:w="1404"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18AB8F18" w14:textId="77777777" w:rsidR="00605F64" w:rsidRDefault="00605F64">
            <w:pPr>
              <w:jc w:val="center"/>
              <w:rPr>
                <w:rFonts w:ascii="宋体" w:hAnsi="宋体" w:cs="宋体"/>
                <w:color w:val="333333"/>
                <w:sz w:val="20"/>
                <w:szCs w:val="20"/>
              </w:rPr>
            </w:pPr>
          </w:p>
        </w:tc>
        <w:tc>
          <w:tcPr>
            <w:tcW w:w="2712" w:type="dxa"/>
            <w:gridSpan w:val="2"/>
            <w:tcBorders>
              <w:top w:val="single" w:sz="4" w:space="0" w:color="000000"/>
              <w:left w:val="single" w:sz="4" w:space="0" w:color="000000"/>
            </w:tcBorders>
            <w:shd w:val="clear" w:color="auto" w:fill="FFFFFF"/>
            <w:vAlign w:val="center"/>
          </w:tcPr>
          <w:p w14:paraId="089D38E7"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社会效益指标</w:t>
            </w:r>
          </w:p>
        </w:tc>
        <w:tc>
          <w:tcPr>
            <w:tcW w:w="145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29CBDB4"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社会影响力</w:t>
            </w:r>
          </w:p>
        </w:tc>
        <w:tc>
          <w:tcPr>
            <w:tcW w:w="138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2265651"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不断提升</w:t>
            </w:r>
          </w:p>
        </w:tc>
        <w:tc>
          <w:tcPr>
            <w:tcW w:w="109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3CA368C"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193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F9B5985"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r>
      <w:tr w:rsidR="00605F64" w14:paraId="510BD33C" w14:textId="77777777">
        <w:trPr>
          <w:trHeight w:val="432"/>
        </w:trPr>
        <w:tc>
          <w:tcPr>
            <w:tcW w:w="1404"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10B1C74F" w14:textId="77777777" w:rsidR="00605F64" w:rsidRDefault="00605F64">
            <w:pPr>
              <w:jc w:val="center"/>
              <w:rPr>
                <w:rFonts w:ascii="宋体" w:hAnsi="宋体" w:cs="宋体"/>
                <w:color w:val="333333"/>
                <w:sz w:val="20"/>
                <w:szCs w:val="20"/>
              </w:rPr>
            </w:pPr>
          </w:p>
        </w:tc>
        <w:tc>
          <w:tcPr>
            <w:tcW w:w="2712" w:type="dxa"/>
            <w:gridSpan w:val="2"/>
            <w:tcBorders>
              <w:top w:val="single" w:sz="4" w:space="0" w:color="000000"/>
              <w:left w:val="single" w:sz="4" w:space="0" w:color="000000"/>
              <w:bottom w:val="single" w:sz="4" w:space="0" w:color="000000"/>
            </w:tcBorders>
            <w:shd w:val="clear" w:color="auto" w:fill="FFFFFF"/>
            <w:vAlign w:val="center"/>
          </w:tcPr>
          <w:p w14:paraId="0F37CCB6"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生态效益指标</w:t>
            </w:r>
          </w:p>
        </w:tc>
        <w:tc>
          <w:tcPr>
            <w:tcW w:w="145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AB51FA2" w14:textId="77777777" w:rsidR="00605F64" w:rsidRDefault="00605F64">
            <w:pPr>
              <w:jc w:val="center"/>
              <w:rPr>
                <w:rFonts w:ascii="宋体" w:hAnsi="宋体" w:cs="宋体"/>
                <w:color w:val="333333"/>
                <w:sz w:val="20"/>
                <w:szCs w:val="20"/>
              </w:rPr>
            </w:pPr>
          </w:p>
        </w:tc>
        <w:tc>
          <w:tcPr>
            <w:tcW w:w="138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18B6890" w14:textId="77777777" w:rsidR="00605F64" w:rsidRDefault="00605F64">
            <w:pPr>
              <w:jc w:val="center"/>
              <w:rPr>
                <w:rFonts w:ascii="宋体" w:hAnsi="宋体" w:cs="宋体"/>
                <w:color w:val="333333"/>
                <w:sz w:val="20"/>
                <w:szCs w:val="20"/>
              </w:rPr>
            </w:pPr>
          </w:p>
        </w:tc>
        <w:tc>
          <w:tcPr>
            <w:tcW w:w="109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C372692" w14:textId="77777777" w:rsidR="00605F64" w:rsidRDefault="00605F64">
            <w:pPr>
              <w:jc w:val="center"/>
              <w:rPr>
                <w:rFonts w:ascii="宋体" w:hAnsi="宋体" w:cs="宋体"/>
                <w:color w:val="333333"/>
                <w:sz w:val="20"/>
                <w:szCs w:val="20"/>
              </w:rPr>
            </w:pPr>
          </w:p>
        </w:tc>
        <w:tc>
          <w:tcPr>
            <w:tcW w:w="193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ACF62BE" w14:textId="77777777" w:rsidR="00605F64" w:rsidRDefault="00605F64">
            <w:pPr>
              <w:jc w:val="center"/>
              <w:rPr>
                <w:rFonts w:ascii="宋体" w:hAnsi="宋体" w:cs="宋体"/>
                <w:color w:val="333333"/>
                <w:sz w:val="20"/>
                <w:szCs w:val="20"/>
              </w:rPr>
            </w:pPr>
          </w:p>
        </w:tc>
      </w:tr>
      <w:tr w:rsidR="00605F64" w14:paraId="41302AFB" w14:textId="77777777">
        <w:trPr>
          <w:trHeight w:val="432"/>
        </w:trPr>
        <w:tc>
          <w:tcPr>
            <w:tcW w:w="1404"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4DB39830" w14:textId="77777777" w:rsidR="00605F64" w:rsidRDefault="00605F64">
            <w:pPr>
              <w:jc w:val="center"/>
              <w:rPr>
                <w:rFonts w:ascii="宋体" w:hAnsi="宋体" w:cs="宋体"/>
                <w:color w:val="333333"/>
                <w:sz w:val="20"/>
                <w:szCs w:val="20"/>
              </w:rPr>
            </w:pPr>
          </w:p>
        </w:tc>
        <w:tc>
          <w:tcPr>
            <w:tcW w:w="2712" w:type="dxa"/>
            <w:gridSpan w:val="2"/>
            <w:tcBorders>
              <w:top w:val="single" w:sz="4" w:space="0" w:color="000000"/>
              <w:left w:val="single" w:sz="4" w:space="0" w:color="000000"/>
              <w:bottom w:val="single" w:sz="4" w:space="0" w:color="000000"/>
            </w:tcBorders>
            <w:shd w:val="clear" w:color="auto" w:fill="FFFFFF"/>
            <w:vAlign w:val="center"/>
          </w:tcPr>
          <w:p w14:paraId="7DE238C8"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可持续影响指标</w:t>
            </w:r>
          </w:p>
        </w:tc>
        <w:tc>
          <w:tcPr>
            <w:tcW w:w="145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AA95E91"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学院知名度</w:t>
            </w:r>
          </w:p>
        </w:tc>
        <w:tc>
          <w:tcPr>
            <w:tcW w:w="138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E9DE213"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提升</w:t>
            </w:r>
          </w:p>
        </w:tc>
        <w:tc>
          <w:tcPr>
            <w:tcW w:w="109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9F6E758"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193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015D8EF"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r>
      <w:tr w:rsidR="00605F64" w14:paraId="286175D1" w14:textId="77777777">
        <w:trPr>
          <w:trHeight w:val="432"/>
        </w:trPr>
        <w:tc>
          <w:tcPr>
            <w:tcW w:w="1404"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14:paraId="6FEDB712"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满意度指标</w:t>
            </w:r>
          </w:p>
        </w:tc>
        <w:tc>
          <w:tcPr>
            <w:tcW w:w="2712" w:type="dxa"/>
            <w:gridSpan w:val="2"/>
            <w:vMerge w:val="restart"/>
            <w:tcBorders>
              <w:top w:val="single" w:sz="4" w:space="0" w:color="000000"/>
              <w:left w:val="single" w:sz="4" w:space="0" w:color="000000"/>
              <w:bottom w:val="single" w:sz="4" w:space="0" w:color="000000"/>
            </w:tcBorders>
            <w:shd w:val="clear" w:color="auto" w:fill="FFFFFF"/>
            <w:vAlign w:val="center"/>
          </w:tcPr>
          <w:p w14:paraId="0D953038"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满意度指标</w:t>
            </w:r>
          </w:p>
        </w:tc>
        <w:tc>
          <w:tcPr>
            <w:tcW w:w="145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F677F6E"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在校生满意度（%）</w:t>
            </w:r>
          </w:p>
        </w:tc>
        <w:tc>
          <w:tcPr>
            <w:tcW w:w="138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0906372"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&gt;=95%</w:t>
            </w:r>
          </w:p>
        </w:tc>
        <w:tc>
          <w:tcPr>
            <w:tcW w:w="109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E43E701"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193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E01DBFD"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r>
      <w:tr w:rsidR="00605F64" w14:paraId="097E6787" w14:textId="77777777">
        <w:trPr>
          <w:trHeight w:val="432"/>
        </w:trPr>
        <w:tc>
          <w:tcPr>
            <w:tcW w:w="1404"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3DF1A4F9" w14:textId="77777777" w:rsidR="00605F64" w:rsidRDefault="00605F64">
            <w:pPr>
              <w:jc w:val="center"/>
              <w:rPr>
                <w:rFonts w:ascii="宋体" w:hAnsi="宋体" w:cs="宋体"/>
                <w:color w:val="333333"/>
                <w:sz w:val="20"/>
                <w:szCs w:val="20"/>
              </w:rPr>
            </w:pPr>
          </w:p>
        </w:tc>
        <w:tc>
          <w:tcPr>
            <w:tcW w:w="2712" w:type="dxa"/>
            <w:gridSpan w:val="2"/>
            <w:vMerge/>
            <w:tcBorders>
              <w:top w:val="single" w:sz="4" w:space="0" w:color="000000"/>
              <w:left w:val="single" w:sz="4" w:space="0" w:color="000000"/>
              <w:bottom w:val="single" w:sz="4" w:space="0" w:color="000000"/>
            </w:tcBorders>
            <w:shd w:val="clear" w:color="auto" w:fill="FFFFFF"/>
            <w:vAlign w:val="center"/>
          </w:tcPr>
          <w:p w14:paraId="7A52BA52" w14:textId="77777777" w:rsidR="00605F64" w:rsidRDefault="00605F64">
            <w:pPr>
              <w:jc w:val="center"/>
              <w:rPr>
                <w:rFonts w:ascii="宋体" w:hAnsi="宋体" w:cs="宋体"/>
                <w:color w:val="333333"/>
                <w:sz w:val="20"/>
                <w:szCs w:val="20"/>
              </w:rPr>
            </w:pPr>
          </w:p>
        </w:tc>
        <w:tc>
          <w:tcPr>
            <w:tcW w:w="145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2C2E222"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毕业生满意度（%）</w:t>
            </w:r>
          </w:p>
        </w:tc>
        <w:tc>
          <w:tcPr>
            <w:tcW w:w="138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96A266B"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&gt;=98%</w:t>
            </w:r>
          </w:p>
        </w:tc>
        <w:tc>
          <w:tcPr>
            <w:tcW w:w="109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8509836"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193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6EC1214"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r>
      <w:tr w:rsidR="00605F64" w14:paraId="4093382D" w14:textId="77777777">
        <w:trPr>
          <w:trHeight w:val="432"/>
        </w:trPr>
        <w:tc>
          <w:tcPr>
            <w:tcW w:w="1404"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51566CD9" w14:textId="77777777" w:rsidR="00605F64" w:rsidRDefault="00605F64">
            <w:pPr>
              <w:jc w:val="center"/>
              <w:rPr>
                <w:rFonts w:ascii="宋体" w:hAnsi="宋体" w:cs="宋体"/>
                <w:color w:val="333333"/>
                <w:sz w:val="20"/>
                <w:szCs w:val="20"/>
              </w:rPr>
            </w:pPr>
          </w:p>
        </w:tc>
        <w:tc>
          <w:tcPr>
            <w:tcW w:w="2712" w:type="dxa"/>
            <w:gridSpan w:val="2"/>
            <w:vMerge/>
            <w:tcBorders>
              <w:top w:val="single" w:sz="4" w:space="0" w:color="000000"/>
              <w:left w:val="single" w:sz="4" w:space="0" w:color="000000"/>
              <w:bottom w:val="single" w:sz="4" w:space="0" w:color="000000"/>
            </w:tcBorders>
            <w:shd w:val="clear" w:color="auto" w:fill="FFFFFF"/>
            <w:vAlign w:val="center"/>
          </w:tcPr>
          <w:p w14:paraId="7B9AB39E" w14:textId="77777777" w:rsidR="00605F64" w:rsidRDefault="00605F64">
            <w:pPr>
              <w:jc w:val="center"/>
              <w:rPr>
                <w:rFonts w:ascii="宋体" w:hAnsi="宋体" w:cs="宋体"/>
                <w:color w:val="333333"/>
                <w:sz w:val="20"/>
                <w:szCs w:val="20"/>
              </w:rPr>
            </w:pPr>
          </w:p>
        </w:tc>
        <w:tc>
          <w:tcPr>
            <w:tcW w:w="145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8E9BF16"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用人单位满意度（%）</w:t>
            </w:r>
          </w:p>
        </w:tc>
        <w:tc>
          <w:tcPr>
            <w:tcW w:w="138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A54B796"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&gt;=95%</w:t>
            </w:r>
          </w:p>
        </w:tc>
        <w:tc>
          <w:tcPr>
            <w:tcW w:w="109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F13D46D"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193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6C938C2"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r>
      <w:tr w:rsidR="00605F64" w14:paraId="404F30E0" w14:textId="77777777">
        <w:trPr>
          <w:trHeight w:val="432"/>
        </w:trPr>
        <w:tc>
          <w:tcPr>
            <w:tcW w:w="1404"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6ADEFE0C" w14:textId="77777777" w:rsidR="00605F64" w:rsidRDefault="00605F64">
            <w:pPr>
              <w:jc w:val="center"/>
              <w:rPr>
                <w:rFonts w:ascii="宋体" w:hAnsi="宋体" w:cs="宋体"/>
                <w:color w:val="333333"/>
                <w:sz w:val="20"/>
                <w:szCs w:val="20"/>
              </w:rPr>
            </w:pPr>
          </w:p>
        </w:tc>
        <w:tc>
          <w:tcPr>
            <w:tcW w:w="2712" w:type="dxa"/>
            <w:gridSpan w:val="2"/>
            <w:vMerge/>
            <w:tcBorders>
              <w:top w:val="single" w:sz="4" w:space="0" w:color="000000"/>
              <w:left w:val="single" w:sz="4" w:space="0" w:color="000000"/>
              <w:bottom w:val="single" w:sz="4" w:space="0" w:color="000000"/>
            </w:tcBorders>
            <w:shd w:val="clear" w:color="auto" w:fill="FFFFFF"/>
            <w:vAlign w:val="center"/>
          </w:tcPr>
          <w:p w14:paraId="07C4FB30" w14:textId="77777777" w:rsidR="00605F64" w:rsidRDefault="00605F64">
            <w:pPr>
              <w:jc w:val="center"/>
              <w:rPr>
                <w:rFonts w:ascii="宋体" w:hAnsi="宋体" w:cs="宋体"/>
                <w:color w:val="333333"/>
                <w:sz w:val="20"/>
                <w:szCs w:val="20"/>
              </w:rPr>
            </w:pPr>
          </w:p>
        </w:tc>
        <w:tc>
          <w:tcPr>
            <w:tcW w:w="145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AE51869"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家长满意度（%）</w:t>
            </w:r>
          </w:p>
        </w:tc>
        <w:tc>
          <w:tcPr>
            <w:tcW w:w="138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1E641EC"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&gt;=91.5%</w:t>
            </w:r>
          </w:p>
        </w:tc>
        <w:tc>
          <w:tcPr>
            <w:tcW w:w="109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97BC30A"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193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BF63B56"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r>
    </w:tbl>
    <w:p w14:paraId="3912EB06" w14:textId="77777777" w:rsidR="00605F64" w:rsidRDefault="00605F64">
      <w:pPr>
        <w:pStyle w:val="a4"/>
        <w:spacing w:before="93"/>
        <w:rPr>
          <w:lang w:val="zh-CN"/>
        </w:rPr>
      </w:pPr>
    </w:p>
    <w:tbl>
      <w:tblPr>
        <w:tblW w:w="10004" w:type="dxa"/>
        <w:tblInd w:w="-404" w:type="dxa"/>
        <w:tblLayout w:type="fixed"/>
        <w:tblCellMar>
          <w:top w:w="15" w:type="dxa"/>
          <w:left w:w="15" w:type="dxa"/>
          <w:bottom w:w="15" w:type="dxa"/>
          <w:right w:w="15" w:type="dxa"/>
        </w:tblCellMar>
        <w:tblLook w:val="04A0" w:firstRow="1" w:lastRow="0" w:firstColumn="1" w:lastColumn="0" w:noHBand="0" w:noVBand="1"/>
      </w:tblPr>
      <w:tblGrid>
        <w:gridCol w:w="1645"/>
        <w:gridCol w:w="1155"/>
        <w:gridCol w:w="1064"/>
        <w:gridCol w:w="1872"/>
        <w:gridCol w:w="1374"/>
        <w:gridCol w:w="970"/>
        <w:gridCol w:w="1924"/>
      </w:tblGrid>
      <w:tr w:rsidR="00605F64" w14:paraId="168C8CFD" w14:textId="77777777">
        <w:trPr>
          <w:trHeight w:val="480"/>
        </w:trPr>
        <w:tc>
          <w:tcPr>
            <w:tcW w:w="10004" w:type="dxa"/>
            <w:gridSpan w:val="7"/>
            <w:shd w:val="clear" w:color="auto" w:fill="auto"/>
            <w:vAlign w:val="center"/>
          </w:tcPr>
          <w:p w14:paraId="25CF235E" w14:textId="77777777" w:rsidR="00605F64" w:rsidRDefault="00000000">
            <w:pPr>
              <w:widowControl/>
              <w:jc w:val="center"/>
              <w:textAlignment w:val="center"/>
              <w:rPr>
                <w:rFonts w:ascii="宋体" w:hAnsi="宋体" w:cs="宋体"/>
                <w:b/>
                <w:color w:val="000000"/>
                <w:sz w:val="36"/>
                <w:szCs w:val="36"/>
              </w:rPr>
            </w:pPr>
            <w:r>
              <w:rPr>
                <w:rFonts w:ascii="宋体" w:hAnsi="宋体" w:cs="宋体" w:hint="eastAsia"/>
                <w:b/>
                <w:color w:val="000000"/>
                <w:kern w:val="0"/>
                <w:sz w:val="36"/>
                <w:szCs w:val="36"/>
                <w:lang w:bidi="ar"/>
              </w:rPr>
              <w:t>项目支出绩效自评表</w:t>
            </w:r>
          </w:p>
        </w:tc>
      </w:tr>
      <w:tr w:rsidR="00605F64" w14:paraId="22908891" w14:textId="77777777">
        <w:trPr>
          <w:trHeight w:val="385"/>
        </w:trPr>
        <w:tc>
          <w:tcPr>
            <w:tcW w:w="16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099676" w14:textId="77777777" w:rsidR="00605F64" w:rsidRDefault="0000000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lastRenderedPageBreak/>
              <w:t>项目名称：</w:t>
            </w:r>
          </w:p>
        </w:tc>
        <w:tc>
          <w:tcPr>
            <w:tcW w:w="409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6FDDEA75" w14:textId="77777777" w:rsidR="00605F64" w:rsidRDefault="0000000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深度贫困县人才振兴工程项目</w:t>
            </w:r>
          </w:p>
        </w:tc>
        <w:tc>
          <w:tcPr>
            <w:tcW w:w="137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78702F" w14:textId="77777777" w:rsidR="00605F64" w:rsidRDefault="0000000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年度：</w:t>
            </w:r>
          </w:p>
        </w:tc>
        <w:tc>
          <w:tcPr>
            <w:tcW w:w="28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A748148" w14:textId="77777777" w:rsidR="00605F64" w:rsidRDefault="0000000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2021</w:t>
            </w:r>
          </w:p>
        </w:tc>
      </w:tr>
      <w:tr w:rsidR="00605F64" w14:paraId="78890AA0" w14:textId="77777777">
        <w:trPr>
          <w:trHeight w:val="420"/>
        </w:trPr>
        <w:tc>
          <w:tcPr>
            <w:tcW w:w="16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D3DB40" w14:textId="77777777" w:rsidR="00605F64" w:rsidRDefault="0000000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主管部门：</w:t>
            </w:r>
          </w:p>
        </w:tc>
        <w:tc>
          <w:tcPr>
            <w:tcW w:w="409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638EDF0B" w14:textId="77777777" w:rsidR="00605F64" w:rsidRDefault="0000000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乐山职业技术学院</w:t>
            </w:r>
          </w:p>
        </w:tc>
        <w:tc>
          <w:tcPr>
            <w:tcW w:w="137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0F9D0F" w14:textId="77777777" w:rsidR="00605F64" w:rsidRDefault="0000000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实施单位：</w:t>
            </w:r>
          </w:p>
        </w:tc>
        <w:tc>
          <w:tcPr>
            <w:tcW w:w="28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1093027" w14:textId="77777777" w:rsidR="00605F64" w:rsidRDefault="0000000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乐山职业技术学院</w:t>
            </w:r>
          </w:p>
        </w:tc>
      </w:tr>
      <w:tr w:rsidR="00605F64" w14:paraId="3B48ACB5" w14:textId="77777777">
        <w:trPr>
          <w:trHeight w:val="420"/>
        </w:trPr>
        <w:tc>
          <w:tcPr>
            <w:tcW w:w="10004"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3C69A0C0" w14:textId="77777777" w:rsidR="00605F64" w:rsidRDefault="0000000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项目资金（万元）</w:t>
            </w:r>
          </w:p>
        </w:tc>
      </w:tr>
      <w:tr w:rsidR="00605F64" w14:paraId="3831012A" w14:textId="77777777">
        <w:trPr>
          <w:trHeight w:val="480"/>
        </w:trPr>
        <w:tc>
          <w:tcPr>
            <w:tcW w:w="2800" w:type="dxa"/>
            <w:gridSpan w:val="2"/>
            <w:tcBorders>
              <w:top w:val="single" w:sz="4" w:space="0" w:color="000000"/>
              <w:left w:val="single" w:sz="4" w:space="0" w:color="000000"/>
              <w:bottom w:val="single" w:sz="4" w:space="0" w:color="000000"/>
            </w:tcBorders>
            <w:shd w:val="clear" w:color="auto" w:fill="auto"/>
            <w:vAlign w:val="center"/>
          </w:tcPr>
          <w:p w14:paraId="6E16761D" w14:textId="77777777" w:rsidR="00605F64" w:rsidRDefault="00605F64">
            <w:pPr>
              <w:jc w:val="center"/>
              <w:rPr>
                <w:rFonts w:ascii="宋体" w:hAnsi="宋体" w:cs="宋体"/>
                <w:color w:val="000000"/>
                <w:sz w:val="20"/>
                <w:szCs w:val="20"/>
              </w:rPr>
            </w:pPr>
          </w:p>
        </w:tc>
        <w:tc>
          <w:tcPr>
            <w:tcW w:w="10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BE38FC" w14:textId="77777777" w:rsidR="00605F64" w:rsidRDefault="0000000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年初预算数</w:t>
            </w:r>
          </w:p>
        </w:tc>
        <w:tc>
          <w:tcPr>
            <w:tcW w:w="18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9CFE88" w14:textId="77777777" w:rsidR="00605F64" w:rsidRDefault="0000000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全年预算数</w:t>
            </w:r>
          </w:p>
        </w:tc>
        <w:tc>
          <w:tcPr>
            <w:tcW w:w="234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BDD58EF" w14:textId="77777777" w:rsidR="00605F64" w:rsidRDefault="0000000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全年执行数</w:t>
            </w:r>
          </w:p>
        </w:tc>
        <w:tc>
          <w:tcPr>
            <w:tcW w:w="192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A9A522" w14:textId="77777777" w:rsidR="00605F64" w:rsidRDefault="0000000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执行率</w:t>
            </w:r>
          </w:p>
        </w:tc>
      </w:tr>
      <w:tr w:rsidR="00605F64" w14:paraId="461245D0" w14:textId="77777777">
        <w:trPr>
          <w:trHeight w:val="540"/>
        </w:trPr>
        <w:tc>
          <w:tcPr>
            <w:tcW w:w="28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B066CBE" w14:textId="77777777" w:rsidR="00605F64" w:rsidRDefault="0000000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年度资金总额</w:t>
            </w:r>
          </w:p>
        </w:tc>
        <w:tc>
          <w:tcPr>
            <w:tcW w:w="10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868F9C" w14:textId="77777777" w:rsidR="00605F64" w:rsidRDefault="0000000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45.25</w:t>
            </w:r>
          </w:p>
        </w:tc>
        <w:tc>
          <w:tcPr>
            <w:tcW w:w="18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4044AA" w14:textId="77777777" w:rsidR="00605F64" w:rsidRDefault="0000000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45.25</w:t>
            </w:r>
          </w:p>
        </w:tc>
        <w:tc>
          <w:tcPr>
            <w:tcW w:w="234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D97044D" w14:textId="77777777" w:rsidR="00605F64" w:rsidRDefault="0000000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45.25</w:t>
            </w:r>
          </w:p>
        </w:tc>
        <w:tc>
          <w:tcPr>
            <w:tcW w:w="192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8CCFF2" w14:textId="77777777" w:rsidR="00605F64" w:rsidRDefault="0000000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100%</w:t>
            </w:r>
          </w:p>
        </w:tc>
      </w:tr>
      <w:tr w:rsidR="00605F64" w14:paraId="7560F0D4" w14:textId="77777777">
        <w:trPr>
          <w:trHeight w:val="540"/>
        </w:trPr>
        <w:tc>
          <w:tcPr>
            <w:tcW w:w="28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60D20AB" w14:textId="77777777" w:rsidR="00605F64" w:rsidRDefault="0000000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其中：财政拨款</w:t>
            </w:r>
          </w:p>
        </w:tc>
        <w:tc>
          <w:tcPr>
            <w:tcW w:w="10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AB0D60" w14:textId="77777777" w:rsidR="00605F64" w:rsidRDefault="0000000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45.25</w:t>
            </w:r>
          </w:p>
        </w:tc>
        <w:tc>
          <w:tcPr>
            <w:tcW w:w="18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2CD9C4" w14:textId="77777777" w:rsidR="00605F64" w:rsidRDefault="0000000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45.25</w:t>
            </w:r>
          </w:p>
        </w:tc>
        <w:tc>
          <w:tcPr>
            <w:tcW w:w="234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CAB0F63" w14:textId="77777777" w:rsidR="00605F64" w:rsidRDefault="0000000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45.25</w:t>
            </w:r>
          </w:p>
        </w:tc>
        <w:tc>
          <w:tcPr>
            <w:tcW w:w="192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7A56CE" w14:textId="77777777" w:rsidR="00605F64" w:rsidRDefault="0000000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100%</w:t>
            </w:r>
          </w:p>
        </w:tc>
      </w:tr>
      <w:tr w:rsidR="00605F64" w14:paraId="6E462317" w14:textId="77777777">
        <w:trPr>
          <w:trHeight w:val="493"/>
        </w:trPr>
        <w:tc>
          <w:tcPr>
            <w:tcW w:w="28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303E69C" w14:textId="77777777" w:rsidR="00605F64" w:rsidRDefault="0000000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其他资金</w:t>
            </w:r>
          </w:p>
        </w:tc>
        <w:tc>
          <w:tcPr>
            <w:tcW w:w="10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B2B03B" w14:textId="77777777" w:rsidR="00605F64" w:rsidRDefault="0000000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0</w:t>
            </w:r>
          </w:p>
        </w:tc>
        <w:tc>
          <w:tcPr>
            <w:tcW w:w="18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1FC52A" w14:textId="77777777" w:rsidR="00605F64" w:rsidRDefault="00605F64">
            <w:pPr>
              <w:rPr>
                <w:rFonts w:ascii="宋体" w:hAnsi="宋体" w:cs="宋体"/>
                <w:color w:val="000000"/>
                <w:sz w:val="20"/>
                <w:szCs w:val="20"/>
              </w:rPr>
            </w:pPr>
          </w:p>
        </w:tc>
        <w:tc>
          <w:tcPr>
            <w:tcW w:w="234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6DBAE27" w14:textId="77777777" w:rsidR="00605F64" w:rsidRDefault="00605F64">
            <w:pPr>
              <w:jc w:val="center"/>
              <w:rPr>
                <w:rFonts w:ascii="宋体" w:hAnsi="宋体" w:cs="宋体"/>
                <w:color w:val="000000"/>
                <w:sz w:val="20"/>
                <w:szCs w:val="20"/>
              </w:rPr>
            </w:pPr>
          </w:p>
        </w:tc>
        <w:tc>
          <w:tcPr>
            <w:tcW w:w="192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B4FC76" w14:textId="77777777" w:rsidR="00605F64" w:rsidRDefault="00605F64">
            <w:pPr>
              <w:jc w:val="center"/>
              <w:rPr>
                <w:rFonts w:ascii="宋体" w:hAnsi="宋体" w:cs="宋体"/>
                <w:color w:val="000000"/>
                <w:sz w:val="20"/>
                <w:szCs w:val="20"/>
              </w:rPr>
            </w:pPr>
          </w:p>
        </w:tc>
      </w:tr>
      <w:tr w:rsidR="00605F64" w14:paraId="182E6419" w14:textId="77777777">
        <w:trPr>
          <w:trHeight w:val="480"/>
        </w:trPr>
        <w:tc>
          <w:tcPr>
            <w:tcW w:w="164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3BD1C99" w14:textId="77777777" w:rsidR="00605F64" w:rsidRDefault="0000000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年度总体目标</w:t>
            </w:r>
          </w:p>
        </w:tc>
        <w:tc>
          <w:tcPr>
            <w:tcW w:w="5465"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58FEDB25" w14:textId="77777777" w:rsidR="00605F64" w:rsidRDefault="0000000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预期目标</w:t>
            </w:r>
          </w:p>
        </w:tc>
        <w:tc>
          <w:tcPr>
            <w:tcW w:w="28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429F1CF" w14:textId="77777777" w:rsidR="00605F64" w:rsidRDefault="0000000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实际完成情况</w:t>
            </w:r>
          </w:p>
        </w:tc>
      </w:tr>
      <w:tr w:rsidR="00605F64" w14:paraId="43595BC0" w14:textId="77777777">
        <w:trPr>
          <w:trHeight w:val="673"/>
        </w:trPr>
        <w:tc>
          <w:tcPr>
            <w:tcW w:w="16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6C2DB03" w14:textId="77777777" w:rsidR="00605F64" w:rsidRDefault="00605F64">
            <w:pPr>
              <w:jc w:val="left"/>
              <w:rPr>
                <w:rFonts w:ascii="宋体" w:hAnsi="宋体" w:cs="宋体"/>
                <w:color w:val="000000"/>
                <w:sz w:val="20"/>
                <w:szCs w:val="20"/>
              </w:rPr>
            </w:pPr>
          </w:p>
        </w:tc>
        <w:tc>
          <w:tcPr>
            <w:tcW w:w="5465" w:type="dxa"/>
            <w:gridSpan w:val="4"/>
            <w:tcBorders>
              <w:top w:val="single" w:sz="4" w:space="0" w:color="000000"/>
              <w:left w:val="single" w:sz="4" w:space="0" w:color="000000"/>
              <w:right w:val="single" w:sz="4" w:space="0" w:color="000000"/>
            </w:tcBorders>
            <w:shd w:val="clear" w:color="auto" w:fill="auto"/>
            <w:vAlign w:val="center"/>
          </w:tcPr>
          <w:p w14:paraId="3C58EA51" w14:textId="77777777" w:rsidR="00605F64" w:rsidRDefault="0000000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资助深度贫困县学生顺利完成学业。</w:t>
            </w:r>
          </w:p>
        </w:tc>
        <w:tc>
          <w:tcPr>
            <w:tcW w:w="2894" w:type="dxa"/>
            <w:gridSpan w:val="2"/>
            <w:tcBorders>
              <w:top w:val="single" w:sz="4" w:space="0" w:color="000000"/>
              <w:left w:val="single" w:sz="4" w:space="0" w:color="000000"/>
              <w:right w:val="single" w:sz="4" w:space="0" w:color="000000"/>
            </w:tcBorders>
            <w:shd w:val="clear" w:color="auto" w:fill="auto"/>
            <w:vAlign w:val="center"/>
          </w:tcPr>
          <w:p w14:paraId="3A21F24E" w14:textId="77777777" w:rsidR="00605F64" w:rsidRDefault="0000000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资助深度贫困县学生顺利完成学业。</w:t>
            </w:r>
          </w:p>
        </w:tc>
      </w:tr>
      <w:tr w:rsidR="00605F64" w14:paraId="30AA632B" w14:textId="77777777">
        <w:trPr>
          <w:trHeight w:val="480"/>
        </w:trPr>
        <w:tc>
          <w:tcPr>
            <w:tcW w:w="16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219E2E" w14:textId="77777777" w:rsidR="00605F64" w:rsidRDefault="0000000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一级指标</w:t>
            </w:r>
          </w:p>
        </w:tc>
        <w:tc>
          <w:tcPr>
            <w:tcW w:w="221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2BE24D9" w14:textId="77777777" w:rsidR="00605F64" w:rsidRDefault="00605F64">
            <w:pPr>
              <w:jc w:val="center"/>
              <w:rPr>
                <w:rFonts w:ascii="宋体" w:hAnsi="宋体" w:cs="宋体"/>
                <w:color w:val="000000"/>
                <w:sz w:val="20"/>
                <w:szCs w:val="20"/>
              </w:rPr>
            </w:pPr>
          </w:p>
        </w:tc>
        <w:tc>
          <w:tcPr>
            <w:tcW w:w="18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988661" w14:textId="77777777" w:rsidR="00605F64" w:rsidRDefault="0000000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目标指标</w:t>
            </w:r>
          </w:p>
        </w:tc>
        <w:tc>
          <w:tcPr>
            <w:tcW w:w="137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680024" w14:textId="77777777" w:rsidR="00605F64" w:rsidRDefault="0000000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目标值</w:t>
            </w:r>
          </w:p>
        </w:tc>
        <w:tc>
          <w:tcPr>
            <w:tcW w:w="97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DA5B2B" w14:textId="77777777" w:rsidR="00605F64" w:rsidRDefault="0000000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业绩指标</w:t>
            </w:r>
          </w:p>
        </w:tc>
        <w:tc>
          <w:tcPr>
            <w:tcW w:w="192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E83E49" w14:textId="77777777" w:rsidR="00605F64" w:rsidRDefault="0000000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完成率</w:t>
            </w:r>
          </w:p>
        </w:tc>
      </w:tr>
      <w:tr w:rsidR="00605F64" w14:paraId="6913B4A6" w14:textId="77777777">
        <w:trPr>
          <w:trHeight w:val="432"/>
        </w:trPr>
        <w:tc>
          <w:tcPr>
            <w:tcW w:w="1645"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14:paraId="13AB2AA3"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投入与管理</w:t>
            </w:r>
          </w:p>
        </w:tc>
        <w:tc>
          <w:tcPr>
            <w:tcW w:w="2219" w:type="dxa"/>
            <w:gridSpan w:val="2"/>
            <w:vMerge w:val="restart"/>
            <w:tcBorders>
              <w:top w:val="single" w:sz="4" w:space="0" w:color="000000"/>
              <w:left w:val="single" w:sz="4" w:space="0" w:color="000000"/>
              <w:bottom w:val="single" w:sz="4" w:space="0" w:color="000000"/>
            </w:tcBorders>
            <w:shd w:val="clear" w:color="auto" w:fill="FFFFFF"/>
            <w:vAlign w:val="center"/>
          </w:tcPr>
          <w:p w14:paraId="288F63AB"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投入管理</w:t>
            </w:r>
          </w:p>
        </w:tc>
        <w:tc>
          <w:tcPr>
            <w:tcW w:w="187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FEF504B"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预算编制合理性</w:t>
            </w:r>
          </w:p>
        </w:tc>
        <w:tc>
          <w:tcPr>
            <w:tcW w:w="137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AE8176D"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合理</w:t>
            </w:r>
          </w:p>
        </w:tc>
        <w:tc>
          <w:tcPr>
            <w:tcW w:w="97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4D783B1"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192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AE40801"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r>
      <w:tr w:rsidR="00605F64" w14:paraId="51198A93" w14:textId="77777777">
        <w:trPr>
          <w:trHeight w:val="432"/>
        </w:trPr>
        <w:tc>
          <w:tcPr>
            <w:tcW w:w="1645"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34063D8A" w14:textId="77777777" w:rsidR="00605F64" w:rsidRDefault="00605F64">
            <w:pPr>
              <w:jc w:val="center"/>
              <w:rPr>
                <w:rFonts w:ascii="宋体" w:hAnsi="宋体" w:cs="宋体"/>
                <w:color w:val="333333"/>
                <w:sz w:val="20"/>
                <w:szCs w:val="20"/>
              </w:rPr>
            </w:pPr>
          </w:p>
        </w:tc>
        <w:tc>
          <w:tcPr>
            <w:tcW w:w="2219" w:type="dxa"/>
            <w:gridSpan w:val="2"/>
            <w:vMerge/>
            <w:tcBorders>
              <w:top w:val="single" w:sz="4" w:space="0" w:color="000000"/>
              <w:left w:val="single" w:sz="4" w:space="0" w:color="000000"/>
              <w:bottom w:val="single" w:sz="4" w:space="0" w:color="000000"/>
            </w:tcBorders>
            <w:shd w:val="clear" w:color="auto" w:fill="FFFFFF"/>
            <w:vAlign w:val="center"/>
          </w:tcPr>
          <w:p w14:paraId="6E73ACEC" w14:textId="77777777" w:rsidR="00605F64" w:rsidRDefault="00605F64">
            <w:pPr>
              <w:jc w:val="center"/>
              <w:rPr>
                <w:rFonts w:ascii="宋体" w:hAnsi="宋体" w:cs="宋体"/>
                <w:color w:val="333333"/>
                <w:sz w:val="20"/>
                <w:szCs w:val="20"/>
              </w:rPr>
            </w:pPr>
          </w:p>
        </w:tc>
        <w:tc>
          <w:tcPr>
            <w:tcW w:w="187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6BDD91C"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预算执行率</w:t>
            </w:r>
          </w:p>
        </w:tc>
        <w:tc>
          <w:tcPr>
            <w:tcW w:w="137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C3EFF49"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97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7D44D84"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192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6AE8B0E"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r>
      <w:tr w:rsidR="00605F64" w14:paraId="3DD3E48C" w14:textId="77777777">
        <w:trPr>
          <w:trHeight w:val="432"/>
        </w:trPr>
        <w:tc>
          <w:tcPr>
            <w:tcW w:w="1645"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5BE61838" w14:textId="77777777" w:rsidR="00605F64" w:rsidRDefault="00605F64">
            <w:pPr>
              <w:jc w:val="center"/>
              <w:rPr>
                <w:rFonts w:ascii="宋体" w:hAnsi="宋体" w:cs="宋体"/>
                <w:color w:val="333333"/>
                <w:sz w:val="20"/>
                <w:szCs w:val="20"/>
              </w:rPr>
            </w:pPr>
          </w:p>
        </w:tc>
        <w:tc>
          <w:tcPr>
            <w:tcW w:w="2219" w:type="dxa"/>
            <w:gridSpan w:val="2"/>
            <w:vMerge/>
            <w:tcBorders>
              <w:top w:val="single" w:sz="4" w:space="0" w:color="000000"/>
              <w:left w:val="single" w:sz="4" w:space="0" w:color="000000"/>
              <w:bottom w:val="single" w:sz="4" w:space="0" w:color="000000"/>
            </w:tcBorders>
            <w:shd w:val="clear" w:color="auto" w:fill="FFFFFF"/>
            <w:vAlign w:val="center"/>
          </w:tcPr>
          <w:p w14:paraId="253C0EFC" w14:textId="77777777" w:rsidR="00605F64" w:rsidRDefault="00605F64">
            <w:pPr>
              <w:jc w:val="center"/>
              <w:rPr>
                <w:rFonts w:ascii="宋体" w:hAnsi="宋体" w:cs="宋体"/>
                <w:color w:val="333333"/>
                <w:sz w:val="20"/>
                <w:szCs w:val="20"/>
              </w:rPr>
            </w:pPr>
          </w:p>
        </w:tc>
        <w:tc>
          <w:tcPr>
            <w:tcW w:w="187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C17AFF1"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预算资金到位率</w:t>
            </w:r>
          </w:p>
        </w:tc>
        <w:tc>
          <w:tcPr>
            <w:tcW w:w="137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3C57497"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97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91675A2"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192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DABAB34"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r>
      <w:tr w:rsidR="00605F64" w14:paraId="7E1C8D37" w14:textId="77777777">
        <w:trPr>
          <w:trHeight w:val="432"/>
        </w:trPr>
        <w:tc>
          <w:tcPr>
            <w:tcW w:w="1645"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04F3B60A" w14:textId="77777777" w:rsidR="00605F64" w:rsidRDefault="00605F64">
            <w:pPr>
              <w:jc w:val="center"/>
              <w:rPr>
                <w:rFonts w:ascii="宋体" w:hAnsi="宋体" w:cs="宋体"/>
                <w:color w:val="333333"/>
                <w:sz w:val="20"/>
                <w:szCs w:val="20"/>
              </w:rPr>
            </w:pPr>
          </w:p>
        </w:tc>
        <w:tc>
          <w:tcPr>
            <w:tcW w:w="2219" w:type="dxa"/>
            <w:gridSpan w:val="2"/>
            <w:vMerge w:val="restart"/>
            <w:tcBorders>
              <w:top w:val="single" w:sz="4" w:space="0" w:color="000000"/>
              <w:left w:val="single" w:sz="4" w:space="0" w:color="000000"/>
              <w:bottom w:val="single" w:sz="4" w:space="0" w:color="000000"/>
            </w:tcBorders>
            <w:shd w:val="clear" w:color="auto" w:fill="FFFFFF"/>
            <w:vAlign w:val="center"/>
          </w:tcPr>
          <w:p w14:paraId="149B55AF"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财务管理</w:t>
            </w:r>
          </w:p>
        </w:tc>
        <w:tc>
          <w:tcPr>
            <w:tcW w:w="187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632C8F5"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财务管理制度健全性</w:t>
            </w:r>
          </w:p>
        </w:tc>
        <w:tc>
          <w:tcPr>
            <w:tcW w:w="137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5542331"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健全</w:t>
            </w:r>
          </w:p>
        </w:tc>
        <w:tc>
          <w:tcPr>
            <w:tcW w:w="97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7D6CD85"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192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6971C11"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r>
      <w:tr w:rsidR="00605F64" w14:paraId="7638AE77" w14:textId="77777777">
        <w:trPr>
          <w:trHeight w:val="432"/>
        </w:trPr>
        <w:tc>
          <w:tcPr>
            <w:tcW w:w="1645"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28627D67" w14:textId="77777777" w:rsidR="00605F64" w:rsidRDefault="00605F64">
            <w:pPr>
              <w:jc w:val="center"/>
              <w:rPr>
                <w:rFonts w:ascii="宋体" w:hAnsi="宋体" w:cs="宋体"/>
                <w:color w:val="333333"/>
                <w:sz w:val="20"/>
                <w:szCs w:val="20"/>
              </w:rPr>
            </w:pPr>
          </w:p>
        </w:tc>
        <w:tc>
          <w:tcPr>
            <w:tcW w:w="2219" w:type="dxa"/>
            <w:gridSpan w:val="2"/>
            <w:vMerge/>
            <w:tcBorders>
              <w:top w:val="single" w:sz="4" w:space="0" w:color="000000"/>
              <w:left w:val="single" w:sz="4" w:space="0" w:color="000000"/>
              <w:bottom w:val="single" w:sz="4" w:space="0" w:color="000000"/>
            </w:tcBorders>
            <w:shd w:val="clear" w:color="auto" w:fill="FFFFFF"/>
            <w:vAlign w:val="center"/>
          </w:tcPr>
          <w:p w14:paraId="6571AD29" w14:textId="77777777" w:rsidR="00605F64" w:rsidRDefault="00605F64">
            <w:pPr>
              <w:jc w:val="center"/>
              <w:rPr>
                <w:rFonts w:ascii="宋体" w:hAnsi="宋体" w:cs="宋体"/>
                <w:color w:val="333333"/>
                <w:sz w:val="20"/>
                <w:szCs w:val="20"/>
              </w:rPr>
            </w:pPr>
          </w:p>
        </w:tc>
        <w:tc>
          <w:tcPr>
            <w:tcW w:w="187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50CE871"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财务监控有效性</w:t>
            </w:r>
          </w:p>
        </w:tc>
        <w:tc>
          <w:tcPr>
            <w:tcW w:w="137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B3E1C20"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有效</w:t>
            </w:r>
          </w:p>
        </w:tc>
        <w:tc>
          <w:tcPr>
            <w:tcW w:w="97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8C9F91A"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192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7662F7E"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r>
      <w:tr w:rsidR="00605F64" w14:paraId="0D9DE5B4" w14:textId="77777777">
        <w:trPr>
          <w:trHeight w:val="432"/>
        </w:trPr>
        <w:tc>
          <w:tcPr>
            <w:tcW w:w="1645"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778A062F" w14:textId="77777777" w:rsidR="00605F64" w:rsidRDefault="00605F64">
            <w:pPr>
              <w:jc w:val="center"/>
              <w:rPr>
                <w:rFonts w:ascii="宋体" w:hAnsi="宋体" w:cs="宋体"/>
                <w:color w:val="333333"/>
                <w:sz w:val="20"/>
                <w:szCs w:val="20"/>
              </w:rPr>
            </w:pPr>
          </w:p>
        </w:tc>
        <w:tc>
          <w:tcPr>
            <w:tcW w:w="2219" w:type="dxa"/>
            <w:gridSpan w:val="2"/>
            <w:vMerge/>
            <w:tcBorders>
              <w:top w:val="single" w:sz="4" w:space="0" w:color="000000"/>
              <w:left w:val="single" w:sz="4" w:space="0" w:color="000000"/>
              <w:bottom w:val="single" w:sz="4" w:space="0" w:color="000000"/>
            </w:tcBorders>
            <w:shd w:val="clear" w:color="auto" w:fill="FFFFFF"/>
            <w:vAlign w:val="center"/>
          </w:tcPr>
          <w:p w14:paraId="051C3C21" w14:textId="77777777" w:rsidR="00605F64" w:rsidRDefault="00605F64">
            <w:pPr>
              <w:jc w:val="center"/>
              <w:rPr>
                <w:rFonts w:ascii="宋体" w:hAnsi="宋体" w:cs="宋体"/>
                <w:color w:val="333333"/>
                <w:sz w:val="20"/>
                <w:szCs w:val="20"/>
              </w:rPr>
            </w:pPr>
          </w:p>
        </w:tc>
        <w:tc>
          <w:tcPr>
            <w:tcW w:w="187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73B65A1"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资金使用规范性</w:t>
            </w:r>
          </w:p>
        </w:tc>
        <w:tc>
          <w:tcPr>
            <w:tcW w:w="137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CB68856"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规范</w:t>
            </w:r>
          </w:p>
        </w:tc>
        <w:tc>
          <w:tcPr>
            <w:tcW w:w="97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1992394"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192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AF6EAE4"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r>
      <w:tr w:rsidR="00605F64" w14:paraId="7B716FE9" w14:textId="77777777">
        <w:trPr>
          <w:trHeight w:val="432"/>
        </w:trPr>
        <w:tc>
          <w:tcPr>
            <w:tcW w:w="1645"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7D81D8B1" w14:textId="77777777" w:rsidR="00605F64" w:rsidRDefault="00605F64">
            <w:pPr>
              <w:jc w:val="center"/>
              <w:rPr>
                <w:rFonts w:ascii="宋体" w:hAnsi="宋体" w:cs="宋体"/>
                <w:color w:val="333333"/>
                <w:sz w:val="20"/>
                <w:szCs w:val="20"/>
              </w:rPr>
            </w:pPr>
          </w:p>
        </w:tc>
        <w:tc>
          <w:tcPr>
            <w:tcW w:w="2219" w:type="dxa"/>
            <w:gridSpan w:val="2"/>
            <w:vMerge w:val="restart"/>
            <w:tcBorders>
              <w:top w:val="single" w:sz="4" w:space="0" w:color="000000"/>
              <w:left w:val="single" w:sz="4" w:space="0" w:color="000000"/>
              <w:bottom w:val="single" w:sz="4" w:space="0" w:color="000000"/>
            </w:tcBorders>
            <w:shd w:val="clear" w:color="auto" w:fill="FFFFFF"/>
            <w:vAlign w:val="center"/>
          </w:tcPr>
          <w:p w14:paraId="7963083E"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实施管理</w:t>
            </w:r>
          </w:p>
        </w:tc>
        <w:tc>
          <w:tcPr>
            <w:tcW w:w="187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7401BCC"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供应商资质符合程度</w:t>
            </w:r>
          </w:p>
        </w:tc>
        <w:tc>
          <w:tcPr>
            <w:tcW w:w="137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17742E5"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符合</w:t>
            </w:r>
          </w:p>
        </w:tc>
        <w:tc>
          <w:tcPr>
            <w:tcW w:w="97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74E003D"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192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66C1515"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r>
      <w:tr w:rsidR="00605F64" w14:paraId="0FE62EE5" w14:textId="77777777">
        <w:trPr>
          <w:trHeight w:val="432"/>
        </w:trPr>
        <w:tc>
          <w:tcPr>
            <w:tcW w:w="1645"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49DF4112" w14:textId="77777777" w:rsidR="00605F64" w:rsidRDefault="00605F64">
            <w:pPr>
              <w:jc w:val="center"/>
              <w:rPr>
                <w:rFonts w:ascii="宋体" w:hAnsi="宋体" w:cs="宋体"/>
                <w:color w:val="333333"/>
                <w:sz w:val="20"/>
                <w:szCs w:val="20"/>
              </w:rPr>
            </w:pPr>
          </w:p>
        </w:tc>
        <w:tc>
          <w:tcPr>
            <w:tcW w:w="2219" w:type="dxa"/>
            <w:gridSpan w:val="2"/>
            <w:vMerge/>
            <w:tcBorders>
              <w:top w:val="single" w:sz="4" w:space="0" w:color="000000"/>
              <w:left w:val="single" w:sz="4" w:space="0" w:color="000000"/>
              <w:bottom w:val="single" w:sz="4" w:space="0" w:color="000000"/>
            </w:tcBorders>
            <w:shd w:val="clear" w:color="auto" w:fill="FFFFFF"/>
            <w:vAlign w:val="center"/>
          </w:tcPr>
          <w:p w14:paraId="14D01A18" w14:textId="77777777" w:rsidR="00605F64" w:rsidRDefault="00605F64">
            <w:pPr>
              <w:jc w:val="center"/>
              <w:rPr>
                <w:rFonts w:ascii="宋体" w:hAnsi="宋体" w:cs="宋体"/>
                <w:color w:val="333333"/>
                <w:sz w:val="20"/>
                <w:szCs w:val="20"/>
              </w:rPr>
            </w:pPr>
          </w:p>
        </w:tc>
        <w:tc>
          <w:tcPr>
            <w:tcW w:w="187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E85DA4C"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合同管理完备性</w:t>
            </w:r>
          </w:p>
        </w:tc>
        <w:tc>
          <w:tcPr>
            <w:tcW w:w="137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0144557"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完备</w:t>
            </w:r>
          </w:p>
        </w:tc>
        <w:tc>
          <w:tcPr>
            <w:tcW w:w="97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4B4E921"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192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B607E9E"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r>
      <w:tr w:rsidR="00605F64" w14:paraId="5D5DC48D" w14:textId="77777777">
        <w:trPr>
          <w:trHeight w:val="432"/>
        </w:trPr>
        <w:tc>
          <w:tcPr>
            <w:tcW w:w="1645"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0CA1C336" w14:textId="77777777" w:rsidR="00605F64" w:rsidRDefault="00605F64">
            <w:pPr>
              <w:jc w:val="center"/>
              <w:rPr>
                <w:rFonts w:ascii="宋体" w:hAnsi="宋体" w:cs="宋体"/>
                <w:color w:val="333333"/>
                <w:sz w:val="20"/>
                <w:szCs w:val="20"/>
              </w:rPr>
            </w:pPr>
          </w:p>
        </w:tc>
        <w:tc>
          <w:tcPr>
            <w:tcW w:w="2219" w:type="dxa"/>
            <w:gridSpan w:val="2"/>
            <w:vMerge/>
            <w:tcBorders>
              <w:top w:val="single" w:sz="4" w:space="0" w:color="000000"/>
              <w:left w:val="single" w:sz="4" w:space="0" w:color="000000"/>
              <w:bottom w:val="single" w:sz="4" w:space="0" w:color="000000"/>
            </w:tcBorders>
            <w:shd w:val="clear" w:color="auto" w:fill="FFFFFF"/>
            <w:vAlign w:val="center"/>
          </w:tcPr>
          <w:p w14:paraId="34CAB50D" w14:textId="77777777" w:rsidR="00605F64" w:rsidRDefault="00605F64">
            <w:pPr>
              <w:jc w:val="center"/>
              <w:rPr>
                <w:rFonts w:ascii="宋体" w:hAnsi="宋体" w:cs="宋体"/>
                <w:color w:val="333333"/>
                <w:sz w:val="20"/>
                <w:szCs w:val="20"/>
              </w:rPr>
            </w:pPr>
          </w:p>
        </w:tc>
        <w:tc>
          <w:tcPr>
            <w:tcW w:w="187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F9083AB"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监理规范性</w:t>
            </w:r>
          </w:p>
        </w:tc>
        <w:tc>
          <w:tcPr>
            <w:tcW w:w="137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618300E"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规范</w:t>
            </w:r>
          </w:p>
        </w:tc>
        <w:tc>
          <w:tcPr>
            <w:tcW w:w="97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8F8695F"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192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CEF24A5"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r>
      <w:tr w:rsidR="00605F64" w14:paraId="7389E2CD" w14:textId="77777777">
        <w:trPr>
          <w:trHeight w:val="432"/>
        </w:trPr>
        <w:tc>
          <w:tcPr>
            <w:tcW w:w="1645"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714A43AA" w14:textId="77777777" w:rsidR="00605F64" w:rsidRDefault="00605F64">
            <w:pPr>
              <w:jc w:val="center"/>
              <w:rPr>
                <w:rFonts w:ascii="宋体" w:hAnsi="宋体" w:cs="宋体"/>
                <w:color w:val="333333"/>
                <w:sz w:val="20"/>
                <w:szCs w:val="20"/>
              </w:rPr>
            </w:pPr>
          </w:p>
        </w:tc>
        <w:tc>
          <w:tcPr>
            <w:tcW w:w="2219" w:type="dxa"/>
            <w:gridSpan w:val="2"/>
            <w:vMerge/>
            <w:tcBorders>
              <w:top w:val="single" w:sz="4" w:space="0" w:color="000000"/>
              <w:left w:val="single" w:sz="4" w:space="0" w:color="000000"/>
              <w:bottom w:val="single" w:sz="4" w:space="0" w:color="000000"/>
            </w:tcBorders>
            <w:shd w:val="clear" w:color="auto" w:fill="FFFFFF"/>
            <w:vAlign w:val="center"/>
          </w:tcPr>
          <w:p w14:paraId="4912C6EB" w14:textId="77777777" w:rsidR="00605F64" w:rsidRDefault="00605F64">
            <w:pPr>
              <w:jc w:val="center"/>
              <w:rPr>
                <w:rFonts w:ascii="宋体" w:hAnsi="宋体" w:cs="宋体"/>
                <w:color w:val="333333"/>
                <w:sz w:val="20"/>
                <w:szCs w:val="20"/>
              </w:rPr>
            </w:pPr>
          </w:p>
        </w:tc>
        <w:tc>
          <w:tcPr>
            <w:tcW w:w="187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0661071"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系统运维规范性</w:t>
            </w:r>
          </w:p>
        </w:tc>
        <w:tc>
          <w:tcPr>
            <w:tcW w:w="137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691AE8C"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规范</w:t>
            </w:r>
          </w:p>
        </w:tc>
        <w:tc>
          <w:tcPr>
            <w:tcW w:w="97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DE1EF1F"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192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F9F764B"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r>
      <w:tr w:rsidR="00605F64" w14:paraId="7DBEC6C8" w14:textId="77777777">
        <w:trPr>
          <w:trHeight w:val="432"/>
        </w:trPr>
        <w:tc>
          <w:tcPr>
            <w:tcW w:w="1645"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0BCEBE39" w14:textId="77777777" w:rsidR="00605F64" w:rsidRDefault="00605F64">
            <w:pPr>
              <w:jc w:val="center"/>
              <w:rPr>
                <w:rFonts w:ascii="宋体" w:hAnsi="宋体" w:cs="宋体"/>
                <w:color w:val="333333"/>
                <w:sz w:val="20"/>
                <w:szCs w:val="20"/>
              </w:rPr>
            </w:pPr>
          </w:p>
        </w:tc>
        <w:tc>
          <w:tcPr>
            <w:tcW w:w="2219" w:type="dxa"/>
            <w:gridSpan w:val="2"/>
            <w:vMerge/>
            <w:tcBorders>
              <w:top w:val="single" w:sz="4" w:space="0" w:color="000000"/>
              <w:left w:val="single" w:sz="4" w:space="0" w:color="000000"/>
              <w:bottom w:val="single" w:sz="4" w:space="0" w:color="000000"/>
            </w:tcBorders>
            <w:shd w:val="clear" w:color="auto" w:fill="FFFFFF"/>
            <w:vAlign w:val="center"/>
          </w:tcPr>
          <w:p w14:paraId="15644BFA" w14:textId="77777777" w:rsidR="00605F64" w:rsidRDefault="00605F64">
            <w:pPr>
              <w:jc w:val="center"/>
              <w:rPr>
                <w:rFonts w:ascii="宋体" w:hAnsi="宋体" w:cs="宋体"/>
                <w:color w:val="333333"/>
                <w:sz w:val="20"/>
                <w:szCs w:val="20"/>
              </w:rPr>
            </w:pPr>
          </w:p>
        </w:tc>
        <w:tc>
          <w:tcPr>
            <w:tcW w:w="187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3C3834C"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项目管理制度健全性</w:t>
            </w:r>
          </w:p>
        </w:tc>
        <w:tc>
          <w:tcPr>
            <w:tcW w:w="137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E90CD68"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健全</w:t>
            </w:r>
          </w:p>
        </w:tc>
        <w:tc>
          <w:tcPr>
            <w:tcW w:w="97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424DD9B"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192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5566072"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r>
      <w:tr w:rsidR="00605F64" w14:paraId="3C872B56" w14:textId="77777777">
        <w:trPr>
          <w:trHeight w:val="432"/>
        </w:trPr>
        <w:tc>
          <w:tcPr>
            <w:tcW w:w="1645"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1ADCF0E7" w14:textId="77777777" w:rsidR="00605F64" w:rsidRDefault="00605F64">
            <w:pPr>
              <w:jc w:val="center"/>
              <w:rPr>
                <w:rFonts w:ascii="宋体" w:hAnsi="宋体" w:cs="宋体"/>
                <w:color w:val="333333"/>
                <w:sz w:val="20"/>
                <w:szCs w:val="20"/>
              </w:rPr>
            </w:pPr>
          </w:p>
        </w:tc>
        <w:tc>
          <w:tcPr>
            <w:tcW w:w="2219" w:type="dxa"/>
            <w:gridSpan w:val="2"/>
            <w:vMerge/>
            <w:tcBorders>
              <w:top w:val="single" w:sz="4" w:space="0" w:color="000000"/>
              <w:left w:val="single" w:sz="4" w:space="0" w:color="000000"/>
              <w:bottom w:val="single" w:sz="4" w:space="0" w:color="000000"/>
            </w:tcBorders>
            <w:shd w:val="clear" w:color="auto" w:fill="FFFFFF"/>
            <w:vAlign w:val="center"/>
          </w:tcPr>
          <w:p w14:paraId="29128657" w14:textId="77777777" w:rsidR="00605F64" w:rsidRDefault="00605F64">
            <w:pPr>
              <w:jc w:val="center"/>
              <w:rPr>
                <w:rFonts w:ascii="宋体" w:hAnsi="宋体" w:cs="宋体"/>
                <w:color w:val="333333"/>
                <w:sz w:val="20"/>
                <w:szCs w:val="20"/>
              </w:rPr>
            </w:pPr>
          </w:p>
        </w:tc>
        <w:tc>
          <w:tcPr>
            <w:tcW w:w="187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6B888D4"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项目验收规范性</w:t>
            </w:r>
          </w:p>
        </w:tc>
        <w:tc>
          <w:tcPr>
            <w:tcW w:w="137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06602F6"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规范</w:t>
            </w:r>
          </w:p>
        </w:tc>
        <w:tc>
          <w:tcPr>
            <w:tcW w:w="97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48C57F4"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192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7171B83"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r>
      <w:tr w:rsidR="00605F64" w14:paraId="3797E758" w14:textId="77777777">
        <w:trPr>
          <w:trHeight w:val="432"/>
        </w:trPr>
        <w:tc>
          <w:tcPr>
            <w:tcW w:w="1645"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2896454E" w14:textId="77777777" w:rsidR="00605F64" w:rsidRDefault="00605F64">
            <w:pPr>
              <w:jc w:val="center"/>
              <w:rPr>
                <w:rFonts w:ascii="宋体" w:hAnsi="宋体" w:cs="宋体"/>
                <w:color w:val="333333"/>
                <w:sz w:val="20"/>
                <w:szCs w:val="20"/>
              </w:rPr>
            </w:pPr>
          </w:p>
        </w:tc>
        <w:tc>
          <w:tcPr>
            <w:tcW w:w="2219" w:type="dxa"/>
            <w:gridSpan w:val="2"/>
            <w:vMerge/>
            <w:tcBorders>
              <w:top w:val="single" w:sz="4" w:space="0" w:color="000000"/>
              <w:left w:val="single" w:sz="4" w:space="0" w:color="000000"/>
              <w:bottom w:val="single" w:sz="4" w:space="0" w:color="000000"/>
            </w:tcBorders>
            <w:shd w:val="clear" w:color="auto" w:fill="FFFFFF"/>
            <w:vAlign w:val="center"/>
          </w:tcPr>
          <w:p w14:paraId="27ED8A9E" w14:textId="77777777" w:rsidR="00605F64" w:rsidRDefault="00605F64">
            <w:pPr>
              <w:jc w:val="center"/>
              <w:rPr>
                <w:rFonts w:ascii="宋体" w:hAnsi="宋体" w:cs="宋体"/>
                <w:color w:val="333333"/>
                <w:sz w:val="20"/>
                <w:szCs w:val="20"/>
              </w:rPr>
            </w:pPr>
          </w:p>
        </w:tc>
        <w:tc>
          <w:tcPr>
            <w:tcW w:w="187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EEB9B99"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政府采购规范性</w:t>
            </w:r>
          </w:p>
        </w:tc>
        <w:tc>
          <w:tcPr>
            <w:tcW w:w="137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FBD325F"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规范</w:t>
            </w:r>
          </w:p>
        </w:tc>
        <w:tc>
          <w:tcPr>
            <w:tcW w:w="97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8422EAA"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192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E052CE3"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r>
      <w:tr w:rsidR="00605F64" w14:paraId="760350D4" w14:textId="77777777">
        <w:trPr>
          <w:trHeight w:val="432"/>
        </w:trPr>
        <w:tc>
          <w:tcPr>
            <w:tcW w:w="1645"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5992DD81" w14:textId="77777777" w:rsidR="00605F64" w:rsidRDefault="00605F64">
            <w:pPr>
              <w:jc w:val="center"/>
              <w:rPr>
                <w:rFonts w:ascii="宋体" w:hAnsi="宋体" w:cs="宋体"/>
                <w:color w:val="333333"/>
                <w:sz w:val="20"/>
                <w:szCs w:val="20"/>
              </w:rPr>
            </w:pPr>
          </w:p>
        </w:tc>
        <w:tc>
          <w:tcPr>
            <w:tcW w:w="2219" w:type="dxa"/>
            <w:gridSpan w:val="2"/>
            <w:tcBorders>
              <w:top w:val="single" w:sz="4" w:space="0" w:color="000000"/>
              <w:left w:val="single" w:sz="4" w:space="0" w:color="000000"/>
              <w:bottom w:val="single" w:sz="4" w:space="0" w:color="000000"/>
            </w:tcBorders>
            <w:shd w:val="clear" w:color="auto" w:fill="FFFFFF"/>
            <w:vAlign w:val="center"/>
          </w:tcPr>
          <w:p w14:paraId="72488317"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资产管理</w:t>
            </w:r>
          </w:p>
        </w:tc>
        <w:tc>
          <w:tcPr>
            <w:tcW w:w="187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2D9F267"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资产管理安全性</w:t>
            </w:r>
          </w:p>
        </w:tc>
        <w:tc>
          <w:tcPr>
            <w:tcW w:w="137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E354CBB"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安全</w:t>
            </w:r>
          </w:p>
        </w:tc>
        <w:tc>
          <w:tcPr>
            <w:tcW w:w="97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DCD90AE"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192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2342886"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r>
      <w:tr w:rsidR="00605F64" w14:paraId="7C864744" w14:textId="77777777">
        <w:trPr>
          <w:trHeight w:val="432"/>
        </w:trPr>
        <w:tc>
          <w:tcPr>
            <w:tcW w:w="1645"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14:paraId="7840BF09"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产出指标</w:t>
            </w:r>
          </w:p>
        </w:tc>
        <w:tc>
          <w:tcPr>
            <w:tcW w:w="2219" w:type="dxa"/>
            <w:gridSpan w:val="2"/>
            <w:tcBorders>
              <w:top w:val="single" w:sz="4" w:space="0" w:color="000000"/>
              <w:left w:val="single" w:sz="4" w:space="0" w:color="000000"/>
            </w:tcBorders>
            <w:shd w:val="clear" w:color="auto" w:fill="FFFFFF"/>
            <w:vAlign w:val="center"/>
          </w:tcPr>
          <w:p w14:paraId="66EDBD5E"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数量指标</w:t>
            </w:r>
          </w:p>
        </w:tc>
        <w:tc>
          <w:tcPr>
            <w:tcW w:w="187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986BE27"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资助学生人数</w:t>
            </w:r>
          </w:p>
        </w:tc>
        <w:tc>
          <w:tcPr>
            <w:tcW w:w="137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139B370"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95</w:t>
            </w:r>
          </w:p>
        </w:tc>
        <w:tc>
          <w:tcPr>
            <w:tcW w:w="97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DA59E4A"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192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5B6451D"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r>
      <w:tr w:rsidR="00605F64" w14:paraId="5FB9FA18" w14:textId="77777777">
        <w:trPr>
          <w:trHeight w:val="432"/>
        </w:trPr>
        <w:tc>
          <w:tcPr>
            <w:tcW w:w="1645"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466904D2" w14:textId="77777777" w:rsidR="00605F64" w:rsidRDefault="00605F64">
            <w:pPr>
              <w:jc w:val="center"/>
              <w:rPr>
                <w:rFonts w:ascii="宋体" w:hAnsi="宋体" w:cs="宋体"/>
                <w:color w:val="333333"/>
                <w:sz w:val="20"/>
                <w:szCs w:val="20"/>
              </w:rPr>
            </w:pPr>
          </w:p>
        </w:tc>
        <w:tc>
          <w:tcPr>
            <w:tcW w:w="2219" w:type="dxa"/>
            <w:gridSpan w:val="2"/>
            <w:tcBorders>
              <w:top w:val="single" w:sz="4" w:space="0" w:color="000000"/>
              <w:left w:val="single" w:sz="4" w:space="0" w:color="000000"/>
              <w:bottom w:val="single" w:sz="4" w:space="0" w:color="000000"/>
            </w:tcBorders>
            <w:shd w:val="clear" w:color="auto" w:fill="FFFFFF"/>
            <w:vAlign w:val="center"/>
          </w:tcPr>
          <w:p w14:paraId="45EAD5B7"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质量指标</w:t>
            </w:r>
          </w:p>
        </w:tc>
        <w:tc>
          <w:tcPr>
            <w:tcW w:w="187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D1596C2"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完成学业</w:t>
            </w:r>
          </w:p>
        </w:tc>
        <w:tc>
          <w:tcPr>
            <w:tcW w:w="137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045830B"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97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5C10C6C"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192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A065363"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r>
      <w:tr w:rsidR="00605F64" w14:paraId="0FBAB423" w14:textId="77777777">
        <w:trPr>
          <w:trHeight w:val="432"/>
        </w:trPr>
        <w:tc>
          <w:tcPr>
            <w:tcW w:w="1645"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7CBC51BE" w14:textId="77777777" w:rsidR="00605F64" w:rsidRDefault="00605F64">
            <w:pPr>
              <w:jc w:val="center"/>
              <w:rPr>
                <w:rFonts w:ascii="宋体" w:hAnsi="宋体" w:cs="宋体"/>
                <w:color w:val="333333"/>
                <w:sz w:val="20"/>
                <w:szCs w:val="20"/>
              </w:rPr>
            </w:pPr>
          </w:p>
        </w:tc>
        <w:tc>
          <w:tcPr>
            <w:tcW w:w="2219" w:type="dxa"/>
            <w:gridSpan w:val="2"/>
            <w:tcBorders>
              <w:top w:val="single" w:sz="4" w:space="0" w:color="000000"/>
              <w:left w:val="single" w:sz="4" w:space="0" w:color="000000"/>
              <w:bottom w:val="single" w:sz="4" w:space="0" w:color="000000"/>
            </w:tcBorders>
            <w:shd w:val="clear" w:color="auto" w:fill="FFFFFF"/>
            <w:vAlign w:val="center"/>
          </w:tcPr>
          <w:p w14:paraId="5F98DCDC"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时效指标</w:t>
            </w:r>
          </w:p>
        </w:tc>
        <w:tc>
          <w:tcPr>
            <w:tcW w:w="187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65DC110"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资金支付</w:t>
            </w:r>
          </w:p>
        </w:tc>
        <w:tc>
          <w:tcPr>
            <w:tcW w:w="137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5C42DD2"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学年</w:t>
            </w:r>
          </w:p>
        </w:tc>
        <w:tc>
          <w:tcPr>
            <w:tcW w:w="97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21EB52B"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192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F191154"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r>
      <w:tr w:rsidR="00605F64" w14:paraId="1DEB837F" w14:textId="77777777">
        <w:trPr>
          <w:trHeight w:val="432"/>
        </w:trPr>
        <w:tc>
          <w:tcPr>
            <w:tcW w:w="1645"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089D566B" w14:textId="77777777" w:rsidR="00605F64" w:rsidRDefault="00605F64">
            <w:pPr>
              <w:jc w:val="center"/>
              <w:rPr>
                <w:rFonts w:ascii="宋体" w:hAnsi="宋体" w:cs="宋体"/>
                <w:color w:val="333333"/>
                <w:sz w:val="20"/>
                <w:szCs w:val="20"/>
              </w:rPr>
            </w:pPr>
          </w:p>
        </w:tc>
        <w:tc>
          <w:tcPr>
            <w:tcW w:w="2219" w:type="dxa"/>
            <w:gridSpan w:val="2"/>
            <w:tcBorders>
              <w:top w:val="single" w:sz="4" w:space="0" w:color="000000"/>
              <w:left w:val="single" w:sz="4" w:space="0" w:color="000000"/>
              <w:bottom w:val="single" w:sz="4" w:space="0" w:color="000000"/>
            </w:tcBorders>
            <w:shd w:val="clear" w:color="auto" w:fill="FFFFFF"/>
            <w:vAlign w:val="center"/>
          </w:tcPr>
          <w:p w14:paraId="17090716"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成本指标</w:t>
            </w:r>
          </w:p>
        </w:tc>
        <w:tc>
          <w:tcPr>
            <w:tcW w:w="187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061A405" w14:textId="77777777" w:rsidR="00605F64" w:rsidRDefault="00605F64">
            <w:pPr>
              <w:jc w:val="center"/>
              <w:rPr>
                <w:rFonts w:ascii="宋体" w:hAnsi="宋体" w:cs="宋体"/>
                <w:color w:val="333333"/>
                <w:sz w:val="20"/>
                <w:szCs w:val="20"/>
              </w:rPr>
            </w:pPr>
          </w:p>
        </w:tc>
        <w:tc>
          <w:tcPr>
            <w:tcW w:w="137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CDE232A" w14:textId="77777777" w:rsidR="00605F64" w:rsidRDefault="00605F64">
            <w:pPr>
              <w:jc w:val="center"/>
              <w:rPr>
                <w:rFonts w:ascii="宋体" w:hAnsi="宋体" w:cs="宋体"/>
                <w:color w:val="333333"/>
                <w:sz w:val="20"/>
                <w:szCs w:val="20"/>
              </w:rPr>
            </w:pPr>
          </w:p>
        </w:tc>
        <w:tc>
          <w:tcPr>
            <w:tcW w:w="97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F7E9D0" w14:textId="77777777" w:rsidR="00605F64" w:rsidRDefault="00605F64">
            <w:pPr>
              <w:jc w:val="center"/>
              <w:rPr>
                <w:rFonts w:ascii="宋体" w:hAnsi="宋体" w:cs="宋体"/>
                <w:color w:val="333333"/>
                <w:sz w:val="20"/>
                <w:szCs w:val="20"/>
              </w:rPr>
            </w:pPr>
          </w:p>
        </w:tc>
        <w:tc>
          <w:tcPr>
            <w:tcW w:w="192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1D18516" w14:textId="77777777" w:rsidR="00605F64" w:rsidRDefault="00605F64">
            <w:pPr>
              <w:jc w:val="center"/>
              <w:rPr>
                <w:rFonts w:ascii="宋体" w:hAnsi="宋体" w:cs="宋体"/>
                <w:color w:val="333333"/>
                <w:sz w:val="20"/>
                <w:szCs w:val="20"/>
              </w:rPr>
            </w:pPr>
          </w:p>
        </w:tc>
      </w:tr>
      <w:tr w:rsidR="00605F64" w14:paraId="22CD7EE3" w14:textId="77777777">
        <w:trPr>
          <w:trHeight w:val="432"/>
        </w:trPr>
        <w:tc>
          <w:tcPr>
            <w:tcW w:w="1645"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14:paraId="6F2070A8"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lastRenderedPageBreak/>
              <w:t>效益指标</w:t>
            </w:r>
          </w:p>
        </w:tc>
        <w:tc>
          <w:tcPr>
            <w:tcW w:w="2219" w:type="dxa"/>
            <w:gridSpan w:val="2"/>
            <w:tcBorders>
              <w:top w:val="single" w:sz="4" w:space="0" w:color="000000"/>
              <w:left w:val="single" w:sz="4" w:space="0" w:color="000000"/>
              <w:bottom w:val="single" w:sz="4" w:space="0" w:color="000000"/>
            </w:tcBorders>
            <w:shd w:val="clear" w:color="auto" w:fill="FFFFFF"/>
            <w:vAlign w:val="center"/>
          </w:tcPr>
          <w:p w14:paraId="4A8ECED9"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经济效益指标</w:t>
            </w:r>
          </w:p>
        </w:tc>
        <w:tc>
          <w:tcPr>
            <w:tcW w:w="187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3A2315F"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就业率</w:t>
            </w:r>
          </w:p>
        </w:tc>
        <w:tc>
          <w:tcPr>
            <w:tcW w:w="137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04D01D8"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&gt;=95%</w:t>
            </w:r>
          </w:p>
        </w:tc>
        <w:tc>
          <w:tcPr>
            <w:tcW w:w="97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54CB0BC"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192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A24DA09"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r>
      <w:tr w:rsidR="00605F64" w14:paraId="7E0D7A3F" w14:textId="77777777">
        <w:trPr>
          <w:trHeight w:val="432"/>
        </w:trPr>
        <w:tc>
          <w:tcPr>
            <w:tcW w:w="1645"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4089885B" w14:textId="77777777" w:rsidR="00605F64" w:rsidRDefault="00605F64">
            <w:pPr>
              <w:jc w:val="center"/>
              <w:rPr>
                <w:rFonts w:ascii="宋体" w:hAnsi="宋体" w:cs="宋体"/>
                <w:color w:val="333333"/>
                <w:sz w:val="20"/>
                <w:szCs w:val="20"/>
              </w:rPr>
            </w:pPr>
          </w:p>
        </w:tc>
        <w:tc>
          <w:tcPr>
            <w:tcW w:w="2219" w:type="dxa"/>
            <w:gridSpan w:val="2"/>
            <w:tcBorders>
              <w:top w:val="single" w:sz="4" w:space="0" w:color="000000"/>
              <w:left w:val="single" w:sz="4" w:space="0" w:color="000000"/>
            </w:tcBorders>
            <w:shd w:val="clear" w:color="auto" w:fill="FFFFFF"/>
            <w:vAlign w:val="center"/>
          </w:tcPr>
          <w:p w14:paraId="7740E63E"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社会效益指标</w:t>
            </w:r>
          </w:p>
        </w:tc>
        <w:tc>
          <w:tcPr>
            <w:tcW w:w="187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FCDDAE7"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社会影响力</w:t>
            </w:r>
          </w:p>
        </w:tc>
        <w:tc>
          <w:tcPr>
            <w:tcW w:w="137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753857D"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不断提升</w:t>
            </w:r>
          </w:p>
        </w:tc>
        <w:tc>
          <w:tcPr>
            <w:tcW w:w="97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A3507BF"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192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F76DD1D"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r>
      <w:tr w:rsidR="00605F64" w14:paraId="4C990D6A" w14:textId="77777777">
        <w:trPr>
          <w:trHeight w:val="432"/>
        </w:trPr>
        <w:tc>
          <w:tcPr>
            <w:tcW w:w="1645"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6617C57C" w14:textId="77777777" w:rsidR="00605F64" w:rsidRDefault="00605F64">
            <w:pPr>
              <w:jc w:val="center"/>
              <w:rPr>
                <w:rFonts w:ascii="宋体" w:hAnsi="宋体" w:cs="宋体"/>
                <w:color w:val="333333"/>
                <w:sz w:val="20"/>
                <w:szCs w:val="20"/>
              </w:rPr>
            </w:pPr>
          </w:p>
        </w:tc>
        <w:tc>
          <w:tcPr>
            <w:tcW w:w="2219" w:type="dxa"/>
            <w:gridSpan w:val="2"/>
            <w:tcBorders>
              <w:top w:val="single" w:sz="4" w:space="0" w:color="000000"/>
              <w:left w:val="single" w:sz="4" w:space="0" w:color="000000"/>
              <w:bottom w:val="single" w:sz="4" w:space="0" w:color="000000"/>
            </w:tcBorders>
            <w:shd w:val="clear" w:color="auto" w:fill="FFFFFF"/>
            <w:vAlign w:val="center"/>
          </w:tcPr>
          <w:p w14:paraId="390016F7"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生态效益指标</w:t>
            </w:r>
          </w:p>
        </w:tc>
        <w:tc>
          <w:tcPr>
            <w:tcW w:w="187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37DD14E" w14:textId="77777777" w:rsidR="00605F64" w:rsidRDefault="00605F64">
            <w:pPr>
              <w:jc w:val="center"/>
              <w:rPr>
                <w:rFonts w:ascii="宋体" w:hAnsi="宋体" w:cs="宋体"/>
                <w:color w:val="333333"/>
                <w:sz w:val="20"/>
                <w:szCs w:val="20"/>
              </w:rPr>
            </w:pPr>
          </w:p>
        </w:tc>
        <w:tc>
          <w:tcPr>
            <w:tcW w:w="137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CD3736E" w14:textId="77777777" w:rsidR="00605F64" w:rsidRDefault="00605F64">
            <w:pPr>
              <w:jc w:val="center"/>
              <w:rPr>
                <w:rFonts w:ascii="宋体" w:hAnsi="宋体" w:cs="宋体"/>
                <w:color w:val="333333"/>
                <w:sz w:val="20"/>
                <w:szCs w:val="20"/>
              </w:rPr>
            </w:pPr>
          </w:p>
        </w:tc>
        <w:tc>
          <w:tcPr>
            <w:tcW w:w="97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700117C" w14:textId="77777777" w:rsidR="00605F64" w:rsidRDefault="00605F64">
            <w:pPr>
              <w:jc w:val="center"/>
              <w:rPr>
                <w:rFonts w:ascii="宋体" w:hAnsi="宋体" w:cs="宋体"/>
                <w:color w:val="333333"/>
                <w:sz w:val="20"/>
                <w:szCs w:val="20"/>
              </w:rPr>
            </w:pPr>
          </w:p>
        </w:tc>
        <w:tc>
          <w:tcPr>
            <w:tcW w:w="192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8ABA9AC" w14:textId="77777777" w:rsidR="00605F64" w:rsidRDefault="00605F64">
            <w:pPr>
              <w:jc w:val="center"/>
              <w:rPr>
                <w:rFonts w:ascii="宋体" w:hAnsi="宋体" w:cs="宋体"/>
                <w:color w:val="333333"/>
                <w:sz w:val="20"/>
                <w:szCs w:val="20"/>
              </w:rPr>
            </w:pPr>
          </w:p>
        </w:tc>
      </w:tr>
      <w:tr w:rsidR="00605F64" w14:paraId="7A3F2DE8" w14:textId="77777777">
        <w:trPr>
          <w:trHeight w:val="432"/>
        </w:trPr>
        <w:tc>
          <w:tcPr>
            <w:tcW w:w="1645"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26A484DC" w14:textId="77777777" w:rsidR="00605F64" w:rsidRDefault="00605F64">
            <w:pPr>
              <w:jc w:val="center"/>
              <w:rPr>
                <w:rFonts w:ascii="宋体" w:hAnsi="宋体" w:cs="宋体"/>
                <w:color w:val="333333"/>
                <w:sz w:val="20"/>
                <w:szCs w:val="20"/>
              </w:rPr>
            </w:pPr>
          </w:p>
        </w:tc>
        <w:tc>
          <w:tcPr>
            <w:tcW w:w="2219" w:type="dxa"/>
            <w:gridSpan w:val="2"/>
            <w:tcBorders>
              <w:top w:val="single" w:sz="4" w:space="0" w:color="000000"/>
              <w:left w:val="single" w:sz="4" w:space="0" w:color="000000"/>
              <w:bottom w:val="single" w:sz="4" w:space="0" w:color="000000"/>
            </w:tcBorders>
            <w:shd w:val="clear" w:color="auto" w:fill="FFFFFF"/>
            <w:vAlign w:val="center"/>
          </w:tcPr>
          <w:p w14:paraId="1089AE3D"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可持续影响指标</w:t>
            </w:r>
          </w:p>
        </w:tc>
        <w:tc>
          <w:tcPr>
            <w:tcW w:w="187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CEE0420"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学院知名度</w:t>
            </w:r>
          </w:p>
        </w:tc>
        <w:tc>
          <w:tcPr>
            <w:tcW w:w="137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220E850"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提升</w:t>
            </w:r>
          </w:p>
        </w:tc>
        <w:tc>
          <w:tcPr>
            <w:tcW w:w="97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37D10BD"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192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FF80E08"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r>
      <w:tr w:rsidR="00605F64" w14:paraId="4BDCE086" w14:textId="77777777">
        <w:trPr>
          <w:trHeight w:val="432"/>
        </w:trPr>
        <w:tc>
          <w:tcPr>
            <w:tcW w:w="1645"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14:paraId="64D117C9"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满意度指标</w:t>
            </w:r>
          </w:p>
        </w:tc>
        <w:tc>
          <w:tcPr>
            <w:tcW w:w="2219" w:type="dxa"/>
            <w:gridSpan w:val="2"/>
            <w:vMerge w:val="restart"/>
            <w:tcBorders>
              <w:top w:val="single" w:sz="4" w:space="0" w:color="000000"/>
              <w:left w:val="single" w:sz="4" w:space="0" w:color="000000"/>
              <w:bottom w:val="single" w:sz="4" w:space="0" w:color="000000"/>
            </w:tcBorders>
            <w:shd w:val="clear" w:color="auto" w:fill="FFFFFF"/>
            <w:vAlign w:val="center"/>
          </w:tcPr>
          <w:p w14:paraId="448A799F"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满意度指标</w:t>
            </w:r>
          </w:p>
        </w:tc>
        <w:tc>
          <w:tcPr>
            <w:tcW w:w="187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F68AF6B"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在校生满意度（%）</w:t>
            </w:r>
          </w:p>
        </w:tc>
        <w:tc>
          <w:tcPr>
            <w:tcW w:w="137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E1E4981"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&gt;=95%</w:t>
            </w:r>
          </w:p>
        </w:tc>
        <w:tc>
          <w:tcPr>
            <w:tcW w:w="97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AF6A518"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192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3284B48"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r>
      <w:tr w:rsidR="00605F64" w14:paraId="6A08AB29" w14:textId="77777777">
        <w:trPr>
          <w:trHeight w:val="432"/>
        </w:trPr>
        <w:tc>
          <w:tcPr>
            <w:tcW w:w="1645"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739E4693" w14:textId="77777777" w:rsidR="00605F64" w:rsidRDefault="00605F64">
            <w:pPr>
              <w:jc w:val="center"/>
              <w:rPr>
                <w:rFonts w:ascii="宋体" w:hAnsi="宋体" w:cs="宋体"/>
                <w:color w:val="333333"/>
                <w:sz w:val="20"/>
                <w:szCs w:val="20"/>
              </w:rPr>
            </w:pPr>
          </w:p>
        </w:tc>
        <w:tc>
          <w:tcPr>
            <w:tcW w:w="2219" w:type="dxa"/>
            <w:gridSpan w:val="2"/>
            <w:vMerge/>
            <w:tcBorders>
              <w:top w:val="single" w:sz="4" w:space="0" w:color="000000"/>
              <w:left w:val="single" w:sz="4" w:space="0" w:color="000000"/>
              <w:bottom w:val="single" w:sz="4" w:space="0" w:color="000000"/>
            </w:tcBorders>
            <w:shd w:val="clear" w:color="auto" w:fill="FFFFFF"/>
            <w:vAlign w:val="center"/>
          </w:tcPr>
          <w:p w14:paraId="1A0663B3" w14:textId="77777777" w:rsidR="00605F64" w:rsidRDefault="00605F64">
            <w:pPr>
              <w:jc w:val="center"/>
              <w:rPr>
                <w:rFonts w:ascii="宋体" w:hAnsi="宋体" w:cs="宋体"/>
                <w:color w:val="333333"/>
                <w:sz w:val="20"/>
                <w:szCs w:val="20"/>
              </w:rPr>
            </w:pPr>
          </w:p>
        </w:tc>
        <w:tc>
          <w:tcPr>
            <w:tcW w:w="187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22B8BE5"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用人单位满意度（%）</w:t>
            </w:r>
          </w:p>
        </w:tc>
        <w:tc>
          <w:tcPr>
            <w:tcW w:w="137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BA276B4"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&gt;=95%</w:t>
            </w:r>
          </w:p>
        </w:tc>
        <w:tc>
          <w:tcPr>
            <w:tcW w:w="97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2B0BF2C"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192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1A2B50E"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r>
      <w:tr w:rsidR="00605F64" w14:paraId="79FE1AAA" w14:textId="77777777">
        <w:trPr>
          <w:trHeight w:val="432"/>
        </w:trPr>
        <w:tc>
          <w:tcPr>
            <w:tcW w:w="1645"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699B22E7" w14:textId="77777777" w:rsidR="00605F64" w:rsidRDefault="00605F64">
            <w:pPr>
              <w:jc w:val="center"/>
              <w:rPr>
                <w:rFonts w:ascii="宋体" w:hAnsi="宋体" w:cs="宋体"/>
                <w:color w:val="333333"/>
                <w:sz w:val="20"/>
                <w:szCs w:val="20"/>
              </w:rPr>
            </w:pPr>
          </w:p>
        </w:tc>
        <w:tc>
          <w:tcPr>
            <w:tcW w:w="2219" w:type="dxa"/>
            <w:gridSpan w:val="2"/>
            <w:vMerge/>
            <w:tcBorders>
              <w:top w:val="single" w:sz="4" w:space="0" w:color="000000"/>
              <w:left w:val="single" w:sz="4" w:space="0" w:color="000000"/>
              <w:bottom w:val="single" w:sz="4" w:space="0" w:color="000000"/>
            </w:tcBorders>
            <w:shd w:val="clear" w:color="auto" w:fill="FFFFFF"/>
            <w:vAlign w:val="center"/>
          </w:tcPr>
          <w:p w14:paraId="7F96DE0B" w14:textId="77777777" w:rsidR="00605F64" w:rsidRDefault="00605F64">
            <w:pPr>
              <w:jc w:val="center"/>
              <w:rPr>
                <w:rFonts w:ascii="宋体" w:hAnsi="宋体" w:cs="宋体"/>
                <w:color w:val="333333"/>
                <w:sz w:val="20"/>
                <w:szCs w:val="20"/>
              </w:rPr>
            </w:pPr>
          </w:p>
        </w:tc>
        <w:tc>
          <w:tcPr>
            <w:tcW w:w="187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9D13BF0"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家长满意度（%）</w:t>
            </w:r>
          </w:p>
        </w:tc>
        <w:tc>
          <w:tcPr>
            <w:tcW w:w="137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AF54E6A"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&gt;=95%</w:t>
            </w:r>
          </w:p>
        </w:tc>
        <w:tc>
          <w:tcPr>
            <w:tcW w:w="97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FCE0562"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192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DB16860"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r>
    </w:tbl>
    <w:p w14:paraId="2451EC43" w14:textId="77777777" w:rsidR="00605F64" w:rsidRDefault="00605F64">
      <w:pPr>
        <w:pStyle w:val="a4"/>
        <w:spacing w:before="93"/>
        <w:rPr>
          <w:lang w:val="zh-CN"/>
        </w:rPr>
      </w:pPr>
    </w:p>
    <w:tbl>
      <w:tblPr>
        <w:tblW w:w="9981" w:type="dxa"/>
        <w:tblInd w:w="-332" w:type="dxa"/>
        <w:tblLayout w:type="fixed"/>
        <w:tblCellMar>
          <w:top w:w="15" w:type="dxa"/>
          <w:left w:w="15" w:type="dxa"/>
          <w:bottom w:w="15" w:type="dxa"/>
          <w:right w:w="15" w:type="dxa"/>
        </w:tblCellMar>
        <w:tblLook w:val="04A0" w:firstRow="1" w:lastRow="0" w:firstColumn="1" w:lastColumn="0" w:noHBand="0" w:noVBand="1"/>
      </w:tblPr>
      <w:tblGrid>
        <w:gridCol w:w="1567"/>
        <w:gridCol w:w="713"/>
        <w:gridCol w:w="1302"/>
        <w:gridCol w:w="2293"/>
        <w:gridCol w:w="1111"/>
        <w:gridCol w:w="1092"/>
        <w:gridCol w:w="1903"/>
      </w:tblGrid>
      <w:tr w:rsidR="00605F64" w14:paraId="6901F674" w14:textId="77777777">
        <w:trPr>
          <w:trHeight w:val="480"/>
        </w:trPr>
        <w:tc>
          <w:tcPr>
            <w:tcW w:w="9981" w:type="dxa"/>
            <w:gridSpan w:val="7"/>
            <w:shd w:val="clear" w:color="auto" w:fill="auto"/>
            <w:vAlign w:val="center"/>
          </w:tcPr>
          <w:p w14:paraId="75E18D98" w14:textId="77777777" w:rsidR="00605F64" w:rsidRDefault="00000000">
            <w:pPr>
              <w:widowControl/>
              <w:jc w:val="center"/>
              <w:textAlignment w:val="center"/>
              <w:rPr>
                <w:rFonts w:ascii="宋体" w:hAnsi="宋体" w:cs="宋体"/>
                <w:b/>
                <w:color w:val="000000"/>
                <w:sz w:val="36"/>
                <w:szCs w:val="36"/>
              </w:rPr>
            </w:pPr>
            <w:r>
              <w:rPr>
                <w:rFonts w:ascii="宋体" w:hAnsi="宋体" w:cs="宋体" w:hint="eastAsia"/>
                <w:b/>
                <w:color w:val="000000"/>
                <w:kern w:val="0"/>
                <w:sz w:val="36"/>
                <w:szCs w:val="36"/>
                <w:lang w:bidi="ar"/>
              </w:rPr>
              <w:t>项目支出绩效自评表</w:t>
            </w:r>
          </w:p>
        </w:tc>
      </w:tr>
      <w:tr w:rsidR="00605F64" w14:paraId="320E952D" w14:textId="77777777">
        <w:trPr>
          <w:trHeight w:val="385"/>
        </w:trPr>
        <w:tc>
          <w:tcPr>
            <w:tcW w:w="15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58B243" w14:textId="77777777" w:rsidR="00605F64" w:rsidRDefault="0000000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项目名称：</w:t>
            </w:r>
          </w:p>
        </w:tc>
        <w:tc>
          <w:tcPr>
            <w:tcW w:w="4308"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64BB59F4" w14:textId="77777777" w:rsidR="00605F64" w:rsidRDefault="0000000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干部及师资培训项目</w:t>
            </w:r>
          </w:p>
        </w:tc>
        <w:tc>
          <w:tcPr>
            <w:tcW w:w="111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76C687" w14:textId="77777777" w:rsidR="00605F64" w:rsidRDefault="0000000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年度：</w:t>
            </w:r>
          </w:p>
        </w:tc>
        <w:tc>
          <w:tcPr>
            <w:tcW w:w="29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1AAD733" w14:textId="77777777" w:rsidR="00605F64" w:rsidRDefault="0000000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2021</w:t>
            </w:r>
          </w:p>
        </w:tc>
      </w:tr>
      <w:tr w:rsidR="00605F64" w14:paraId="25E89C8D" w14:textId="77777777">
        <w:trPr>
          <w:trHeight w:val="420"/>
        </w:trPr>
        <w:tc>
          <w:tcPr>
            <w:tcW w:w="15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7D9B10" w14:textId="77777777" w:rsidR="00605F64" w:rsidRDefault="0000000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主管部门：</w:t>
            </w:r>
          </w:p>
        </w:tc>
        <w:tc>
          <w:tcPr>
            <w:tcW w:w="4308"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11B2AC1A" w14:textId="77777777" w:rsidR="00605F64" w:rsidRDefault="0000000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乐山职业技术学院</w:t>
            </w:r>
          </w:p>
        </w:tc>
        <w:tc>
          <w:tcPr>
            <w:tcW w:w="111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811B85" w14:textId="77777777" w:rsidR="00605F64" w:rsidRDefault="0000000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实施单位：</w:t>
            </w:r>
          </w:p>
        </w:tc>
        <w:tc>
          <w:tcPr>
            <w:tcW w:w="29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A096807" w14:textId="77777777" w:rsidR="00605F64" w:rsidRDefault="0000000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乐山职业技术学院</w:t>
            </w:r>
          </w:p>
        </w:tc>
      </w:tr>
      <w:tr w:rsidR="00605F64" w14:paraId="61EB5FD7" w14:textId="77777777">
        <w:trPr>
          <w:trHeight w:val="420"/>
        </w:trPr>
        <w:tc>
          <w:tcPr>
            <w:tcW w:w="9981"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67CA960D" w14:textId="77777777" w:rsidR="00605F64" w:rsidRDefault="0000000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项目资金（万元）</w:t>
            </w:r>
          </w:p>
        </w:tc>
      </w:tr>
      <w:tr w:rsidR="00605F64" w14:paraId="703A5C0B" w14:textId="77777777">
        <w:trPr>
          <w:trHeight w:val="480"/>
        </w:trPr>
        <w:tc>
          <w:tcPr>
            <w:tcW w:w="2280" w:type="dxa"/>
            <w:gridSpan w:val="2"/>
            <w:tcBorders>
              <w:top w:val="single" w:sz="4" w:space="0" w:color="000000"/>
              <w:left w:val="single" w:sz="4" w:space="0" w:color="000000"/>
              <w:bottom w:val="single" w:sz="4" w:space="0" w:color="000000"/>
            </w:tcBorders>
            <w:shd w:val="clear" w:color="auto" w:fill="auto"/>
            <w:vAlign w:val="center"/>
          </w:tcPr>
          <w:p w14:paraId="1DC8A342" w14:textId="77777777" w:rsidR="00605F64" w:rsidRDefault="00605F64">
            <w:pPr>
              <w:jc w:val="center"/>
              <w:rPr>
                <w:rFonts w:ascii="宋体" w:hAnsi="宋体" w:cs="宋体"/>
                <w:color w:val="000000"/>
                <w:sz w:val="20"/>
                <w:szCs w:val="20"/>
              </w:rPr>
            </w:pPr>
          </w:p>
        </w:tc>
        <w:tc>
          <w:tcPr>
            <w:tcW w:w="13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2BE0E3" w14:textId="77777777" w:rsidR="00605F64" w:rsidRDefault="0000000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年初预算数</w:t>
            </w:r>
          </w:p>
        </w:tc>
        <w:tc>
          <w:tcPr>
            <w:tcW w:w="22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5F29FF" w14:textId="77777777" w:rsidR="00605F64" w:rsidRDefault="0000000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全年预算数</w:t>
            </w:r>
          </w:p>
        </w:tc>
        <w:tc>
          <w:tcPr>
            <w:tcW w:w="220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0DB0B0E" w14:textId="77777777" w:rsidR="00605F64" w:rsidRDefault="0000000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全年执行数</w:t>
            </w:r>
          </w:p>
        </w:tc>
        <w:tc>
          <w:tcPr>
            <w:tcW w:w="19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43F5D2" w14:textId="77777777" w:rsidR="00605F64" w:rsidRDefault="0000000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执行率</w:t>
            </w:r>
          </w:p>
        </w:tc>
      </w:tr>
      <w:tr w:rsidR="00605F64" w14:paraId="3E7B2038" w14:textId="77777777">
        <w:trPr>
          <w:trHeight w:val="540"/>
        </w:trPr>
        <w:tc>
          <w:tcPr>
            <w:tcW w:w="228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9E9FB46" w14:textId="77777777" w:rsidR="00605F64" w:rsidRDefault="0000000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年度资金总额</w:t>
            </w:r>
          </w:p>
        </w:tc>
        <w:tc>
          <w:tcPr>
            <w:tcW w:w="13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5967D8" w14:textId="77777777" w:rsidR="00605F64" w:rsidRDefault="0000000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8</w:t>
            </w:r>
          </w:p>
        </w:tc>
        <w:tc>
          <w:tcPr>
            <w:tcW w:w="22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F1CB3F" w14:textId="77777777" w:rsidR="00605F64" w:rsidRDefault="0000000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8</w:t>
            </w:r>
          </w:p>
        </w:tc>
        <w:tc>
          <w:tcPr>
            <w:tcW w:w="220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70EFA71" w14:textId="77777777" w:rsidR="00605F64" w:rsidRDefault="0000000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8</w:t>
            </w:r>
          </w:p>
        </w:tc>
        <w:tc>
          <w:tcPr>
            <w:tcW w:w="19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AA90A0" w14:textId="77777777" w:rsidR="00605F64" w:rsidRDefault="0000000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100%</w:t>
            </w:r>
          </w:p>
        </w:tc>
      </w:tr>
      <w:tr w:rsidR="00605F64" w14:paraId="28E4876D" w14:textId="77777777">
        <w:trPr>
          <w:trHeight w:val="540"/>
        </w:trPr>
        <w:tc>
          <w:tcPr>
            <w:tcW w:w="228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48FD2DF" w14:textId="77777777" w:rsidR="00605F64" w:rsidRDefault="0000000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其中：财政拨款</w:t>
            </w:r>
          </w:p>
        </w:tc>
        <w:tc>
          <w:tcPr>
            <w:tcW w:w="13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997646" w14:textId="77777777" w:rsidR="00605F64" w:rsidRDefault="0000000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8</w:t>
            </w:r>
          </w:p>
        </w:tc>
        <w:tc>
          <w:tcPr>
            <w:tcW w:w="22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5B3D49" w14:textId="77777777" w:rsidR="00605F64" w:rsidRDefault="0000000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8</w:t>
            </w:r>
          </w:p>
        </w:tc>
        <w:tc>
          <w:tcPr>
            <w:tcW w:w="220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54AFC0E" w14:textId="77777777" w:rsidR="00605F64" w:rsidRDefault="0000000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8</w:t>
            </w:r>
          </w:p>
        </w:tc>
        <w:tc>
          <w:tcPr>
            <w:tcW w:w="19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B45318" w14:textId="77777777" w:rsidR="00605F64" w:rsidRDefault="0000000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100%</w:t>
            </w:r>
          </w:p>
        </w:tc>
      </w:tr>
      <w:tr w:rsidR="00605F64" w14:paraId="489791D5" w14:textId="77777777">
        <w:trPr>
          <w:trHeight w:val="493"/>
        </w:trPr>
        <w:tc>
          <w:tcPr>
            <w:tcW w:w="228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22C33EB" w14:textId="77777777" w:rsidR="00605F64" w:rsidRDefault="0000000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其他资金</w:t>
            </w:r>
          </w:p>
        </w:tc>
        <w:tc>
          <w:tcPr>
            <w:tcW w:w="13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D0979C" w14:textId="77777777" w:rsidR="00605F64" w:rsidRDefault="0000000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0</w:t>
            </w:r>
          </w:p>
        </w:tc>
        <w:tc>
          <w:tcPr>
            <w:tcW w:w="22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552252" w14:textId="77777777" w:rsidR="00605F64" w:rsidRDefault="00605F64">
            <w:pPr>
              <w:rPr>
                <w:rFonts w:ascii="宋体" w:hAnsi="宋体" w:cs="宋体"/>
                <w:color w:val="000000"/>
                <w:sz w:val="20"/>
                <w:szCs w:val="20"/>
              </w:rPr>
            </w:pPr>
          </w:p>
        </w:tc>
        <w:tc>
          <w:tcPr>
            <w:tcW w:w="220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A129E26" w14:textId="77777777" w:rsidR="00605F64" w:rsidRDefault="00605F64">
            <w:pPr>
              <w:jc w:val="center"/>
              <w:rPr>
                <w:rFonts w:ascii="宋体" w:hAnsi="宋体" w:cs="宋体"/>
                <w:color w:val="000000"/>
                <w:sz w:val="20"/>
                <w:szCs w:val="20"/>
              </w:rPr>
            </w:pPr>
          </w:p>
        </w:tc>
        <w:tc>
          <w:tcPr>
            <w:tcW w:w="19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49E308" w14:textId="77777777" w:rsidR="00605F64" w:rsidRDefault="00605F64">
            <w:pPr>
              <w:jc w:val="center"/>
              <w:rPr>
                <w:rFonts w:ascii="宋体" w:hAnsi="宋体" w:cs="宋体"/>
                <w:color w:val="000000"/>
                <w:sz w:val="20"/>
                <w:szCs w:val="20"/>
              </w:rPr>
            </w:pPr>
          </w:p>
        </w:tc>
      </w:tr>
      <w:tr w:rsidR="00605F64" w14:paraId="7789BFDF" w14:textId="77777777">
        <w:trPr>
          <w:trHeight w:val="480"/>
        </w:trPr>
        <w:tc>
          <w:tcPr>
            <w:tcW w:w="156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9C26FBE" w14:textId="77777777" w:rsidR="00605F64" w:rsidRDefault="0000000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年度总体目标</w:t>
            </w:r>
          </w:p>
        </w:tc>
        <w:tc>
          <w:tcPr>
            <w:tcW w:w="5419"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3345C449" w14:textId="77777777" w:rsidR="00605F64" w:rsidRDefault="0000000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预期目标</w:t>
            </w:r>
          </w:p>
        </w:tc>
        <w:tc>
          <w:tcPr>
            <w:tcW w:w="29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687EC87" w14:textId="77777777" w:rsidR="00605F64" w:rsidRDefault="0000000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实际完成情况</w:t>
            </w:r>
          </w:p>
        </w:tc>
      </w:tr>
      <w:tr w:rsidR="00605F64" w14:paraId="75CD1634" w14:textId="77777777">
        <w:trPr>
          <w:trHeight w:val="673"/>
        </w:trPr>
        <w:tc>
          <w:tcPr>
            <w:tcW w:w="156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A92BD21" w14:textId="77777777" w:rsidR="00605F64" w:rsidRDefault="00605F64">
            <w:pPr>
              <w:jc w:val="left"/>
              <w:rPr>
                <w:rFonts w:ascii="宋体" w:hAnsi="宋体" w:cs="宋体"/>
                <w:color w:val="000000"/>
                <w:sz w:val="20"/>
                <w:szCs w:val="20"/>
              </w:rPr>
            </w:pPr>
          </w:p>
        </w:tc>
        <w:tc>
          <w:tcPr>
            <w:tcW w:w="5419" w:type="dxa"/>
            <w:gridSpan w:val="4"/>
            <w:tcBorders>
              <w:top w:val="single" w:sz="4" w:space="0" w:color="000000"/>
              <w:left w:val="single" w:sz="4" w:space="0" w:color="000000"/>
              <w:right w:val="single" w:sz="4" w:space="0" w:color="000000"/>
            </w:tcBorders>
            <w:shd w:val="clear" w:color="auto" w:fill="auto"/>
            <w:vAlign w:val="center"/>
          </w:tcPr>
          <w:p w14:paraId="6A6E8336" w14:textId="77777777" w:rsidR="00605F64" w:rsidRDefault="0000000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提升干部及师资队伍水平。</w:t>
            </w:r>
          </w:p>
        </w:tc>
        <w:tc>
          <w:tcPr>
            <w:tcW w:w="2995" w:type="dxa"/>
            <w:gridSpan w:val="2"/>
            <w:tcBorders>
              <w:top w:val="single" w:sz="4" w:space="0" w:color="000000"/>
              <w:left w:val="single" w:sz="4" w:space="0" w:color="000000"/>
              <w:right w:val="single" w:sz="4" w:space="0" w:color="000000"/>
            </w:tcBorders>
            <w:shd w:val="clear" w:color="auto" w:fill="auto"/>
            <w:vAlign w:val="center"/>
          </w:tcPr>
          <w:p w14:paraId="2CACA1EF" w14:textId="77777777" w:rsidR="00605F64" w:rsidRDefault="0000000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提升干部及师资队伍水平。</w:t>
            </w:r>
          </w:p>
        </w:tc>
      </w:tr>
      <w:tr w:rsidR="00605F64" w14:paraId="592983EA" w14:textId="77777777">
        <w:trPr>
          <w:trHeight w:val="480"/>
        </w:trPr>
        <w:tc>
          <w:tcPr>
            <w:tcW w:w="15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D9B490" w14:textId="77777777" w:rsidR="00605F64" w:rsidRDefault="0000000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一级指标</w:t>
            </w:r>
          </w:p>
        </w:tc>
        <w:tc>
          <w:tcPr>
            <w:tcW w:w="20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5F0D2E6" w14:textId="77777777" w:rsidR="00605F64" w:rsidRDefault="00605F64">
            <w:pPr>
              <w:jc w:val="center"/>
              <w:rPr>
                <w:rFonts w:ascii="宋体" w:hAnsi="宋体" w:cs="宋体"/>
                <w:color w:val="000000"/>
                <w:sz w:val="20"/>
                <w:szCs w:val="20"/>
              </w:rPr>
            </w:pPr>
          </w:p>
        </w:tc>
        <w:tc>
          <w:tcPr>
            <w:tcW w:w="22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D7B28D" w14:textId="77777777" w:rsidR="00605F64" w:rsidRDefault="0000000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目标指标</w:t>
            </w:r>
          </w:p>
        </w:tc>
        <w:tc>
          <w:tcPr>
            <w:tcW w:w="111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E97B66" w14:textId="77777777" w:rsidR="00605F64" w:rsidRDefault="0000000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目标值</w:t>
            </w:r>
          </w:p>
        </w:tc>
        <w:tc>
          <w:tcPr>
            <w:tcW w:w="10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2FF064" w14:textId="77777777" w:rsidR="00605F64" w:rsidRDefault="0000000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业绩指标</w:t>
            </w:r>
          </w:p>
        </w:tc>
        <w:tc>
          <w:tcPr>
            <w:tcW w:w="19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25FB60" w14:textId="77777777" w:rsidR="00605F64" w:rsidRDefault="0000000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完成率</w:t>
            </w:r>
          </w:p>
        </w:tc>
      </w:tr>
      <w:tr w:rsidR="00605F64" w14:paraId="4B507B17" w14:textId="77777777">
        <w:trPr>
          <w:trHeight w:val="432"/>
        </w:trPr>
        <w:tc>
          <w:tcPr>
            <w:tcW w:w="1567"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14:paraId="28B69388"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投入与管理</w:t>
            </w:r>
          </w:p>
        </w:tc>
        <w:tc>
          <w:tcPr>
            <w:tcW w:w="2015" w:type="dxa"/>
            <w:gridSpan w:val="2"/>
            <w:vMerge w:val="restart"/>
            <w:tcBorders>
              <w:top w:val="single" w:sz="4" w:space="0" w:color="000000"/>
              <w:left w:val="single" w:sz="4" w:space="0" w:color="000000"/>
              <w:bottom w:val="single" w:sz="4" w:space="0" w:color="000000"/>
            </w:tcBorders>
            <w:shd w:val="clear" w:color="auto" w:fill="FFFFFF"/>
            <w:vAlign w:val="center"/>
          </w:tcPr>
          <w:p w14:paraId="7F4694FB"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投入管理</w:t>
            </w:r>
          </w:p>
        </w:tc>
        <w:tc>
          <w:tcPr>
            <w:tcW w:w="229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1CE5373"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预算编制合理性</w:t>
            </w:r>
          </w:p>
        </w:tc>
        <w:tc>
          <w:tcPr>
            <w:tcW w:w="111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3643CC3"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合理</w:t>
            </w:r>
          </w:p>
        </w:tc>
        <w:tc>
          <w:tcPr>
            <w:tcW w:w="10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77C0ACF"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190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CB79EB6"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r>
      <w:tr w:rsidR="00605F64" w14:paraId="1483B39A" w14:textId="77777777">
        <w:trPr>
          <w:trHeight w:val="432"/>
        </w:trPr>
        <w:tc>
          <w:tcPr>
            <w:tcW w:w="1567"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698F0C6D" w14:textId="77777777" w:rsidR="00605F64" w:rsidRDefault="00605F64">
            <w:pPr>
              <w:jc w:val="center"/>
              <w:rPr>
                <w:rFonts w:ascii="宋体" w:hAnsi="宋体" w:cs="宋体"/>
                <w:color w:val="333333"/>
                <w:sz w:val="20"/>
                <w:szCs w:val="20"/>
              </w:rPr>
            </w:pPr>
          </w:p>
        </w:tc>
        <w:tc>
          <w:tcPr>
            <w:tcW w:w="2015" w:type="dxa"/>
            <w:gridSpan w:val="2"/>
            <w:vMerge/>
            <w:tcBorders>
              <w:top w:val="single" w:sz="4" w:space="0" w:color="000000"/>
              <w:left w:val="single" w:sz="4" w:space="0" w:color="000000"/>
              <w:bottom w:val="single" w:sz="4" w:space="0" w:color="000000"/>
            </w:tcBorders>
            <w:shd w:val="clear" w:color="auto" w:fill="FFFFFF"/>
            <w:vAlign w:val="center"/>
          </w:tcPr>
          <w:p w14:paraId="2FDCA118" w14:textId="77777777" w:rsidR="00605F64" w:rsidRDefault="00605F64">
            <w:pPr>
              <w:jc w:val="center"/>
              <w:rPr>
                <w:rFonts w:ascii="宋体" w:hAnsi="宋体" w:cs="宋体"/>
                <w:color w:val="333333"/>
                <w:sz w:val="20"/>
                <w:szCs w:val="20"/>
              </w:rPr>
            </w:pPr>
          </w:p>
        </w:tc>
        <w:tc>
          <w:tcPr>
            <w:tcW w:w="229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E1CD3FC"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预算执行率</w:t>
            </w:r>
          </w:p>
        </w:tc>
        <w:tc>
          <w:tcPr>
            <w:tcW w:w="111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2FD4236"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10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8E1FF62"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190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10F56DA"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r>
      <w:tr w:rsidR="00605F64" w14:paraId="40D1CDFC" w14:textId="77777777">
        <w:trPr>
          <w:trHeight w:val="432"/>
        </w:trPr>
        <w:tc>
          <w:tcPr>
            <w:tcW w:w="1567"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1B8DDC96" w14:textId="77777777" w:rsidR="00605F64" w:rsidRDefault="00605F64">
            <w:pPr>
              <w:jc w:val="center"/>
              <w:rPr>
                <w:rFonts w:ascii="宋体" w:hAnsi="宋体" w:cs="宋体"/>
                <w:color w:val="333333"/>
                <w:sz w:val="20"/>
                <w:szCs w:val="20"/>
              </w:rPr>
            </w:pPr>
          </w:p>
        </w:tc>
        <w:tc>
          <w:tcPr>
            <w:tcW w:w="2015" w:type="dxa"/>
            <w:gridSpan w:val="2"/>
            <w:vMerge/>
            <w:tcBorders>
              <w:top w:val="single" w:sz="4" w:space="0" w:color="000000"/>
              <w:left w:val="single" w:sz="4" w:space="0" w:color="000000"/>
              <w:bottom w:val="single" w:sz="4" w:space="0" w:color="000000"/>
            </w:tcBorders>
            <w:shd w:val="clear" w:color="auto" w:fill="FFFFFF"/>
            <w:vAlign w:val="center"/>
          </w:tcPr>
          <w:p w14:paraId="2C541E77" w14:textId="77777777" w:rsidR="00605F64" w:rsidRDefault="00605F64">
            <w:pPr>
              <w:jc w:val="center"/>
              <w:rPr>
                <w:rFonts w:ascii="宋体" w:hAnsi="宋体" w:cs="宋体"/>
                <w:color w:val="333333"/>
                <w:sz w:val="20"/>
                <w:szCs w:val="20"/>
              </w:rPr>
            </w:pPr>
          </w:p>
        </w:tc>
        <w:tc>
          <w:tcPr>
            <w:tcW w:w="229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2218902"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预算资金到位率</w:t>
            </w:r>
          </w:p>
        </w:tc>
        <w:tc>
          <w:tcPr>
            <w:tcW w:w="111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B91DA08"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10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566499C"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190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022C44F"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r>
      <w:tr w:rsidR="00605F64" w14:paraId="0E4310BF" w14:textId="77777777">
        <w:trPr>
          <w:trHeight w:val="432"/>
        </w:trPr>
        <w:tc>
          <w:tcPr>
            <w:tcW w:w="1567"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4BD81ABB" w14:textId="77777777" w:rsidR="00605F64" w:rsidRDefault="00605F64">
            <w:pPr>
              <w:jc w:val="center"/>
              <w:rPr>
                <w:rFonts w:ascii="宋体" w:hAnsi="宋体" w:cs="宋体"/>
                <w:color w:val="333333"/>
                <w:sz w:val="20"/>
                <w:szCs w:val="20"/>
              </w:rPr>
            </w:pPr>
          </w:p>
        </w:tc>
        <w:tc>
          <w:tcPr>
            <w:tcW w:w="2015" w:type="dxa"/>
            <w:gridSpan w:val="2"/>
            <w:vMerge w:val="restart"/>
            <w:tcBorders>
              <w:top w:val="single" w:sz="4" w:space="0" w:color="000000"/>
              <w:left w:val="single" w:sz="4" w:space="0" w:color="000000"/>
              <w:bottom w:val="single" w:sz="4" w:space="0" w:color="000000"/>
            </w:tcBorders>
            <w:shd w:val="clear" w:color="auto" w:fill="FFFFFF"/>
            <w:vAlign w:val="center"/>
          </w:tcPr>
          <w:p w14:paraId="3C865E23"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财务管理</w:t>
            </w:r>
          </w:p>
        </w:tc>
        <w:tc>
          <w:tcPr>
            <w:tcW w:w="229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9D63544"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财务管理制度健全性</w:t>
            </w:r>
          </w:p>
        </w:tc>
        <w:tc>
          <w:tcPr>
            <w:tcW w:w="111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9C62F4A"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健全</w:t>
            </w:r>
          </w:p>
        </w:tc>
        <w:tc>
          <w:tcPr>
            <w:tcW w:w="10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31135ED"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190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64E8B4F"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r>
      <w:tr w:rsidR="00605F64" w14:paraId="1DF40A55" w14:textId="77777777">
        <w:trPr>
          <w:trHeight w:val="432"/>
        </w:trPr>
        <w:tc>
          <w:tcPr>
            <w:tcW w:w="1567"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3DE627F5" w14:textId="77777777" w:rsidR="00605F64" w:rsidRDefault="00605F64">
            <w:pPr>
              <w:jc w:val="center"/>
              <w:rPr>
                <w:rFonts w:ascii="宋体" w:hAnsi="宋体" w:cs="宋体"/>
                <w:color w:val="333333"/>
                <w:sz w:val="20"/>
                <w:szCs w:val="20"/>
              </w:rPr>
            </w:pPr>
          </w:p>
        </w:tc>
        <w:tc>
          <w:tcPr>
            <w:tcW w:w="2015" w:type="dxa"/>
            <w:gridSpan w:val="2"/>
            <w:vMerge/>
            <w:tcBorders>
              <w:top w:val="single" w:sz="4" w:space="0" w:color="000000"/>
              <w:left w:val="single" w:sz="4" w:space="0" w:color="000000"/>
              <w:bottom w:val="single" w:sz="4" w:space="0" w:color="000000"/>
            </w:tcBorders>
            <w:shd w:val="clear" w:color="auto" w:fill="FFFFFF"/>
            <w:vAlign w:val="center"/>
          </w:tcPr>
          <w:p w14:paraId="4197C12A" w14:textId="77777777" w:rsidR="00605F64" w:rsidRDefault="00605F64">
            <w:pPr>
              <w:jc w:val="center"/>
              <w:rPr>
                <w:rFonts w:ascii="宋体" w:hAnsi="宋体" w:cs="宋体"/>
                <w:color w:val="333333"/>
                <w:sz w:val="20"/>
                <w:szCs w:val="20"/>
              </w:rPr>
            </w:pPr>
          </w:p>
        </w:tc>
        <w:tc>
          <w:tcPr>
            <w:tcW w:w="229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5DA35F5"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财务监控有效性</w:t>
            </w:r>
          </w:p>
        </w:tc>
        <w:tc>
          <w:tcPr>
            <w:tcW w:w="111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F54DFB4"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有效</w:t>
            </w:r>
          </w:p>
        </w:tc>
        <w:tc>
          <w:tcPr>
            <w:tcW w:w="10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616E538"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190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7644D3E"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r>
      <w:tr w:rsidR="00605F64" w14:paraId="2C3F2075" w14:textId="77777777">
        <w:trPr>
          <w:trHeight w:val="432"/>
        </w:trPr>
        <w:tc>
          <w:tcPr>
            <w:tcW w:w="1567"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363D2B4F" w14:textId="77777777" w:rsidR="00605F64" w:rsidRDefault="00605F64">
            <w:pPr>
              <w:jc w:val="center"/>
              <w:rPr>
                <w:rFonts w:ascii="宋体" w:hAnsi="宋体" w:cs="宋体"/>
                <w:color w:val="333333"/>
                <w:sz w:val="20"/>
                <w:szCs w:val="20"/>
              </w:rPr>
            </w:pPr>
          </w:p>
        </w:tc>
        <w:tc>
          <w:tcPr>
            <w:tcW w:w="2015" w:type="dxa"/>
            <w:gridSpan w:val="2"/>
            <w:vMerge/>
            <w:tcBorders>
              <w:top w:val="single" w:sz="4" w:space="0" w:color="000000"/>
              <w:left w:val="single" w:sz="4" w:space="0" w:color="000000"/>
              <w:bottom w:val="single" w:sz="4" w:space="0" w:color="000000"/>
            </w:tcBorders>
            <w:shd w:val="clear" w:color="auto" w:fill="FFFFFF"/>
            <w:vAlign w:val="center"/>
          </w:tcPr>
          <w:p w14:paraId="63B333AA" w14:textId="77777777" w:rsidR="00605F64" w:rsidRDefault="00605F64">
            <w:pPr>
              <w:jc w:val="center"/>
              <w:rPr>
                <w:rFonts w:ascii="宋体" w:hAnsi="宋体" w:cs="宋体"/>
                <w:color w:val="333333"/>
                <w:sz w:val="20"/>
                <w:szCs w:val="20"/>
              </w:rPr>
            </w:pPr>
          </w:p>
        </w:tc>
        <w:tc>
          <w:tcPr>
            <w:tcW w:w="229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CD1E2E9"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资金使用规范性</w:t>
            </w:r>
          </w:p>
        </w:tc>
        <w:tc>
          <w:tcPr>
            <w:tcW w:w="111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AFB02E6"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规范</w:t>
            </w:r>
          </w:p>
        </w:tc>
        <w:tc>
          <w:tcPr>
            <w:tcW w:w="10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AAB0DF2"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190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F42AEF8"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r>
      <w:tr w:rsidR="00605F64" w14:paraId="0BAF12FC" w14:textId="77777777">
        <w:trPr>
          <w:trHeight w:val="432"/>
        </w:trPr>
        <w:tc>
          <w:tcPr>
            <w:tcW w:w="1567"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0CCD0378" w14:textId="77777777" w:rsidR="00605F64" w:rsidRDefault="00605F64">
            <w:pPr>
              <w:jc w:val="center"/>
              <w:rPr>
                <w:rFonts w:ascii="宋体" w:hAnsi="宋体" w:cs="宋体"/>
                <w:color w:val="333333"/>
                <w:sz w:val="20"/>
                <w:szCs w:val="20"/>
              </w:rPr>
            </w:pPr>
          </w:p>
        </w:tc>
        <w:tc>
          <w:tcPr>
            <w:tcW w:w="2015" w:type="dxa"/>
            <w:gridSpan w:val="2"/>
            <w:vMerge w:val="restart"/>
            <w:tcBorders>
              <w:top w:val="single" w:sz="4" w:space="0" w:color="000000"/>
              <w:left w:val="single" w:sz="4" w:space="0" w:color="000000"/>
              <w:bottom w:val="single" w:sz="4" w:space="0" w:color="000000"/>
            </w:tcBorders>
            <w:shd w:val="clear" w:color="auto" w:fill="FFFFFF"/>
            <w:vAlign w:val="center"/>
          </w:tcPr>
          <w:p w14:paraId="300AD9B4"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实施管理</w:t>
            </w:r>
          </w:p>
        </w:tc>
        <w:tc>
          <w:tcPr>
            <w:tcW w:w="229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B4E9054"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供应商资质符合程度</w:t>
            </w:r>
          </w:p>
        </w:tc>
        <w:tc>
          <w:tcPr>
            <w:tcW w:w="111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3BA5D"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符合</w:t>
            </w:r>
          </w:p>
        </w:tc>
        <w:tc>
          <w:tcPr>
            <w:tcW w:w="10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A113F14"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190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2ADAC12"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r>
      <w:tr w:rsidR="00605F64" w14:paraId="022B0138" w14:textId="77777777">
        <w:trPr>
          <w:trHeight w:val="432"/>
        </w:trPr>
        <w:tc>
          <w:tcPr>
            <w:tcW w:w="1567"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567800B9" w14:textId="77777777" w:rsidR="00605F64" w:rsidRDefault="00605F64">
            <w:pPr>
              <w:jc w:val="center"/>
              <w:rPr>
                <w:rFonts w:ascii="宋体" w:hAnsi="宋体" w:cs="宋体"/>
                <w:color w:val="333333"/>
                <w:sz w:val="20"/>
                <w:szCs w:val="20"/>
              </w:rPr>
            </w:pPr>
          </w:p>
        </w:tc>
        <w:tc>
          <w:tcPr>
            <w:tcW w:w="2015" w:type="dxa"/>
            <w:gridSpan w:val="2"/>
            <w:vMerge/>
            <w:tcBorders>
              <w:top w:val="single" w:sz="4" w:space="0" w:color="000000"/>
              <w:left w:val="single" w:sz="4" w:space="0" w:color="000000"/>
              <w:bottom w:val="single" w:sz="4" w:space="0" w:color="000000"/>
            </w:tcBorders>
            <w:shd w:val="clear" w:color="auto" w:fill="FFFFFF"/>
            <w:vAlign w:val="center"/>
          </w:tcPr>
          <w:p w14:paraId="54C0955E" w14:textId="77777777" w:rsidR="00605F64" w:rsidRDefault="00605F64">
            <w:pPr>
              <w:jc w:val="center"/>
              <w:rPr>
                <w:rFonts w:ascii="宋体" w:hAnsi="宋体" w:cs="宋体"/>
                <w:color w:val="333333"/>
                <w:sz w:val="20"/>
                <w:szCs w:val="20"/>
              </w:rPr>
            </w:pPr>
          </w:p>
        </w:tc>
        <w:tc>
          <w:tcPr>
            <w:tcW w:w="229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B2F2105"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合同管理完备性</w:t>
            </w:r>
          </w:p>
        </w:tc>
        <w:tc>
          <w:tcPr>
            <w:tcW w:w="111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A12AFE8"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完备</w:t>
            </w:r>
          </w:p>
        </w:tc>
        <w:tc>
          <w:tcPr>
            <w:tcW w:w="10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9F3311F"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190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1B043F0"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r>
      <w:tr w:rsidR="00605F64" w14:paraId="0C7EFF19" w14:textId="77777777">
        <w:trPr>
          <w:trHeight w:val="432"/>
        </w:trPr>
        <w:tc>
          <w:tcPr>
            <w:tcW w:w="1567"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46DA6935" w14:textId="77777777" w:rsidR="00605F64" w:rsidRDefault="00605F64">
            <w:pPr>
              <w:jc w:val="center"/>
              <w:rPr>
                <w:rFonts w:ascii="宋体" w:hAnsi="宋体" w:cs="宋体"/>
                <w:color w:val="333333"/>
                <w:sz w:val="20"/>
                <w:szCs w:val="20"/>
              </w:rPr>
            </w:pPr>
          </w:p>
        </w:tc>
        <w:tc>
          <w:tcPr>
            <w:tcW w:w="2015" w:type="dxa"/>
            <w:gridSpan w:val="2"/>
            <w:vMerge/>
            <w:tcBorders>
              <w:top w:val="single" w:sz="4" w:space="0" w:color="000000"/>
              <w:left w:val="single" w:sz="4" w:space="0" w:color="000000"/>
              <w:bottom w:val="single" w:sz="4" w:space="0" w:color="000000"/>
            </w:tcBorders>
            <w:shd w:val="clear" w:color="auto" w:fill="FFFFFF"/>
            <w:vAlign w:val="center"/>
          </w:tcPr>
          <w:p w14:paraId="4402E202" w14:textId="77777777" w:rsidR="00605F64" w:rsidRDefault="00605F64">
            <w:pPr>
              <w:jc w:val="center"/>
              <w:rPr>
                <w:rFonts w:ascii="宋体" w:hAnsi="宋体" w:cs="宋体"/>
                <w:color w:val="333333"/>
                <w:sz w:val="20"/>
                <w:szCs w:val="20"/>
              </w:rPr>
            </w:pPr>
          </w:p>
        </w:tc>
        <w:tc>
          <w:tcPr>
            <w:tcW w:w="229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DA549B5"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监理规范性</w:t>
            </w:r>
          </w:p>
        </w:tc>
        <w:tc>
          <w:tcPr>
            <w:tcW w:w="111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9097C93"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规范</w:t>
            </w:r>
          </w:p>
        </w:tc>
        <w:tc>
          <w:tcPr>
            <w:tcW w:w="10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BFCC262"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190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AB9FF2C"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r>
      <w:tr w:rsidR="00605F64" w14:paraId="4B28F362" w14:textId="77777777">
        <w:trPr>
          <w:trHeight w:val="432"/>
        </w:trPr>
        <w:tc>
          <w:tcPr>
            <w:tcW w:w="1567"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7F0D19D3" w14:textId="77777777" w:rsidR="00605F64" w:rsidRDefault="00605F64">
            <w:pPr>
              <w:jc w:val="center"/>
              <w:rPr>
                <w:rFonts w:ascii="宋体" w:hAnsi="宋体" w:cs="宋体"/>
                <w:color w:val="333333"/>
                <w:sz w:val="20"/>
                <w:szCs w:val="20"/>
              </w:rPr>
            </w:pPr>
          </w:p>
        </w:tc>
        <w:tc>
          <w:tcPr>
            <w:tcW w:w="2015" w:type="dxa"/>
            <w:gridSpan w:val="2"/>
            <w:vMerge/>
            <w:tcBorders>
              <w:top w:val="single" w:sz="4" w:space="0" w:color="000000"/>
              <w:left w:val="single" w:sz="4" w:space="0" w:color="000000"/>
              <w:bottom w:val="single" w:sz="4" w:space="0" w:color="000000"/>
            </w:tcBorders>
            <w:shd w:val="clear" w:color="auto" w:fill="FFFFFF"/>
            <w:vAlign w:val="center"/>
          </w:tcPr>
          <w:p w14:paraId="34A4B940" w14:textId="77777777" w:rsidR="00605F64" w:rsidRDefault="00605F64">
            <w:pPr>
              <w:jc w:val="center"/>
              <w:rPr>
                <w:rFonts w:ascii="宋体" w:hAnsi="宋体" w:cs="宋体"/>
                <w:color w:val="333333"/>
                <w:sz w:val="20"/>
                <w:szCs w:val="20"/>
              </w:rPr>
            </w:pPr>
          </w:p>
        </w:tc>
        <w:tc>
          <w:tcPr>
            <w:tcW w:w="229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E63A0FF"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系统运维规范性</w:t>
            </w:r>
          </w:p>
        </w:tc>
        <w:tc>
          <w:tcPr>
            <w:tcW w:w="111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F241AD2"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规范</w:t>
            </w:r>
          </w:p>
        </w:tc>
        <w:tc>
          <w:tcPr>
            <w:tcW w:w="10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725CF5E"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190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0912443"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r>
      <w:tr w:rsidR="00605F64" w14:paraId="60985778" w14:textId="77777777">
        <w:trPr>
          <w:trHeight w:val="432"/>
        </w:trPr>
        <w:tc>
          <w:tcPr>
            <w:tcW w:w="1567"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7D0DD6A8" w14:textId="77777777" w:rsidR="00605F64" w:rsidRDefault="00605F64">
            <w:pPr>
              <w:jc w:val="center"/>
              <w:rPr>
                <w:rFonts w:ascii="宋体" w:hAnsi="宋体" w:cs="宋体"/>
                <w:color w:val="333333"/>
                <w:sz w:val="20"/>
                <w:szCs w:val="20"/>
              </w:rPr>
            </w:pPr>
          </w:p>
        </w:tc>
        <w:tc>
          <w:tcPr>
            <w:tcW w:w="2015" w:type="dxa"/>
            <w:gridSpan w:val="2"/>
            <w:vMerge/>
            <w:tcBorders>
              <w:top w:val="single" w:sz="4" w:space="0" w:color="000000"/>
              <w:left w:val="single" w:sz="4" w:space="0" w:color="000000"/>
              <w:bottom w:val="single" w:sz="4" w:space="0" w:color="000000"/>
            </w:tcBorders>
            <w:shd w:val="clear" w:color="auto" w:fill="FFFFFF"/>
            <w:vAlign w:val="center"/>
          </w:tcPr>
          <w:p w14:paraId="16F0E5FE" w14:textId="77777777" w:rsidR="00605F64" w:rsidRDefault="00605F64">
            <w:pPr>
              <w:jc w:val="center"/>
              <w:rPr>
                <w:rFonts w:ascii="宋体" w:hAnsi="宋体" w:cs="宋体"/>
                <w:color w:val="333333"/>
                <w:sz w:val="20"/>
                <w:szCs w:val="20"/>
              </w:rPr>
            </w:pPr>
          </w:p>
        </w:tc>
        <w:tc>
          <w:tcPr>
            <w:tcW w:w="229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2B3F799"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项目管理制度健全性</w:t>
            </w:r>
          </w:p>
        </w:tc>
        <w:tc>
          <w:tcPr>
            <w:tcW w:w="111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D2E7682"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健全</w:t>
            </w:r>
          </w:p>
        </w:tc>
        <w:tc>
          <w:tcPr>
            <w:tcW w:w="10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A852F78"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190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27AEB0F"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r>
      <w:tr w:rsidR="00605F64" w14:paraId="65BF053B" w14:textId="77777777">
        <w:trPr>
          <w:trHeight w:val="432"/>
        </w:trPr>
        <w:tc>
          <w:tcPr>
            <w:tcW w:w="1567"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4F607933" w14:textId="77777777" w:rsidR="00605F64" w:rsidRDefault="00605F64">
            <w:pPr>
              <w:jc w:val="center"/>
              <w:rPr>
                <w:rFonts w:ascii="宋体" w:hAnsi="宋体" w:cs="宋体"/>
                <w:color w:val="333333"/>
                <w:sz w:val="20"/>
                <w:szCs w:val="20"/>
              </w:rPr>
            </w:pPr>
          </w:p>
        </w:tc>
        <w:tc>
          <w:tcPr>
            <w:tcW w:w="2015" w:type="dxa"/>
            <w:gridSpan w:val="2"/>
            <w:vMerge/>
            <w:tcBorders>
              <w:top w:val="single" w:sz="4" w:space="0" w:color="000000"/>
              <w:left w:val="single" w:sz="4" w:space="0" w:color="000000"/>
              <w:bottom w:val="single" w:sz="4" w:space="0" w:color="000000"/>
            </w:tcBorders>
            <w:shd w:val="clear" w:color="auto" w:fill="FFFFFF"/>
            <w:vAlign w:val="center"/>
          </w:tcPr>
          <w:p w14:paraId="431674DD" w14:textId="77777777" w:rsidR="00605F64" w:rsidRDefault="00605F64">
            <w:pPr>
              <w:jc w:val="center"/>
              <w:rPr>
                <w:rFonts w:ascii="宋体" w:hAnsi="宋体" w:cs="宋体"/>
                <w:color w:val="333333"/>
                <w:sz w:val="20"/>
                <w:szCs w:val="20"/>
              </w:rPr>
            </w:pPr>
          </w:p>
        </w:tc>
        <w:tc>
          <w:tcPr>
            <w:tcW w:w="229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F8E2C3C"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项目验收规范性</w:t>
            </w:r>
          </w:p>
        </w:tc>
        <w:tc>
          <w:tcPr>
            <w:tcW w:w="111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C43CD7F"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规范</w:t>
            </w:r>
          </w:p>
        </w:tc>
        <w:tc>
          <w:tcPr>
            <w:tcW w:w="10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02F307D"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190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D6423D2"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r>
      <w:tr w:rsidR="00605F64" w14:paraId="475EEA7C" w14:textId="77777777">
        <w:trPr>
          <w:trHeight w:val="432"/>
        </w:trPr>
        <w:tc>
          <w:tcPr>
            <w:tcW w:w="1567"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6C388F62" w14:textId="77777777" w:rsidR="00605F64" w:rsidRDefault="00605F64">
            <w:pPr>
              <w:jc w:val="center"/>
              <w:rPr>
                <w:rFonts w:ascii="宋体" w:hAnsi="宋体" w:cs="宋体"/>
                <w:color w:val="333333"/>
                <w:sz w:val="20"/>
                <w:szCs w:val="20"/>
              </w:rPr>
            </w:pPr>
          </w:p>
        </w:tc>
        <w:tc>
          <w:tcPr>
            <w:tcW w:w="2015" w:type="dxa"/>
            <w:gridSpan w:val="2"/>
            <w:vMerge/>
            <w:tcBorders>
              <w:top w:val="single" w:sz="4" w:space="0" w:color="000000"/>
              <w:left w:val="single" w:sz="4" w:space="0" w:color="000000"/>
              <w:bottom w:val="single" w:sz="4" w:space="0" w:color="000000"/>
            </w:tcBorders>
            <w:shd w:val="clear" w:color="auto" w:fill="FFFFFF"/>
            <w:vAlign w:val="center"/>
          </w:tcPr>
          <w:p w14:paraId="50E19278" w14:textId="77777777" w:rsidR="00605F64" w:rsidRDefault="00605F64">
            <w:pPr>
              <w:jc w:val="center"/>
              <w:rPr>
                <w:rFonts w:ascii="宋体" w:hAnsi="宋体" w:cs="宋体"/>
                <w:color w:val="333333"/>
                <w:sz w:val="20"/>
                <w:szCs w:val="20"/>
              </w:rPr>
            </w:pPr>
          </w:p>
        </w:tc>
        <w:tc>
          <w:tcPr>
            <w:tcW w:w="229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8BCE6C6"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政府采购规范性</w:t>
            </w:r>
          </w:p>
        </w:tc>
        <w:tc>
          <w:tcPr>
            <w:tcW w:w="111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1EE2A54"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规范</w:t>
            </w:r>
          </w:p>
        </w:tc>
        <w:tc>
          <w:tcPr>
            <w:tcW w:w="10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8DA7750"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190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02004A4"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r>
      <w:tr w:rsidR="00605F64" w14:paraId="4F316BE1" w14:textId="77777777">
        <w:trPr>
          <w:trHeight w:val="432"/>
        </w:trPr>
        <w:tc>
          <w:tcPr>
            <w:tcW w:w="1567"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1F5667E6" w14:textId="77777777" w:rsidR="00605F64" w:rsidRDefault="00605F64">
            <w:pPr>
              <w:jc w:val="center"/>
              <w:rPr>
                <w:rFonts w:ascii="宋体" w:hAnsi="宋体" w:cs="宋体"/>
                <w:color w:val="333333"/>
                <w:sz w:val="20"/>
                <w:szCs w:val="20"/>
              </w:rPr>
            </w:pPr>
          </w:p>
        </w:tc>
        <w:tc>
          <w:tcPr>
            <w:tcW w:w="2015" w:type="dxa"/>
            <w:gridSpan w:val="2"/>
            <w:tcBorders>
              <w:top w:val="single" w:sz="4" w:space="0" w:color="000000"/>
              <w:left w:val="single" w:sz="4" w:space="0" w:color="000000"/>
              <w:bottom w:val="single" w:sz="4" w:space="0" w:color="000000"/>
            </w:tcBorders>
            <w:shd w:val="clear" w:color="auto" w:fill="FFFFFF"/>
            <w:vAlign w:val="center"/>
          </w:tcPr>
          <w:p w14:paraId="50DC95A8"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资产管理</w:t>
            </w:r>
          </w:p>
        </w:tc>
        <w:tc>
          <w:tcPr>
            <w:tcW w:w="229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966233A"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资产管理安全性</w:t>
            </w:r>
          </w:p>
        </w:tc>
        <w:tc>
          <w:tcPr>
            <w:tcW w:w="111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E622FB4"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安全</w:t>
            </w:r>
          </w:p>
        </w:tc>
        <w:tc>
          <w:tcPr>
            <w:tcW w:w="10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7CCD8BE"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190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8A3CE62"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r>
      <w:tr w:rsidR="00605F64" w14:paraId="131B01FD" w14:textId="77777777">
        <w:trPr>
          <w:trHeight w:val="432"/>
        </w:trPr>
        <w:tc>
          <w:tcPr>
            <w:tcW w:w="1567"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14:paraId="36046E41"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产出指标</w:t>
            </w:r>
          </w:p>
        </w:tc>
        <w:tc>
          <w:tcPr>
            <w:tcW w:w="2015" w:type="dxa"/>
            <w:gridSpan w:val="2"/>
            <w:tcBorders>
              <w:top w:val="single" w:sz="4" w:space="0" w:color="000000"/>
              <w:left w:val="single" w:sz="4" w:space="0" w:color="000000"/>
            </w:tcBorders>
            <w:shd w:val="clear" w:color="auto" w:fill="FFFFFF"/>
            <w:vAlign w:val="center"/>
          </w:tcPr>
          <w:p w14:paraId="63069372"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数量指标</w:t>
            </w:r>
          </w:p>
        </w:tc>
        <w:tc>
          <w:tcPr>
            <w:tcW w:w="229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E536278"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培训人数</w:t>
            </w:r>
          </w:p>
        </w:tc>
        <w:tc>
          <w:tcPr>
            <w:tcW w:w="111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FF55835"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500</w:t>
            </w:r>
          </w:p>
        </w:tc>
        <w:tc>
          <w:tcPr>
            <w:tcW w:w="10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245AF16"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190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65AC3EB"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r>
      <w:tr w:rsidR="00605F64" w14:paraId="51F30189" w14:textId="77777777">
        <w:trPr>
          <w:trHeight w:val="432"/>
        </w:trPr>
        <w:tc>
          <w:tcPr>
            <w:tcW w:w="1567"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0E2804E1" w14:textId="77777777" w:rsidR="00605F64" w:rsidRDefault="00605F64">
            <w:pPr>
              <w:jc w:val="center"/>
              <w:rPr>
                <w:rFonts w:ascii="宋体" w:hAnsi="宋体" w:cs="宋体"/>
                <w:color w:val="333333"/>
                <w:sz w:val="20"/>
                <w:szCs w:val="20"/>
              </w:rPr>
            </w:pPr>
          </w:p>
        </w:tc>
        <w:tc>
          <w:tcPr>
            <w:tcW w:w="2015" w:type="dxa"/>
            <w:gridSpan w:val="2"/>
            <w:vMerge w:val="restart"/>
            <w:tcBorders>
              <w:top w:val="single" w:sz="4" w:space="0" w:color="000000"/>
              <w:left w:val="single" w:sz="4" w:space="0" w:color="000000"/>
              <w:bottom w:val="single" w:sz="4" w:space="0" w:color="000000"/>
            </w:tcBorders>
            <w:shd w:val="clear" w:color="auto" w:fill="FFFFFF"/>
            <w:vAlign w:val="center"/>
          </w:tcPr>
          <w:p w14:paraId="304FE788"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质量指标</w:t>
            </w:r>
          </w:p>
        </w:tc>
        <w:tc>
          <w:tcPr>
            <w:tcW w:w="229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472244D"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教学能力大赛一等奖个数</w:t>
            </w:r>
          </w:p>
        </w:tc>
        <w:tc>
          <w:tcPr>
            <w:tcW w:w="111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9E753EC"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2</w:t>
            </w:r>
          </w:p>
        </w:tc>
        <w:tc>
          <w:tcPr>
            <w:tcW w:w="10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A8B562F"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190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E760D8F"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r>
      <w:tr w:rsidR="00605F64" w14:paraId="47AD3C85" w14:textId="77777777">
        <w:trPr>
          <w:trHeight w:val="432"/>
        </w:trPr>
        <w:tc>
          <w:tcPr>
            <w:tcW w:w="1567"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728ED5C2" w14:textId="77777777" w:rsidR="00605F64" w:rsidRDefault="00605F64">
            <w:pPr>
              <w:jc w:val="center"/>
              <w:rPr>
                <w:rFonts w:ascii="宋体" w:hAnsi="宋体" w:cs="宋体"/>
                <w:color w:val="333333"/>
                <w:sz w:val="20"/>
                <w:szCs w:val="20"/>
              </w:rPr>
            </w:pPr>
          </w:p>
        </w:tc>
        <w:tc>
          <w:tcPr>
            <w:tcW w:w="2015" w:type="dxa"/>
            <w:gridSpan w:val="2"/>
            <w:vMerge/>
            <w:tcBorders>
              <w:top w:val="single" w:sz="4" w:space="0" w:color="000000"/>
              <w:left w:val="single" w:sz="4" w:space="0" w:color="000000"/>
              <w:bottom w:val="single" w:sz="4" w:space="0" w:color="000000"/>
            </w:tcBorders>
            <w:shd w:val="clear" w:color="auto" w:fill="FFFFFF"/>
            <w:vAlign w:val="center"/>
          </w:tcPr>
          <w:p w14:paraId="6CAB7061" w14:textId="77777777" w:rsidR="00605F64" w:rsidRDefault="00605F64">
            <w:pPr>
              <w:jc w:val="center"/>
              <w:rPr>
                <w:rFonts w:ascii="宋体" w:hAnsi="宋体" w:cs="宋体"/>
                <w:color w:val="333333"/>
                <w:sz w:val="20"/>
                <w:szCs w:val="20"/>
              </w:rPr>
            </w:pPr>
          </w:p>
        </w:tc>
        <w:tc>
          <w:tcPr>
            <w:tcW w:w="229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80331A7"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素质提升</w:t>
            </w:r>
          </w:p>
        </w:tc>
        <w:tc>
          <w:tcPr>
            <w:tcW w:w="111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D94833E"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显著</w:t>
            </w:r>
          </w:p>
        </w:tc>
        <w:tc>
          <w:tcPr>
            <w:tcW w:w="10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57BEED7"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190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E8677C3"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r>
      <w:tr w:rsidR="00605F64" w14:paraId="461A8F4A" w14:textId="77777777">
        <w:trPr>
          <w:trHeight w:val="432"/>
        </w:trPr>
        <w:tc>
          <w:tcPr>
            <w:tcW w:w="1567"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5BF79B7F" w14:textId="77777777" w:rsidR="00605F64" w:rsidRDefault="00605F64">
            <w:pPr>
              <w:jc w:val="center"/>
              <w:rPr>
                <w:rFonts w:ascii="宋体" w:hAnsi="宋体" w:cs="宋体"/>
                <w:color w:val="333333"/>
                <w:sz w:val="20"/>
                <w:szCs w:val="20"/>
              </w:rPr>
            </w:pPr>
          </w:p>
        </w:tc>
        <w:tc>
          <w:tcPr>
            <w:tcW w:w="2015" w:type="dxa"/>
            <w:gridSpan w:val="2"/>
            <w:tcBorders>
              <w:top w:val="single" w:sz="4" w:space="0" w:color="000000"/>
              <w:left w:val="single" w:sz="4" w:space="0" w:color="000000"/>
              <w:bottom w:val="single" w:sz="4" w:space="0" w:color="000000"/>
            </w:tcBorders>
            <w:shd w:val="clear" w:color="auto" w:fill="FFFFFF"/>
            <w:vAlign w:val="center"/>
          </w:tcPr>
          <w:p w14:paraId="45154787"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时效指标</w:t>
            </w:r>
          </w:p>
        </w:tc>
        <w:tc>
          <w:tcPr>
            <w:tcW w:w="229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C65F190"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完成时间</w:t>
            </w:r>
          </w:p>
        </w:tc>
        <w:tc>
          <w:tcPr>
            <w:tcW w:w="111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DF11441"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按时</w:t>
            </w:r>
          </w:p>
        </w:tc>
        <w:tc>
          <w:tcPr>
            <w:tcW w:w="10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4A2CD84"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190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4B31ADD"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r>
      <w:tr w:rsidR="00605F64" w14:paraId="5F39CBE3" w14:textId="77777777">
        <w:trPr>
          <w:trHeight w:val="432"/>
        </w:trPr>
        <w:tc>
          <w:tcPr>
            <w:tcW w:w="1567"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03F7DF28" w14:textId="77777777" w:rsidR="00605F64" w:rsidRDefault="00605F64">
            <w:pPr>
              <w:jc w:val="center"/>
              <w:rPr>
                <w:rFonts w:ascii="宋体" w:hAnsi="宋体" w:cs="宋体"/>
                <w:color w:val="333333"/>
                <w:sz w:val="20"/>
                <w:szCs w:val="20"/>
              </w:rPr>
            </w:pPr>
          </w:p>
        </w:tc>
        <w:tc>
          <w:tcPr>
            <w:tcW w:w="2015" w:type="dxa"/>
            <w:gridSpan w:val="2"/>
            <w:tcBorders>
              <w:top w:val="single" w:sz="4" w:space="0" w:color="000000"/>
              <w:left w:val="single" w:sz="4" w:space="0" w:color="000000"/>
              <w:bottom w:val="single" w:sz="4" w:space="0" w:color="000000"/>
            </w:tcBorders>
            <w:shd w:val="clear" w:color="auto" w:fill="FFFFFF"/>
            <w:vAlign w:val="center"/>
          </w:tcPr>
          <w:p w14:paraId="5738A9C4"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成本指标</w:t>
            </w:r>
          </w:p>
        </w:tc>
        <w:tc>
          <w:tcPr>
            <w:tcW w:w="229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3D5B2CC" w14:textId="77777777" w:rsidR="00605F64" w:rsidRDefault="00605F64">
            <w:pPr>
              <w:jc w:val="center"/>
              <w:rPr>
                <w:rFonts w:ascii="宋体" w:hAnsi="宋体" w:cs="宋体"/>
                <w:color w:val="333333"/>
                <w:sz w:val="20"/>
                <w:szCs w:val="20"/>
              </w:rPr>
            </w:pPr>
          </w:p>
        </w:tc>
        <w:tc>
          <w:tcPr>
            <w:tcW w:w="111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83919D9" w14:textId="77777777" w:rsidR="00605F64" w:rsidRDefault="00605F64">
            <w:pPr>
              <w:jc w:val="center"/>
              <w:rPr>
                <w:rFonts w:ascii="宋体" w:hAnsi="宋体" w:cs="宋体"/>
                <w:color w:val="333333"/>
                <w:sz w:val="20"/>
                <w:szCs w:val="20"/>
              </w:rPr>
            </w:pPr>
          </w:p>
        </w:tc>
        <w:tc>
          <w:tcPr>
            <w:tcW w:w="10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1A1563A" w14:textId="77777777" w:rsidR="00605F64" w:rsidRDefault="00605F64">
            <w:pPr>
              <w:jc w:val="center"/>
              <w:rPr>
                <w:rFonts w:ascii="宋体" w:hAnsi="宋体" w:cs="宋体"/>
                <w:color w:val="333333"/>
                <w:sz w:val="20"/>
                <w:szCs w:val="20"/>
              </w:rPr>
            </w:pPr>
          </w:p>
        </w:tc>
        <w:tc>
          <w:tcPr>
            <w:tcW w:w="190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575B1FC" w14:textId="77777777" w:rsidR="00605F64" w:rsidRDefault="00605F64">
            <w:pPr>
              <w:jc w:val="center"/>
              <w:rPr>
                <w:rFonts w:ascii="宋体" w:hAnsi="宋体" w:cs="宋体"/>
                <w:color w:val="333333"/>
                <w:sz w:val="20"/>
                <w:szCs w:val="20"/>
              </w:rPr>
            </w:pPr>
          </w:p>
        </w:tc>
      </w:tr>
      <w:tr w:rsidR="00605F64" w14:paraId="3F9908D3" w14:textId="77777777">
        <w:trPr>
          <w:trHeight w:val="432"/>
        </w:trPr>
        <w:tc>
          <w:tcPr>
            <w:tcW w:w="1567"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14:paraId="474FBE46"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效益指标</w:t>
            </w:r>
          </w:p>
        </w:tc>
        <w:tc>
          <w:tcPr>
            <w:tcW w:w="2015" w:type="dxa"/>
            <w:gridSpan w:val="2"/>
            <w:tcBorders>
              <w:top w:val="single" w:sz="4" w:space="0" w:color="000000"/>
              <w:left w:val="single" w:sz="4" w:space="0" w:color="000000"/>
              <w:bottom w:val="single" w:sz="4" w:space="0" w:color="000000"/>
            </w:tcBorders>
            <w:shd w:val="clear" w:color="auto" w:fill="FFFFFF"/>
            <w:vAlign w:val="center"/>
          </w:tcPr>
          <w:p w14:paraId="5943521A"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经济效益指标</w:t>
            </w:r>
          </w:p>
        </w:tc>
        <w:tc>
          <w:tcPr>
            <w:tcW w:w="229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6B1A503"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就业率</w:t>
            </w:r>
          </w:p>
        </w:tc>
        <w:tc>
          <w:tcPr>
            <w:tcW w:w="111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8141757"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&gt;=95%</w:t>
            </w:r>
          </w:p>
        </w:tc>
        <w:tc>
          <w:tcPr>
            <w:tcW w:w="10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5D047BC"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190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25CDD0E"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r>
      <w:tr w:rsidR="00605F64" w14:paraId="31F38840" w14:textId="77777777">
        <w:trPr>
          <w:trHeight w:val="432"/>
        </w:trPr>
        <w:tc>
          <w:tcPr>
            <w:tcW w:w="1567"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6CF45CF8" w14:textId="77777777" w:rsidR="00605F64" w:rsidRDefault="00605F64">
            <w:pPr>
              <w:jc w:val="center"/>
              <w:rPr>
                <w:rFonts w:ascii="宋体" w:hAnsi="宋体" w:cs="宋体"/>
                <w:color w:val="333333"/>
                <w:sz w:val="20"/>
                <w:szCs w:val="20"/>
              </w:rPr>
            </w:pPr>
          </w:p>
        </w:tc>
        <w:tc>
          <w:tcPr>
            <w:tcW w:w="2015" w:type="dxa"/>
            <w:gridSpan w:val="2"/>
            <w:tcBorders>
              <w:top w:val="single" w:sz="4" w:space="0" w:color="000000"/>
              <w:left w:val="single" w:sz="4" w:space="0" w:color="000000"/>
            </w:tcBorders>
            <w:shd w:val="clear" w:color="auto" w:fill="FFFFFF"/>
            <w:vAlign w:val="center"/>
          </w:tcPr>
          <w:p w14:paraId="759F9086"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社会效益指标</w:t>
            </w:r>
          </w:p>
        </w:tc>
        <w:tc>
          <w:tcPr>
            <w:tcW w:w="229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5785D65"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社会影响力</w:t>
            </w:r>
          </w:p>
        </w:tc>
        <w:tc>
          <w:tcPr>
            <w:tcW w:w="111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5A390C7"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不断提升</w:t>
            </w:r>
          </w:p>
        </w:tc>
        <w:tc>
          <w:tcPr>
            <w:tcW w:w="10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EF61F20"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190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314D9C7"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r>
      <w:tr w:rsidR="00605F64" w14:paraId="75946EE3" w14:textId="77777777">
        <w:trPr>
          <w:trHeight w:val="432"/>
        </w:trPr>
        <w:tc>
          <w:tcPr>
            <w:tcW w:w="1567"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66BEDABC" w14:textId="77777777" w:rsidR="00605F64" w:rsidRDefault="00605F64">
            <w:pPr>
              <w:jc w:val="center"/>
              <w:rPr>
                <w:rFonts w:ascii="宋体" w:hAnsi="宋体" w:cs="宋体"/>
                <w:color w:val="333333"/>
                <w:sz w:val="20"/>
                <w:szCs w:val="20"/>
              </w:rPr>
            </w:pPr>
          </w:p>
        </w:tc>
        <w:tc>
          <w:tcPr>
            <w:tcW w:w="2015" w:type="dxa"/>
            <w:gridSpan w:val="2"/>
            <w:tcBorders>
              <w:top w:val="single" w:sz="4" w:space="0" w:color="000000"/>
              <w:left w:val="single" w:sz="4" w:space="0" w:color="000000"/>
              <w:bottom w:val="single" w:sz="4" w:space="0" w:color="000000"/>
            </w:tcBorders>
            <w:shd w:val="clear" w:color="auto" w:fill="FFFFFF"/>
            <w:vAlign w:val="center"/>
          </w:tcPr>
          <w:p w14:paraId="42DA562F"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生态效益指标</w:t>
            </w:r>
          </w:p>
        </w:tc>
        <w:tc>
          <w:tcPr>
            <w:tcW w:w="229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D291487" w14:textId="77777777" w:rsidR="00605F64" w:rsidRDefault="00605F64">
            <w:pPr>
              <w:jc w:val="center"/>
              <w:rPr>
                <w:rFonts w:ascii="宋体" w:hAnsi="宋体" w:cs="宋体"/>
                <w:color w:val="333333"/>
                <w:sz w:val="20"/>
                <w:szCs w:val="20"/>
              </w:rPr>
            </w:pPr>
          </w:p>
        </w:tc>
        <w:tc>
          <w:tcPr>
            <w:tcW w:w="111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C055583" w14:textId="77777777" w:rsidR="00605F64" w:rsidRDefault="00605F64">
            <w:pPr>
              <w:jc w:val="center"/>
              <w:rPr>
                <w:rFonts w:ascii="宋体" w:hAnsi="宋体" w:cs="宋体"/>
                <w:color w:val="333333"/>
                <w:sz w:val="20"/>
                <w:szCs w:val="20"/>
              </w:rPr>
            </w:pPr>
          </w:p>
        </w:tc>
        <w:tc>
          <w:tcPr>
            <w:tcW w:w="10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3AE4D98" w14:textId="77777777" w:rsidR="00605F64" w:rsidRDefault="00605F64">
            <w:pPr>
              <w:jc w:val="center"/>
              <w:rPr>
                <w:rFonts w:ascii="宋体" w:hAnsi="宋体" w:cs="宋体"/>
                <w:color w:val="333333"/>
                <w:sz w:val="20"/>
                <w:szCs w:val="20"/>
              </w:rPr>
            </w:pPr>
          </w:p>
        </w:tc>
        <w:tc>
          <w:tcPr>
            <w:tcW w:w="190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0E3933D" w14:textId="77777777" w:rsidR="00605F64" w:rsidRDefault="00605F64">
            <w:pPr>
              <w:jc w:val="center"/>
              <w:rPr>
                <w:rFonts w:ascii="宋体" w:hAnsi="宋体" w:cs="宋体"/>
                <w:color w:val="333333"/>
                <w:sz w:val="20"/>
                <w:szCs w:val="20"/>
              </w:rPr>
            </w:pPr>
          </w:p>
        </w:tc>
      </w:tr>
      <w:tr w:rsidR="00605F64" w14:paraId="15C1C67A" w14:textId="77777777">
        <w:trPr>
          <w:trHeight w:val="432"/>
        </w:trPr>
        <w:tc>
          <w:tcPr>
            <w:tcW w:w="1567"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5A6EF199" w14:textId="77777777" w:rsidR="00605F64" w:rsidRDefault="00605F64">
            <w:pPr>
              <w:jc w:val="center"/>
              <w:rPr>
                <w:rFonts w:ascii="宋体" w:hAnsi="宋体" w:cs="宋体"/>
                <w:color w:val="333333"/>
                <w:sz w:val="20"/>
                <w:szCs w:val="20"/>
              </w:rPr>
            </w:pPr>
          </w:p>
        </w:tc>
        <w:tc>
          <w:tcPr>
            <w:tcW w:w="2015" w:type="dxa"/>
            <w:gridSpan w:val="2"/>
            <w:tcBorders>
              <w:top w:val="single" w:sz="4" w:space="0" w:color="000000"/>
              <w:left w:val="single" w:sz="4" w:space="0" w:color="000000"/>
              <w:bottom w:val="single" w:sz="4" w:space="0" w:color="000000"/>
            </w:tcBorders>
            <w:shd w:val="clear" w:color="auto" w:fill="FFFFFF"/>
            <w:vAlign w:val="center"/>
          </w:tcPr>
          <w:p w14:paraId="6D377397"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可持续影响指标</w:t>
            </w:r>
          </w:p>
        </w:tc>
        <w:tc>
          <w:tcPr>
            <w:tcW w:w="229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35A4F1C"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学院知名度</w:t>
            </w:r>
          </w:p>
        </w:tc>
        <w:tc>
          <w:tcPr>
            <w:tcW w:w="111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A99A456"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提升</w:t>
            </w:r>
          </w:p>
        </w:tc>
        <w:tc>
          <w:tcPr>
            <w:tcW w:w="10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34255CE"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190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2E27C28"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r>
      <w:tr w:rsidR="00605F64" w14:paraId="64AF0615" w14:textId="77777777">
        <w:trPr>
          <w:trHeight w:val="432"/>
        </w:trPr>
        <w:tc>
          <w:tcPr>
            <w:tcW w:w="156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5E7F5C9"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满意度指标</w:t>
            </w:r>
          </w:p>
        </w:tc>
        <w:tc>
          <w:tcPr>
            <w:tcW w:w="2015" w:type="dxa"/>
            <w:gridSpan w:val="2"/>
            <w:tcBorders>
              <w:top w:val="single" w:sz="4" w:space="0" w:color="000000"/>
              <w:left w:val="single" w:sz="4" w:space="0" w:color="000000"/>
              <w:bottom w:val="single" w:sz="4" w:space="0" w:color="000000"/>
            </w:tcBorders>
            <w:shd w:val="clear" w:color="auto" w:fill="FFFFFF"/>
            <w:vAlign w:val="center"/>
          </w:tcPr>
          <w:p w14:paraId="6ECCF416"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满意度指标</w:t>
            </w:r>
          </w:p>
        </w:tc>
        <w:tc>
          <w:tcPr>
            <w:tcW w:w="229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7BCE88D"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教师满意度</w:t>
            </w:r>
          </w:p>
        </w:tc>
        <w:tc>
          <w:tcPr>
            <w:tcW w:w="111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5324D1A"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&gt;=95%</w:t>
            </w:r>
          </w:p>
        </w:tc>
        <w:tc>
          <w:tcPr>
            <w:tcW w:w="10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5C4BD27"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190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79971C9"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r>
    </w:tbl>
    <w:p w14:paraId="29893A35" w14:textId="77777777" w:rsidR="00605F64" w:rsidRDefault="00605F64">
      <w:pPr>
        <w:spacing w:line="580" w:lineRule="exact"/>
        <w:rPr>
          <w:rStyle w:val="1Char"/>
          <w:rFonts w:ascii="黑体" w:eastAsia="黑体" w:hAnsi="黑体"/>
          <w:b w:val="0"/>
        </w:rPr>
      </w:pPr>
    </w:p>
    <w:tbl>
      <w:tblPr>
        <w:tblW w:w="9996" w:type="dxa"/>
        <w:tblInd w:w="-284" w:type="dxa"/>
        <w:tblLayout w:type="fixed"/>
        <w:tblCellMar>
          <w:top w:w="15" w:type="dxa"/>
          <w:left w:w="15" w:type="dxa"/>
          <w:bottom w:w="15" w:type="dxa"/>
          <w:right w:w="15" w:type="dxa"/>
        </w:tblCellMar>
        <w:tblLook w:val="04A0" w:firstRow="1" w:lastRow="0" w:firstColumn="1" w:lastColumn="0" w:noHBand="0" w:noVBand="1"/>
      </w:tblPr>
      <w:tblGrid>
        <w:gridCol w:w="1451"/>
        <w:gridCol w:w="1151"/>
        <w:gridCol w:w="1168"/>
        <w:gridCol w:w="1663"/>
        <w:gridCol w:w="1419"/>
        <w:gridCol w:w="1332"/>
        <w:gridCol w:w="1812"/>
      </w:tblGrid>
      <w:tr w:rsidR="00605F64" w14:paraId="38652982" w14:textId="77777777">
        <w:trPr>
          <w:trHeight w:val="480"/>
        </w:trPr>
        <w:tc>
          <w:tcPr>
            <w:tcW w:w="9996" w:type="dxa"/>
            <w:gridSpan w:val="7"/>
            <w:shd w:val="clear" w:color="auto" w:fill="auto"/>
            <w:vAlign w:val="center"/>
          </w:tcPr>
          <w:p w14:paraId="108AD049" w14:textId="77777777" w:rsidR="00605F64" w:rsidRDefault="00000000">
            <w:pPr>
              <w:widowControl/>
              <w:jc w:val="center"/>
              <w:textAlignment w:val="center"/>
              <w:rPr>
                <w:rFonts w:ascii="宋体" w:hAnsi="宋体" w:cs="宋体"/>
                <w:b/>
                <w:color w:val="000000"/>
                <w:sz w:val="36"/>
                <w:szCs w:val="36"/>
              </w:rPr>
            </w:pPr>
            <w:r>
              <w:rPr>
                <w:rFonts w:ascii="宋体" w:hAnsi="宋体" w:cs="宋体" w:hint="eastAsia"/>
                <w:b/>
                <w:color w:val="000000"/>
                <w:kern w:val="0"/>
                <w:sz w:val="36"/>
                <w:szCs w:val="36"/>
                <w:lang w:bidi="ar"/>
              </w:rPr>
              <w:t>项目支出绩效自评表</w:t>
            </w:r>
          </w:p>
        </w:tc>
      </w:tr>
      <w:tr w:rsidR="00605F64" w14:paraId="63A1C52D" w14:textId="77777777">
        <w:trPr>
          <w:trHeight w:val="385"/>
        </w:trPr>
        <w:tc>
          <w:tcPr>
            <w:tcW w:w="14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F6216B" w14:textId="77777777" w:rsidR="00605F64" w:rsidRDefault="0000000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项目名称：</w:t>
            </w:r>
          </w:p>
        </w:tc>
        <w:tc>
          <w:tcPr>
            <w:tcW w:w="3982"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4C6CBA65" w14:textId="77777777" w:rsidR="00605F64" w:rsidRDefault="0000000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劳务费项目</w:t>
            </w:r>
          </w:p>
        </w:tc>
        <w:tc>
          <w:tcPr>
            <w:tcW w:w="14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379B33" w14:textId="77777777" w:rsidR="00605F64" w:rsidRDefault="0000000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年度：</w:t>
            </w:r>
          </w:p>
        </w:tc>
        <w:tc>
          <w:tcPr>
            <w:tcW w:w="3144" w:type="dxa"/>
            <w:gridSpan w:val="2"/>
            <w:tcBorders>
              <w:top w:val="single" w:sz="4" w:space="0" w:color="000000"/>
              <w:left w:val="single" w:sz="4" w:space="0" w:color="000000"/>
              <w:bottom w:val="single" w:sz="4" w:space="0" w:color="000000"/>
            </w:tcBorders>
            <w:shd w:val="clear" w:color="auto" w:fill="auto"/>
            <w:vAlign w:val="center"/>
          </w:tcPr>
          <w:p w14:paraId="2A499339" w14:textId="77777777" w:rsidR="00605F64" w:rsidRDefault="0000000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2021</w:t>
            </w:r>
          </w:p>
        </w:tc>
      </w:tr>
      <w:tr w:rsidR="00605F64" w14:paraId="39B65BDA" w14:textId="77777777">
        <w:trPr>
          <w:trHeight w:val="420"/>
        </w:trPr>
        <w:tc>
          <w:tcPr>
            <w:tcW w:w="14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164D87" w14:textId="77777777" w:rsidR="00605F64" w:rsidRDefault="0000000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主管部门：</w:t>
            </w:r>
          </w:p>
        </w:tc>
        <w:tc>
          <w:tcPr>
            <w:tcW w:w="3982"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02A90964" w14:textId="77777777" w:rsidR="00605F64" w:rsidRDefault="0000000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乐山职业技术学院</w:t>
            </w:r>
          </w:p>
        </w:tc>
        <w:tc>
          <w:tcPr>
            <w:tcW w:w="14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D9F089" w14:textId="77777777" w:rsidR="00605F64" w:rsidRDefault="0000000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实施单位：</w:t>
            </w:r>
          </w:p>
        </w:tc>
        <w:tc>
          <w:tcPr>
            <w:tcW w:w="314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8ED7BE2" w14:textId="77777777" w:rsidR="00605F64" w:rsidRDefault="0000000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乐山职业技术学院</w:t>
            </w:r>
          </w:p>
        </w:tc>
      </w:tr>
      <w:tr w:rsidR="00605F64" w14:paraId="12251548" w14:textId="77777777">
        <w:trPr>
          <w:trHeight w:val="420"/>
        </w:trPr>
        <w:tc>
          <w:tcPr>
            <w:tcW w:w="9996" w:type="dxa"/>
            <w:gridSpan w:val="7"/>
            <w:tcBorders>
              <w:top w:val="single" w:sz="4" w:space="0" w:color="000000"/>
              <w:left w:val="single" w:sz="4" w:space="0" w:color="000000"/>
              <w:bottom w:val="single" w:sz="4" w:space="0" w:color="000000"/>
            </w:tcBorders>
            <w:shd w:val="clear" w:color="auto" w:fill="auto"/>
            <w:vAlign w:val="center"/>
          </w:tcPr>
          <w:p w14:paraId="23EE905D" w14:textId="77777777" w:rsidR="00605F64" w:rsidRDefault="0000000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项目资金（万元）</w:t>
            </w:r>
          </w:p>
        </w:tc>
      </w:tr>
      <w:tr w:rsidR="00605F64" w14:paraId="03B0FFEB" w14:textId="77777777">
        <w:trPr>
          <w:trHeight w:val="480"/>
        </w:trPr>
        <w:tc>
          <w:tcPr>
            <w:tcW w:w="2602" w:type="dxa"/>
            <w:gridSpan w:val="2"/>
            <w:tcBorders>
              <w:top w:val="single" w:sz="4" w:space="0" w:color="000000"/>
              <w:left w:val="single" w:sz="4" w:space="0" w:color="000000"/>
              <w:bottom w:val="single" w:sz="4" w:space="0" w:color="000000"/>
            </w:tcBorders>
            <w:shd w:val="clear" w:color="auto" w:fill="auto"/>
            <w:vAlign w:val="center"/>
          </w:tcPr>
          <w:p w14:paraId="33AE284C" w14:textId="77777777" w:rsidR="00605F64" w:rsidRDefault="00605F64">
            <w:pPr>
              <w:jc w:val="center"/>
              <w:rPr>
                <w:rFonts w:ascii="宋体" w:hAnsi="宋体" w:cs="宋体"/>
                <w:color w:val="000000"/>
                <w:sz w:val="20"/>
                <w:szCs w:val="20"/>
              </w:rPr>
            </w:pPr>
          </w:p>
        </w:tc>
        <w:tc>
          <w:tcPr>
            <w:tcW w:w="11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4CCDD7" w14:textId="77777777" w:rsidR="00605F64" w:rsidRDefault="0000000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年初预算数</w:t>
            </w:r>
          </w:p>
        </w:tc>
        <w:tc>
          <w:tcPr>
            <w:tcW w:w="16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818FF8" w14:textId="77777777" w:rsidR="00605F64" w:rsidRDefault="0000000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全年预算数</w:t>
            </w:r>
          </w:p>
        </w:tc>
        <w:tc>
          <w:tcPr>
            <w:tcW w:w="275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17CCEEB" w14:textId="77777777" w:rsidR="00605F64" w:rsidRDefault="0000000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全年执行数</w:t>
            </w:r>
          </w:p>
        </w:tc>
        <w:tc>
          <w:tcPr>
            <w:tcW w:w="1812" w:type="dxa"/>
            <w:tcBorders>
              <w:top w:val="single" w:sz="4" w:space="0" w:color="000000"/>
              <w:left w:val="single" w:sz="4" w:space="0" w:color="000000"/>
              <w:bottom w:val="single" w:sz="4" w:space="0" w:color="000000"/>
            </w:tcBorders>
            <w:shd w:val="clear" w:color="auto" w:fill="auto"/>
            <w:vAlign w:val="center"/>
          </w:tcPr>
          <w:p w14:paraId="0C1B058F" w14:textId="77777777" w:rsidR="00605F64" w:rsidRDefault="0000000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执行率</w:t>
            </w:r>
          </w:p>
        </w:tc>
      </w:tr>
      <w:tr w:rsidR="00605F64" w14:paraId="264B60B2" w14:textId="77777777">
        <w:trPr>
          <w:trHeight w:val="540"/>
        </w:trPr>
        <w:tc>
          <w:tcPr>
            <w:tcW w:w="260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85679FE" w14:textId="77777777" w:rsidR="00605F64" w:rsidRDefault="0000000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年度资金总额</w:t>
            </w:r>
          </w:p>
        </w:tc>
        <w:tc>
          <w:tcPr>
            <w:tcW w:w="11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92D1C6" w14:textId="77777777" w:rsidR="00605F64" w:rsidRDefault="0000000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1332</w:t>
            </w:r>
          </w:p>
        </w:tc>
        <w:tc>
          <w:tcPr>
            <w:tcW w:w="16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86843A" w14:textId="77777777" w:rsidR="00605F64" w:rsidRDefault="0000000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1332</w:t>
            </w:r>
          </w:p>
        </w:tc>
        <w:tc>
          <w:tcPr>
            <w:tcW w:w="275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A8B831B" w14:textId="77777777" w:rsidR="00605F64" w:rsidRDefault="0000000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1332</w:t>
            </w:r>
          </w:p>
        </w:tc>
        <w:tc>
          <w:tcPr>
            <w:tcW w:w="1812" w:type="dxa"/>
            <w:tcBorders>
              <w:top w:val="single" w:sz="4" w:space="0" w:color="000000"/>
              <w:left w:val="single" w:sz="4" w:space="0" w:color="000000"/>
              <w:bottom w:val="single" w:sz="4" w:space="0" w:color="000000"/>
            </w:tcBorders>
            <w:shd w:val="clear" w:color="auto" w:fill="auto"/>
            <w:vAlign w:val="center"/>
          </w:tcPr>
          <w:p w14:paraId="15317B14" w14:textId="77777777" w:rsidR="00605F64" w:rsidRDefault="0000000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100%</w:t>
            </w:r>
          </w:p>
        </w:tc>
      </w:tr>
      <w:tr w:rsidR="00605F64" w14:paraId="1D2D71A4" w14:textId="77777777">
        <w:trPr>
          <w:trHeight w:val="540"/>
        </w:trPr>
        <w:tc>
          <w:tcPr>
            <w:tcW w:w="260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4C94982" w14:textId="77777777" w:rsidR="00605F64" w:rsidRDefault="0000000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其中：财政拨款</w:t>
            </w:r>
          </w:p>
        </w:tc>
        <w:tc>
          <w:tcPr>
            <w:tcW w:w="11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15C696" w14:textId="77777777" w:rsidR="00605F64" w:rsidRDefault="0000000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1332</w:t>
            </w:r>
          </w:p>
        </w:tc>
        <w:tc>
          <w:tcPr>
            <w:tcW w:w="16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703179" w14:textId="77777777" w:rsidR="00605F64" w:rsidRDefault="0000000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1332</w:t>
            </w:r>
          </w:p>
        </w:tc>
        <w:tc>
          <w:tcPr>
            <w:tcW w:w="275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226C5A6" w14:textId="77777777" w:rsidR="00605F64" w:rsidRDefault="0000000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1332</w:t>
            </w:r>
          </w:p>
        </w:tc>
        <w:tc>
          <w:tcPr>
            <w:tcW w:w="1812" w:type="dxa"/>
            <w:tcBorders>
              <w:top w:val="single" w:sz="4" w:space="0" w:color="000000"/>
              <w:left w:val="single" w:sz="4" w:space="0" w:color="000000"/>
              <w:bottom w:val="single" w:sz="4" w:space="0" w:color="000000"/>
            </w:tcBorders>
            <w:shd w:val="clear" w:color="auto" w:fill="auto"/>
            <w:vAlign w:val="center"/>
          </w:tcPr>
          <w:p w14:paraId="64795136" w14:textId="77777777" w:rsidR="00605F64" w:rsidRDefault="0000000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100%</w:t>
            </w:r>
          </w:p>
        </w:tc>
      </w:tr>
      <w:tr w:rsidR="00605F64" w14:paraId="48D5C96A" w14:textId="77777777">
        <w:trPr>
          <w:trHeight w:val="493"/>
        </w:trPr>
        <w:tc>
          <w:tcPr>
            <w:tcW w:w="260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36D5F11" w14:textId="77777777" w:rsidR="00605F64" w:rsidRDefault="0000000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其他资金</w:t>
            </w:r>
          </w:p>
        </w:tc>
        <w:tc>
          <w:tcPr>
            <w:tcW w:w="11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E4FBBF" w14:textId="77777777" w:rsidR="00605F64" w:rsidRDefault="0000000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0</w:t>
            </w:r>
          </w:p>
        </w:tc>
        <w:tc>
          <w:tcPr>
            <w:tcW w:w="16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9AAFDD" w14:textId="77777777" w:rsidR="00605F64" w:rsidRDefault="00605F64">
            <w:pPr>
              <w:rPr>
                <w:rFonts w:ascii="宋体" w:hAnsi="宋体" w:cs="宋体"/>
                <w:color w:val="000000"/>
                <w:sz w:val="20"/>
                <w:szCs w:val="20"/>
              </w:rPr>
            </w:pPr>
          </w:p>
        </w:tc>
        <w:tc>
          <w:tcPr>
            <w:tcW w:w="275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559BD8D" w14:textId="77777777" w:rsidR="00605F64" w:rsidRDefault="00605F64">
            <w:pPr>
              <w:jc w:val="center"/>
              <w:rPr>
                <w:rFonts w:ascii="宋体" w:hAnsi="宋体" w:cs="宋体"/>
                <w:color w:val="000000"/>
                <w:sz w:val="20"/>
                <w:szCs w:val="20"/>
              </w:rPr>
            </w:pPr>
          </w:p>
        </w:tc>
        <w:tc>
          <w:tcPr>
            <w:tcW w:w="1812" w:type="dxa"/>
            <w:tcBorders>
              <w:top w:val="single" w:sz="4" w:space="0" w:color="000000"/>
              <w:left w:val="single" w:sz="4" w:space="0" w:color="000000"/>
              <w:bottom w:val="single" w:sz="4" w:space="0" w:color="000000"/>
            </w:tcBorders>
            <w:shd w:val="clear" w:color="auto" w:fill="auto"/>
            <w:vAlign w:val="center"/>
          </w:tcPr>
          <w:p w14:paraId="6EC9A542" w14:textId="77777777" w:rsidR="00605F64" w:rsidRDefault="00605F64">
            <w:pPr>
              <w:jc w:val="center"/>
              <w:rPr>
                <w:rFonts w:ascii="宋体" w:hAnsi="宋体" w:cs="宋体"/>
                <w:color w:val="000000"/>
                <w:sz w:val="20"/>
                <w:szCs w:val="20"/>
              </w:rPr>
            </w:pPr>
          </w:p>
        </w:tc>
      </w:tr>
      <w:tr w:rsidR="00605F64" w14:paraId="226166BA" w14:textId="77777777">
        <w:trPr>
          <w:trHeight w:val="480"/>
        </w:trPr>
        <w:tc>
          <w:tcPr>
            <w:tcW w:w="14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C9CCBD6" w14:textId="77777777" w:rsidR="00605F64" w:rsidRDefault="0000000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年度总体目标</w:t>
            </w:r>
          </w:p>
        </w:tc>
        <w:tc>
          <w:tcPr>
            <w:tcW w:w="5401"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3644B2E6" w14:textId="77777777" w:rsidR="00605F64" w:rsidRDefault="0000000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预期目标</w:t>
            </w:r>
          </w:p>
        </w:tc>
        <w:tc>
          <w:tcPr>
            <w:tcW w:w="314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48FF973" w14:textId="77777777" w:rsidR="00605F64" w:rsidRDefault="0000000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实际完成情况</w:t>
            </w:r>
          </w:p>
        </w:tc>
      </w:tr>
      <w:tr w:rsidR="00605F64" w14:paraId="7C8911F0" w14:textId="77777777">
        <w:trPr>
          <w:trHeight w:val="673"/>
        </w:trPr>
        <w:tc>
          <w:tcPr>
            <w:tcW w:w="14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DAEBF05" w14:textId="77777777" w:rsidR="00605F64" w:rsidRDefault="00605F64">
            <w:pPr>
              <w:jc w:val="left"/>
              <w:rPr>
                <w:rFonts w:ascii="宋体" w:hAnsi="宋体" w:cs="宋体"/>
                <w:color w:val="000000"/>
                <w:sz w:val="20"/>
                <w:szCs w:val="20"/>
              </w:rPr>
            </w:pPr>
          </w:p>
        </w:tc>
        <w:tc>
          <w:tcPr>
            <w:tcW w:w="5401" w:type="dxa"/>
            <w:gridSpan w:val="4"/>
            <w:tcBorders>
              <w:top w:val="single" w:sz="4" w:space="0" w:color="000000"/>
              <w:left w:val="single" w:sz="4" w:space="0" w:color="000000"/>
              <w:right w:val="single" w:sz="4" w:space="0" w:color="000000"/>
            </w:tcBorders>
            <w:shd w:val="clear" w:color="auto" w:fill="auto"/>
            <w:vAlign w:val="center"/>
          </w:tcPr>
          <w:p w14:paraId="03E2E74E" w14:textId="77777777" w:rsidR="00605F64" w:rsidRDefault="0000000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顺利完成年度教学任务各项后勤保障工作。</w:t>
            </w:r>
          </w:p>
        </w:tc>
        <w:tc>
          <w:tcPr>
            <w:tcW w:w="3144" w:type="dxa"/>
            <w:gridSpan w:val="2"/>
            <w:tcBorders>
              <w:top w:val="single" w:sz="4" w:space="0" w:color="000000"/>
              <w:left w:val="single" w:sz="4" w:space="0" w:color="000000"/>
            </w:tcBorders>
            <w:shd w:val="clear" w:color="auto" w:fill="auto"/>
            <w:vAlign w:val="center"/>
          </w:tcPr>
          <w:p w14:paraId="32D04F90" w14:textId="77777777" w:rsidR="00605F64" w:rsidRDefault="0000000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顺利完成年度教学任务各项后勤保障工作。</w:t>
            </w:r>
          </w:p>
        </w:tc>
      </w:tr>
      <w:tr w:rsidR="00605F64" w14:paraId="66297C03" w14:textId="77777777">
        <w:trPr>
          <w:trHeight w:val="480"/>
        </w:trPr>
        <w:tc>
          <w:tcPr>
            <w:tcW w:w="14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822118" w14:textId="77777777" w:rsidR="00605F64" w:rsidRDefault="0000000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lastRenderedPageBreak/>
              <w:t>一级指标</w:t>
            </w:r>
          </w:p>
        </w:tc>
        <w:tc>
          <w:tcPr>
            <w:tcW w:w="231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83C67C3" w14:textId="77777777" w:rsidR="00605F64" w:rsidRDefault="00605F64">
            <w:pPr>
              <w:jc w:val="center"/>
              <w:rPr>
                <w:rFonts w:ascii="宋体" w:hAnsi="宋体" w:cs="宋体"/>
                <w:color w:val="000000"/>
                <w:sz w:val="20"/>
                <w:szCs w:val="20"/>
              </w:rPr>
            </w:pPr>
          </w:p>
        </w:tc>
        <w:tc>
          <w:tcPr>
            <w:tcW w:w="16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65A011" w14:textId="77777777" w:rsidR="00605F64" w:rsidRDefault="0000000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和</w:t>
            </w:r>
          </w:p>
        </w:tc>
        <w:tc>
          <w:tcPr>
            <w:tcW w:w="14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BAB287" w14:textId="77777777" w:rsidR="00605F64" w:rsidRDefault="0000000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目标值</w:t>
            </w:r>
          </w:p>
        </w:tc>
        <w:tc>
          <w:tcPr>
            <w:tcW w:w="13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5F8C61" w14:textId="77777777" w:rsidR="00605F64" w:rsidRDefault="0000000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业绩指标</w:t>
            </w:r>
          </w:p>
        </w:tc>
        <w:tc>
          <w:tcPr>
            <w:tcW w:w="1812" w:type="dxa"/>
            <w:tcBorders>
              <w:top w:val="single" w:sz="4" w:space="0" w:color="000000"/>
              <w:left w:val="single" w:sz="4" w:space="0" w:color="000000"/>
              <w:bottom w:val="single" w:sz="4" w:space="0" w:color="000000"/>
            </w:tcBorders>
            <w:shd w:val="clear" w:color="auto" w:fill="auto"/>
            <w:vAlign w:val="center"/>
          </w:tcPr>
          <w:p w14:paraId="7A994CF0" w14:textId="77777777" w:rsidR="00605F64" w:rsidRDefault="0000000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完成率</w:t>
            </w:r>
          </w:p>
        </w:tc>
      </w:tr>
      <w:tr w:rsidR="00605F64" w14:paraId="45CF20C1" w14:textId="77777777">
        <w:trPr>
          <w:trHeight w:val="432"/>
        </w:trPr>
        <w:tc>
          <w:tcPr>
            <w:tcW w:w="1451"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14:paraId="60875D6C"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投入与管理</w:t>
            </w:r>
          </w:p>
        </w:tc>
        <w:tc>
          <w:tcPr>
            <w:tcW w:w="2319" w:type="dxa"/>
            <w:gridSpan w:val="2"/>
            <w:vMerge w:val="restart"/>
            <w:tcBorders>
              <w:top w:val="single" w:sz="4" w:space="0" w:color="000000"/>
              <w:left w:val="single" w:sz="4" w:space="0" w:color="000000"/>
              <w:bottom w:val="single" w:sz="4" w:space="0" w:color="000000"/>
            </w:tcBorders>
            <w:shd w:val="clear" w:color="auto" w:fill="FFFFFF"/>
            <w:vAlign w:val="center"/>
          </w:tcPr>
          <w:p w14:paraId="4417EC60"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投入管理</w:t>
            </w:r>
          </w:p>
        </w:tc>
        <w:tc>
          <w:tcPr>
            <w:tcW w:w="166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4D3E72E"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预算编制合理性</w:t>
            </w:r>
          </w:p>
        </w:tc>
        <w:tc>
          <w:tcPr>
            <w:tcW w:w="141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058B46A"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合理</w:t>
            </w:r>
          </w:p>
        </w:tc>
        <w:tc>
          <w:tcPr>
            <w:tcW w:w="133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60E2524"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1812" w:type="dxa"/>
            <w:tcBorders>
              <w:top w:val="single" w:sz="4" w:space="0" w:color="000000"/>
              <w:left w:val="single" w:sz="4" w:space="0" w:color="000000"/>
              <w:bottom w:val="single" w:sz="4" w:space="0" w:color="000000"/>
            </w:tcBorders>
            <w:shd w:val="clear" w:color="auto" w:fill="FFFFFF"/>
            <w:vAlign w:val="center"/>
          </w:tcPr>
          <w:p w14:paraId="77B3BFB9"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r>
      <w:tr w:rsidR="00605F64" w14:paraId="7FD3D6B6" w14:textId="77777777">
        <w:trPr>
          <w:trHeight w:val="432"/>
        </w:trPr>
        <w:tc>
          <w:tcPr>
            <w:tcW w:w="1451"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36287264" w14:textId="77777777" w:rsidR="00605F64" w:rsidRDefault="00605F64">
            <w:pPr>
              <w:jc w:val="center"/>
              <w:rPr>
                <w:rFonts w:ascii="宋体" w:hAnsi="宋体" w:cs="宋体"/>
                <w:color w:val="333333"/>
                <w:sz w:val="20"/>
                <w:szCs w:val="20"/>
              </w:rPr>
            </w:pPr>
          </w:p>
        </w:tc>
        <w:tc>
          <w:tcPr>
            <w:tcW w:w="2319" w:type="dxa"/>
            <w:gridSpan w:val="2"/>
            <w:vMerge/>
            <w:tcBorders>
              <w:top w:val="single" w:sz="4" w:space="0" w:color="000000"/>
              <w:left w:val="single" w:sz="4" w:space="0" w:color="000000"/>
              <w:bottom w:val="single" w:sz="4" w:space="0" w:color="000000"/>
            </w:tcBorders>
            <w:shd w:val="clear" w:color="auto" w:fill="FFFFFF"/>
            <w:vAlign w:val="center"/>
          </w:tcPr>
          <w:p w14:paraId="48B93DD8" w14:textId="77777777" w:rsidR="00605F64" w:rsidRDefault="00605F64">
            <w:pPr>
              <w:jc w:val="center"/>
              <w:rPr>
                <w:rFonts w:ascii="宋体" w:hAnsi="宋体" w:cs="宋体"/>
                <w:color w:val="333333"/>
                <w:sz w:val="20"/>
                <w:szCs w:val="20"/>
              </w:rPr>
            </w:pPr>
          </w:p>
        </w:tc>
        <w:tc>
          <w:tcPr>
            <w:tcW w:w="166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586674E"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预算执行率</w:t>
            </w:r>
          </w:p>
        </w:tc>
        <w:tc>
          <w:tcPr>
            <w:tcW w:w="141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035DB07"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133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D205E27"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1812" w:type="dxa"/>
            <w:tcBorders>
              <w:top w:val="single" w:sz="4" w:space="0" w:color="000000"/>
              <w:left w:val="single" w:sz="4" w:space="0" w:color="000000"/>
              <w:bottom w:val="single" w:sz="4" w:space="0" w:color="000000"/>
            </w:tcBorders>
            <w:shd w:val="clear" w:color="auto" w:fill="FFFFFF"/>
            <w:vAlign w:val="center"/>
          </w:tcPr>
          <w:p w14:paraId="5DC8EA5D"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r>
      <w:tr w:rsidR="00605F64" w14:paraId="1EA39756" w14:textId="77777777">
        <w:trPr>
          <w:trHeight w:val="432"/>
        </w:trPr>
        <w:tc>
          <w:tcPr>
            <w:tcW w:w="1451"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7CE0F7A7" w14:textId="77777777" w:rsidR="00605F64" w:rsidRDefault="00605F64">
            <w:pPr>
              <w:jc w:val="center"/>
              <w:rPr>
                <w:rFonts w:ascii="宋体" w:hAnsi="宋体" w:cs="宋体"/>
                <w:color w:val="333333"/>
                <w:sz w:val="20"/>
                <w:szCs w:val="20"/>
              </w:rPr>
            </w:pPr>
          </w:p>
        </w:tc>
        <w:tc>
          <w:tcPr>
            <w:tcW w:w="2319" w:type="dxa"/>
            <w:gridSpan w:val="2"/>
            <w:vMerge/>
            <w:tcBorders>
              <w:top w:val="single" w:sz="4" w:space="0" w:color="000000"/>
              <w:left w:val="single" w:sz="4" w:space="0" w:color="000000"/>
              <w:bottom w:val="single" w:sz="4" w:space="0" w:color="000000"/>
            </w:tcBorders>
            <w:shd w:val="clear" w:color="auto" w:fill="FFFFFF"/>
            <w:vAlign w:val="center"/>
          </w:tcPr>
          <w:p w14:paraId="5D89C577" w14:textId="77777777" w:rsidR="00605F64" w:rsidRDefault="00605F64">
            <w:pPr>
              <w:jc w:val="center"/>
              <w:rPr>
                <w:rFonts w:ascii="宋体" w:hAnsi="宋体" w:cs="宋体"/>
                <w:color w:val="333333"/>
                <w:sz w:val="20"/>
                <w:szCs w:val="20"/>
              </w:rPr>
            </w:pPr>
          </w:p>
        </w:tc>
        <w:tc>
          <w:tcPr>
            <w:tcW w:w="166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969538E"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预算资金到位率</w:t>
            </w:r>
          </w:p>
        </w:tc>
        <w:tc>
          <w:tcPr>
            <w:tcW w:w="141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8B72297"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133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4B6B095"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1812" w:type="dxa"/>
            <w:tcBorders>
              <w:top w:val="single" w:sz="4" w:space="0" w:color="000000"/>
              <w:left w:val="single" w:sz="4" w:space="0" w:color="000000"/>
              <w:bottom w:val="single" w:sz="4" w:space="0" w:color="000000"/>
            </w:tcBorders>
            <w:shd w:val="clear" w:color="auto" w:fill="FFFFFF"/>
            <w:vAlign w:val="center"/>
          </w:tcPr>
          <w:p w14:paraId="3FA100AC"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r>
      <w:tr w:rsidR="00605F64" w14:paraId="20FCE272" w14:textId="77777777">
        <w:trPr>
          <w:trHeight w:val="432"/>
        </w:trPr>
        <w:tc>
          <w:tcPr>
            <w:tcW w:w="1451"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04F17159" w14:textId="77777777" w:rsidR="00605F64" w:rsidRDefault="00605F64">
            <w:pPr>
              <w:jc w:val="center"/>
              <w:rPr>
                <w:rFonts w:ascii="宋体" w:hAnsi="宋体" w:cs="宋体"/>
                <w:color w:val="333333"/>
                <w:sz w:val="20"/>
                <w:szCs w:val="20"/>
              </w:rPr>
            </w:pPr>
          </w:p>
        </w:tc>
        <w:tc>
          <w:tcPr>
            <w:tcW w:w="2319" w:type="dxa"/>
            <w:gridSpan w:val="2"/>
            <w:vMerge w:val="restart"/>
            <w:tcBorders>
              <w:top w:val="single" w:sz="4" w:space="0" w:color="000000"/>
              <w:left w:val="single" w:sz="4" w:space="0" w:color="000000"/>
              <w:bottom w:val="single" w:sz="4" w:space="0" w:color="000000"/>
            </w:tcBorders>
            <w:shd w:val="clear" w:color="auto" w:fill="FFFFFF"/>
            <w:vAlign w:val="center"/>
          </w:tcPr>
          <w:p w14:paraId="3D96122A"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财务管理</w:t>
            </w:r>
          </w:p>
        </w:tc>
        <w:tc>
          <w:tcPr>
            <w:tcW w:w="166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1439CE4"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财务管理制度健全性</w:t>
            </w:r>
          </w:p>
        </w:tc>
        <w:tc>
          <w:tcPr>
            <w:tcW w:w="141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9E6A32E"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健全</w:t>
            </w:r>
          </w:p>
        </w:tc>
        <w:tc>
          <w:tcPr>
            <w:tcW w:w="133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EF913"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1812" w:type="dxa"/>
            <w:tcBorders>
              <w:top w:val="single" w:sz="4" w:space="0" w:color="000000"/>
              <w:left w:val="single" w:sz="4" w:space="0" w:color="000000"/>
              <w:bottom w:val="single" w:sz="4" w:space="0" w:color="000000"/>
            </w:tcBorders>
            <w:shd w:val="clear" w:color="auto" w:fill="FFFFFF"/>
            <w:vAlign w:val="center"/>
          </w:tcPr>
          <w:p w14:paraId="59760DD1"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r>
      <w:tr w:rsidR="00605F64" w14:paraId="492218FB" w14:textId="77777777">
        <w:trPr>
          <w:trHeight w:val="432"/>
        </w:trPr>
        <w:tc>
          <w:tcPr>
            <w:tcW w:w="1451"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2087F686" w14:textId="77777777" w:rsidR="00605F64" w:rsidRDefault="00605F64">
            <w:pPr>
              <w:jc w:val="center"/>
              <w:rPr>
                <w:rFonts w:ascii="宋体" w:hAnsi="宋体" w:cs="宋体"/>
                <w:color w:val="333333"/>
                <w:sz w:val="20"/>
                <w:szCs w:val="20"/>
              </w:rPr>
            </w:pPr>
          </w:p>
        </w:tc>
        <w:tc>
          <w:tcPr>
            <w:tcW w:w="2319" w:type="dxa"/>
            <w:gridSpan w:val="2"/>
            <w:vMerge/>
            <w:tcBorders>
              <w:top w:val="single" w:sz="4" w:space="0" w:color="000000"/>
              <w:left w:val="single" w:sz="4" w:space="0" w:color="000000"/>
              <w:bottom w:val="single" w:sz="4" w:space="0" w:color="000000"/>
            </w:tcBorders>
            <w:shd w:val="clear" w:color="auto" w:fill="FFFFFF"/>
            <w:vAlign w:val="center"/>
          </w:tcPr>
          <w:p w14:paraId="1B09349F" w14:textId="77777777" w:rsidR="00605F64" w:rsidRDefault="00605F64">
            <w:pPr>
              <w:jc w:val="center"/>
              <w:rPr>
                <w:rFonts w:ascii="宋体" w:hAnsi="宋体" w:cs="宋体"/>
                <w:color w:val="333333"/>
                <w:sz w:val="20"/>
                <w:szCs w:val="20"/>
              </w:rPr>
            </w:pPr>
          </w:p>
        </w:tc>
        <w:tc>
          <w:tcPr>
            <w:tcW w:w="166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B34653E"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财务监控有效性</w:t>
            </w:r>
          </w:p>
        </w:tc>
        <w:tc>
          <w:tcPr>
            <w:tcW w:w="141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41CDF2E"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有效</w:t>
            </w:r>
          </w:p>
        </w:tc>
        <w:tc>
          <w:tcPr>
            <w:tcW w:w="133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2AAB184"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1812" w:type="dxa"/>
            <w:tcBorders>
              <w:top w:val="single" w:sz="4" w:space="0" w:color="000000"/>
              <w:left w:val="single" w:sz="4" w:space="0" w:color="000000"/>
              <w:bottom w:val="single" w:sz="4" w:space="0" w:color="000000"/>
            </w:tcBorders>
            <w:shd w:val="clear" w:color="auto" w:fill="FFFFFF"/>
            <w:vAlign w:val="center"/>
          </w:tcPr>
          <w:p w14:paraId="7968EB91"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r>
      <w:tr w:rsidR="00605F64" w14:paraId="52DDB138" w14:textId="77777777">
        <w:trPr>
          <w:trHeight w:val="432"/>
        </w:trPr>
        <w:tc>
          <w:tcPr>
            <w:tcW w:w="1451"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3C25200A" w14:textId="77777777" w:rsidR="00605F64" w:rsidRDefault="00605F64">
            <w:pPr>
              <w:jc w:val="center"/>
              <w:rPr>
                <w:rFonts w:ascii="宋体" w:hAnsi="宋体" w:cs="宋体"/>
                <w:color w:val="333333"/>
                <w:sz w:val="20"/>
                <w:szCs w:val="20"/>
              </w:rPr>
            </w:pPr>
          </w:p>
        </w:tc>
        <w:tc>
          <w:tcPr>
            <w:tcW w:w="2319" w:type="dxa"/>
            <w:gridSpan w:val="2"/>
            <w:vMerge/>
            <w:tcBorders>
              <w:top w:val="single" w:sz="4" w:space="0" w:color="000000"/>
              <w:left w:val="single" w:sz="4" w:space="0" w:color="000000"/>
              <w:bottom w:val="single" w:sz="4" w:space="0" w:color="000000"/>
            </w:tcBorders>
            <w:shd w:val="clear" w:color="auto" w:fill="FFFFFF"/>
            <w:vAlign w:val="center"/>
          </w:tcPr>
          <w:p w14:paraId="774AE4B7" w14:textId="77777777" w:rsidR="00605F64" w:rsidRDefault="00605F64">
            <w:pPr>
              <w:jc w:val="center"/>
              <w:rPr>
                <w:rFonts w:ascii="宋体" w:hAnsi="宋体" w:cs="宋体"/>
                <w:color w:val="333333"/>
                <w:sz w:val="20"/>
                <w:szCs w:val="20"/>
              </w:rPr>
            </w:pPr>
          </w:p>
        </w:tc>
        <w:tc>
          <w:tcPr>
            <w:tcW w:w="166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F352C75"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资金使用规范性</w:t>
            </w:r>
          </w:p>
        </w:tc>
        <w:tc>
          <w:tcPr>
            <w:tcW w:w="141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5F72E3E"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规范</w:t>
            </w:r>
          </w:p>
        </w:tc>
        <w:tc>
          <w:tcPr>
            <w:tcW w:w="133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6B5BAAA"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1812" w:type="dxa"/>
            <w:tcBorders>
              <w:top w:val="single" w:sz="4" w:space="0" w:color="000000"/>
              <w:left w:val="single" w:sz="4" w:space="0" w:color="000000"/>
              <w:bottom w:val="single" w:sz="4" w:space="0" w:color="000000"/>
            </w:tcBorders>
            <w:shd w:val="clear" w:color="auto" w:fill="FFFFFF"/>
            <w:vAlign w:val="center"/>
          </w:tcPr>
          <w:p w14:paraId="34C70A2A"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r>
      <w:tr w:rsidR="00605F64" w14:paraId="0630FBEA" w14:textId="77777777">
        <w:trPr>
          <w:trHeight w:val="432"/>
        </w:trPr>
        <w:tc>
          <w:tcPr>
            <w:tcW w:w="1451"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1DE48185" w14:textId="77777777" w:rsidR="00605F64" w:rsidRDefault="00605F64">
            <w:pPr>
              <w:jc w:val="center"/>
              <w:rPr>
                <w:rFonts w:ascii="宋体" w:hAnsi="宋体" w:cs="宋体"/>
                <w:color w:val="333333"/>
                <w:sz w:val="20"/>
                <w:szCs w:val="20"/>
              </w:rPr>
            </w:pPr>
          </w:p>
        </w:tc>
        <w:tc>
          <w:tcPr>
            <w:tcW w:w="2319" w:type="dxa"/>
            <w:gridSpan w:val="2"/>
            <w:vMerge w:val="restart"/>
            <w:tcBorders>
              <w:top w:val="single" w:sz="4" w:space="0" w:color="000000"/>
              <w:left w:val="single" w:sz="4" w:space="0" w:color="000000"/>
              <w:bottom w:val="single" w:sz="4" w:space="0" w:color="000000"/>
            </w:tcBorders>
            <w:shd w:val="clear" w:color="auto" w:fill="FFFFFF"/>
            <w:vAlign w:val="center"/>
          </w:tcPr>
          <w:p w14:paraId="62498C6D"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实施管理</w:t>
            </w:r>
          </w:p>
        </w:tc>
        <w:tc>
          <w:tcPr>
            <w:tcW w:w="166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A9D2BE2"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供应商资质符合程度</w:t>
            </w:r>
          </w:p>
        </w:tc>
        <w:tc>
          <w:tcPr>
            <w:tcW w:w="141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AA9415D"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符合</w:t>
            </w:r>
          </w:p>
        </w:tc>
        <w:tc>
          <w:tcPr>
            <w:tcW w:w="133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A3D5279"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1812" w:type="dxa"/>
            <w:tcBorders>
              <w:top w:val="single" w:sz="4" w:space="0" w:color="000000"/>
              <w:left w:val="single" w:sz="4" w:space="0" w:color="000000"/>
              <w:bottom w:val="single" w:sz="4" w:space="0" w:color="000000"/>
            </w:tcBorders>
            <w:shd w:val="clear" w:color="auto" w:fill="FFFFFF"/>
            <w:vAlign w:val="center"/>
          </w:tcPr>
          <w:p w14:paraId="6D919C95"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r>
      <w:tr w:rsidR="00605F64" w14:paraId="75F294EA" w14:textId="77777777">
        <w:trPr>
          <w:trHeight w:val="432"/>
        </w:trPr>
        <w:tc>
          <w:tcPr>
            <w:tcW w:w="1451"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203CF62F" w14:textId="77777777" w:rsidR="00605F64" w:rsidRDefault="00605F64">
            <w:pPr>
              <w:jc w:val="center"/>
              <w:rPr>
                <w:rFonts w:ascii="宋体" w:hAnsi="宋体" w:cs="宋体"/>
                <w:color w:val="333333"/>
                <w:sz w:val="20"/>
                <w:szCs w:val="20"/>
              </w:rPr>
            </w:pPr>
          </w:p>
        </w:tc>
        <w:tc>
          <w:tcPr>
            <w:tcW w:w="2319" w:type="dxa"/>
            <w:gridSpan w:val="2"/>
            <w:vMerge/>
            <w:tcBorders>
              <w:top w:val="single" w:sz="4" w:space="0" w:color="000000"/>
              <w:left w:val="single" w:sz="4" w:space="0" w:color="000000"/>
              <w:bottom w:val="single" w:sz="4" w:space="0" w:color="000000"/>
            </w:tcBorders>
            <w:shd w:val="clear" w:color="auto" w:fill="FFFFFF"/>
            <w:vAlign w:val="center"/>
          </w:tcPr>
          <w:p w14:paraId="5DBD2910" w14:textId="77777777" w:rsidR="00605F64" w:rsidRDefault="00605F64">
            <w:pPr>
              <w:jc w:val="center"/>
              <w:rPr>
                <w:rFonts w:ascii="宋体" w:hAnsi="宋体" w:cs="宋体"/>
                <w:color w:val="333333"/>
                <w:sz w:val="20"/>
                <w:szCs w:val="20"/>
              </w:rPr>
            </w:pPr>
          </w:p>
        </w:tc>
        <w:tc>
          <w:tcPr>
            <w:tcW w:w="166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CDD294C"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合同管理完备性</w:t>
            </w:r>
          </w:p>
        </w:tc>
        <w:tc>
          <w:tcPr>
            <w:tcW w:w="141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B862453"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完备</w:t>
            </w:r>
          </w:p>
        </w:tc>
        <w:tc>
          <w:tcPr>
            <w:tcW w:w="133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42C4438"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1812" w:type="dxa"/>
            <w:tcBorders>
              <w:top w:val="single" w:sz="4" w:space="0" w:color="000000"/>
              <w:left w:val="single" w:sz="4" w:space="0" w:color="000000"/>
              <w:bottom w:val="single" w:sz="4" w:space="0" w:color="000000"/>
            </w:tcBorders>
            <w:shd w:val="clear" w:color="auto" w:fill="FFFFFF"/>
            <w:vAlign w:val="center"/>
          </w:tcPr>
          <w:p w14:paraId="2141D770"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r>
      <w:tr w:rsidR="00605F64" w14:paraId="6D471D86" w14:textId="77777777">
        <w:trPr>
          <w:trHeight w:val="432"/>
        </w:trPr>
        <w:tc>
          <w:tcPr>
            <w:tcW w:w="1451"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7647BBCE" w14:textId="77777777" w:rsidR="00605F64" w:rsidRDefault="00605F64">
            <w:pPr>
              <w:jc w:val="center"/>
              <w:rPr>
                <w:rFonts w:ascii="宋体" w:hAnsi="宋体" w:cs="宋体"/>
                <w:color w:val="333333"/>
                <w:sz w:val="20"/>
                <w:szCs w:val="20"/>
              </w:rPr>
            </w:pPr>
          </w:p>
        </w:tc>
        <w:tc>
          <w:tcPr>
            <w:tcW w:w="2319" w:type="dxa"/>
            <w:gridSpan w:val="2"/>
            <w:vMerge/>
            <w:tcBorders>
              <w:top w:val="single" w:sz="4" w:space="0" w:color="000000"/>
              <w:left w:val="single" w:sz="4" w:space="0" w:color="000000"/>
              <w:bottom w:val="single" w:sz="4" w:space="0" w:color="000000"/>
            </w:tcBorders>
            <w:shd w:val="clear" w:color="auto" w:fill="FFFFFF"/>
            <w:vAlign w:val="center"/>
          </w:tcPr>
          <w:p w14:paraId="38FCD622" w14:textId="77777777" w:rsidR="00605F64" w:rsidRDefault="00605F64">
            <w:pPr>
              <w:jc w:val="center"/>
              <w:rPr>
                <w:rFonts w:ascii="宋体" w:hAnsi="宋体" w:cs="宋体"/>
                <w:color w:val="333333"/>
                <w:sz w:val="20"/>
                <w:szCs w:val="20"/>
              </w:rPr>
            </w:pPr>
          </w:p>
        </w:tc>
        <w:tc>
          <w:tcPr>
            <w:tcW w:w="166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6AF9969"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监理规范性</w:t>
            </w:r>
          </w:p>
        </w:tc>
        <w:tc>
          <w:tcPr>
            <w:tcW w:w="141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99D40CA"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规范</w:t>
            </w:r>
          </w:p>
        </w:tc>
        <w:tc>
          <w:tcPr>
            <w:tcW w:w="133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0CB5197"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1812" w:type="dxa"/>
            <w:tcBorders>
              <w:top w:val="single" w:sz="4" w:space="0" w:color="000000"/>
              <w:left w:val="single" w:sz="4" w:space="0" w:color="000000"/>
              <w:bottom w:val="single" w:sz="4" w:space="0" w:color="000000"/>
            </w:tcBorders>
            <w:shd w:val="clear" w:color="auto" w:fill="FFFFFF"/>
            <w:vAlign w:val="center"/>
          </w:tcPr>
          <w:p w14:paraId="6305B6EA"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r>
      <w:tr w:rsidR="00605F64" w14:paraId="55F83CB0" w14:textId="77777777">
        <w:trPr>
          <w:trHeight w:val="432"/>
        </w:trPr>
        <w:tc>
          <w:tcPr>
            <w:tcW w:w="1451"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5C449ACF" w14:textId="77777777" w:rsidR="00605F64" w:rsidRDefault="00605F64">
            <w:pPr>
              <w:jc w:val="center"/>
              <w:rPr>
                <w:rFonts w:ascii="宋体" w:hAnsi="宋体" w:cs="宋体"/>
                <w:color w:val="333333"/>
                <w:sz w:val="20"/>
                <w:szCs w:val="20"/>
              </w:rPr>
            </w:pPr>
          </w:p>
        </w:tc>
        <w:tc>
          <w:tcPr>
            <w:tcW w:w="2319" w:type="dxa"/>
            <w:gridSpan w:val="2"/>
            <w:vMerge/>
            <w:tcBorders>
              <w:top w:val="single" w:sz="4" w:space="0" w:color="000000"/>
              <w:left w:val="single" w:sz="4" w:space="0" w:color="000000"/>
              <w:bottom w:val="single" w:sz="4" w:space="0" w:color="000000"/>
            </w:tcBorders>
            <w:shd w:val="clear" w:color="auto" w:fill="FFFFFF"/>
            <w:vAlign w:val="center"/>
          </w:tcPr>
          <w:p w14:paraId="4EF3DE3A" w14:textId="77777777" w:rsidR="00605F64" w:rsidRDefault="00605F64">
            <w:pPr>
              <w:jc w:val="center"/>
              <w:rPr>
                <w:rFonts w:ascii="宋体" w:hAnsi="宋体" w:cs="宋体"/>
                <w:color w:val="333333"/>
                <w:sz w:val="20"/>
                <w:szCs w:val="20"/>
              </w:rPr>
            </w:pPr>
          </w:p>
        </w:tc>
        <w:tc>
          <w:tcPr>
            <w:tcW w:w="166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CA1278A"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系统运维规范性</w:t>
            </w:r>
          </w:p>
        </w:tc>
        <w:tc>
          <w:tcPr>
            <w:tcW w:w="141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D76DC7B"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规范</w:t>
            </w:r>
          </w:p>
        </w:tc>
        <w:tc>
          <w:tcPr>
            <w:tcW w:w="133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3F5448E"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1812" w:type="dxa"/>
            <w:tcBorders>
              <w:top w:val="single" w:sz="4" w:space="0" w:color="000000"/>
              <w:left w:val="single" w:sz="4" w:space="0" w:color="000000"/>
              <w:bottom w:val="single" w:sz="4" w:space="0" w:color="000000"/>
            </w:tcBorders>
            <w:shd w:val="clear" w:color="auto" w:fill="FFFFFF"/>
            <w:vAlign w:val="center"/>
          </w:tcPr>
          <w:p w14:paraId="5353EEAD"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r>
      <w:tr w:rsidR="00605F64" w14:paraId="0A0777D9" w14:textId="77777777">
        <w:trPr>
          <w:trHeight w:val="432"/>
        </w:trPr>
        <w:tc>
          <w:tcPr>
            <w:tcW w:w="1451"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2F3CFD9C" w14:textId="77777777" w:rsidR="00605F64" w:rsidRDefault="00605F64">
            <w:pPr>
              <w:jc w:val="center"/>
              <w:rPr>
                <w:rFonts w:ascii="宋体" w:hAnsi="宋体" w:cs="宋体"/>
                <w:color w:val="333333"/>
                <w:sz w:val="20"/>
                <w:szCs w:val="20"/>
              </w:rPr>
            </w:pPr>
          </w:p>
        </w:tc>
        <w:tc>
          <w:tcPr>
            <w:tcW w:w="2319" w:type="dxa"/>
            <w:gridSpan w:val="2"/>
            <w:vMerge/>
            <w:tcBorders>
              <w:top w:val="single" w:sz="4" w:space="0" w:color="000000"/>
              <w:left w:val="single" w:sz="4" w:space="0" w:color="000000"/>
              <w:bottom w:val="single" w:sz="4" w:space="0" w:color="000000"/>
            </w:tcBorders>
            <w:shd w:val="clear" w:color="auto" w:fill="FFFFFF"/>
            <w:vAlign w:val="center"/>
          </w:tcPr>
          <w:p w14:paraId="51DA2310" w14:textId="77777777" w:rsidR="00605F64" w:rsidRDefault="00605F64">
            <w:pPr>
              <w:jc w:val="center"/>
              <w:rPr>
                <w:rFonts w:ascii="宋体" w:hAnsi="宋体" w:cs="宋体"/>
                <w:color w:val="333333"/>
                <w:sz w:val="20"/>
                <w:szCs w:val="20"/>
              </w:rPr>
            </w:pPr>
          </w:p>
        </w:tc>
        <w:tc>
          <w:tcPr>
            <w:tcW w:w="166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87FEB0A"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项目管理制度健全性</w:t>
            </w:r>
          </w:p>
        </w:tc>
        <w:tc>
          <w:tcPr>
            <w:tcW w:w="141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E68AA63"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健全</w:t>
            </w:r>
          </w:p>
        </w:tc>
        <w:tc>
          <w:tcPr>
            <w:tcW w:w="133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05D63F2"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1812" w:type="dxa"/>
            <w:tcBorders>
              <w:top w:val="single" w:sz="4" w:space="0" w:color="000000"/>
              <w:left w:val="single" w:sz="4" w:space="0" w:color="000000"/>
              <w:bottom w:val="single" w:sz="4" w:space="0" w:color="000000"/>
            </w:tcBorders>
            <w:shd w:val="clear" w:color="auto" w:fill="FFFFFF"/>
            <w:vAlign w:val="center"/>
          </w:tcPr>
          <w:p w14:paraId="09CFF570"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r>
      <w:tr w:rsidR="00605F64" w14:paraId="79D4724F" w14:textId="77777777">
        <w:trPr>
          <w:trHeight w:val="432"/>
        </w:trPr>
        <w:tc>
          <w:tcPr>
            <w:tcW w:w="1451"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5B8D6F1C" w14:textId="77777777" w:rsidR="00605F64" w:rsidRDefault="00605F64">
            <w:pPr>
              <w:jc w:val="center"/>
              <w:rPr>
                <w:rFonts w:ascii="宋体" w:hAnsi="宋体" w:cs="宋体"/>
                <w:color w:val="333333"/>
                <w:sz w:val="20"/>
                <w:szCs w:val="20"/>
              </w:rPr>
            </w:pPr>
          </w:p>
        </w:tc>
        <w:tc>
          <w:tcPr>
            <w:tcW w:w="2319" w:type="dxa"/>
            <w:gridSpan w:val="2"/>
            <w:vMerge/>
            <w:tcBorders>
              <w:top w:val="single" w:sz="4" w:space="0" w:color="000000"/>
              <w:left w:val="single" w:sz="4" w:space="0" w:color="000000"/>
              <w:bottom w:val="single" w:sz="4" w:space="0" w:color="000000"/>
            </w:tcBorders>
            <w:shd w:val="clear" w:color="auto" w:fill="FFFFFF"/>
            <w:vAlign w:val="center"/>
          </w:tcPr>
          <w:p w14:paraId="5BEC769D" w14:textId="77777777" w:rsidR="00605F64" w:rsidRDefault="00605F64">
            <w:pPr>
              <w:jc w:val="center"/>
              <w:rPr>
                <w:rFonts w:ascii="宋体" w:hAnsi="宋体" w:cs="宋体"/>
                <w:color w:val="333333"/>
                <w:sz w:val="20"/>
                <w:szCs w:val="20"/>
              </w:rPr>
            </w:pPr>
          </w:p>
        </w:tc>
        <w:tc>
          <w:tcPr>
            <w:tcW w:w="166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98F3F07"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项目验收规范性</w:t>
            </w:r>
          </w:p>
        </w:tc>
        <w:tc>
          <w:tcPr>
            <w:tcW w:w="141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771A8CA"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规范</w:t>
            </w:r>
          </w:p>
        </w:tc>
        <w:tc>
          <w:tcPr>
            <w:tcW w:w="133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E651E88"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1812" w:type="dxa"/>
            <w:tcBorders>
              <w:top w:val="single" w:sz="4" w:space="0" w:color="000000"/>
              <w:left w:val="single" w:sz="4" w:space="0" w:color="000000"/>
              <w:bottom w:val="single" w:sz="4" w:space="0" w:color="000000"/>
            </w:tcBorders>
            <w:shd w:val="clear" w:color="auto" w:fill="FFFFFF"/>
            <w:vAlign w:val="center"/>
          </w:tcPr>
          <w:p w14:paraId="18511662"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r>
      <w:tr w:rsidR="00605F64" w14:paraId="1066AC5D" w14:textId="77777777">
        <w:trPr>
          <w:trHeight w:val="432"/>
        </w:trPr>
        <w:tc>
          <w:tcPr>
            <w:tcW w:w="1451"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66323031" w14:textId="77777777" w:rsidR="00605F64" w:rsidRDefault="00605F64">
            <w:pPr>
              <w:jc w:val="center"/>
              <w:rPr>
                <w:rFonts w:ascii="宋体" w:hAnsi="宋体" w:cs="宋体"/>
                <w:color w:val="333333"/>
                <w:sz w:val="20"/>
                <w:szCs w:val="20"/>
              </w:rPr>
            </w:pPr>
          </w:p>
        </w:tc>
        <w:tc>
          <w:tcPr>
            <w:tcW w:w="2319" w:type="dxa"/>
            <w:gridSpan w:val="2"/>
            <w:vMerge/>
            <w:tcBorders>
              <w:top w:val="single" w:sz="4" w:space="0" w:color="000000"/>
              <w:left w:val="single" w:sz="4" w:space="0" w:color="000000"/>
              <w:bottom w:val="single" w:sz="4" w:space="0" w:color="000000"/>
            </w:tcBorders>
            <w:shd w:val="clear" w:color="auto" w:fill="FFFFFF"/>
            <w:vAlign w:val="center"/>
          </w:tcPr>
          <w:p w14:paraId="2E6FAC6E" w14:textId="77777777" w:rsidR="00605F64" w:rsidRDefault="00605F64">
            <w:pPr>
              <w:jc w:val="center"/>
              <w:rPr>
                <w:rFonts w:ascii="宋体" w:hAnsi="宋体" w:cs="宋体"/>
                <w:color w:val="333333"/>
                <w:sz w:val="20"/>
                <w:szCs w:val="20"/>
              </w:rPr>
            </w:pPr>
          </w:p>
        </w:tc>
        <w:tc>
          <w:tcPr>
            <w:tcW w:w="166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D36CFA1"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政府采购规范性</w:t>
            </w:r>
          </w:p>
        </w:tc>
        <w:tc>
          <w:tcPr>
            <w:tcW w:w="141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AC81AE6"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规范</w:t>
            </w:r>
          </w:p>
        </w:tc>
        <w:tc>
          <w:tcPr>
            <w:tcW w:w="133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9BCA101"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1812" w:type="dxa"/>
            <w:tcBorders>
              <w:top w:val="single" w:sz="4" w:space="0" w:color="000000"/>
              <w:left w:val="single" w:sz="4" w:space="0" w:color="000000"/>
              <w:bottom w:val="single" w:sz="4" w:space="0" w:color="000000"/>
            </w:tcBorders>
            <w:shd w:val="clear" w:color="auto" w:fill="FFFFFF"/>
            <w:vAlign w:val="center"/>
          </w:tcPr>
          <w:p w14:paraId="147966BA"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r>
      <w:tr w:rsidR="00605F64" w14:paraId="199F26BA" w14:textId="77777777">
        <w:trPr>
          <w:trHeight w:val="432"/>
        </w:trPr>
        <w:tc>
          <w:tcPr>
            <w:tcW w:w="1451"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4DEF2781" w14:textId="77777777" w:rsidR="00605F64" w:rsidRDefault="00605F64">
            <w:pPr>
              <w:jc w:val="center"/>
              <w:rPr>
                <w:rFonts w:ascii="宋体" w:hAnsi="宋体" w:cs="宋体"/>
                <w:color w:val="333333"/>
                <w:sz w:val="20"/>
                <w:szCs w:val="20"/>
              </w:rPr>
            </w:pPr>
          </w:p>
        </w:tc>
        <w:tc>
          <w:tcPr>
            <w:tcW w:w="2319" w:type="dxa"/>
            <w:gridSpan w:val="2"/>
            <w:tcBorders>
              <w:top w:val="single" w:sz="4" w:space="0" w:color="000000"/>
              <w:left w:val="single" w:sz="4" w:space="0" w:color="000000"/>
              <w:bottom w:val="single" w:sz="4" w:space="0" w:color="000000"/>
            </w:tcBorders>
            <w:shd w:val="clear" w:color="auto" w:fill="FFFFFF"/>
            <w:vAlign w:val="center"/>
          </w:tcPr>
          <w:p w14:paraId="6ACB50C9"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资产管理</w:t>
            </w:r>
          </w:p>
        </w:tc>
        <w:tc>
          <w:tcPr>
            <w:tcW w:w="166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4E70F75"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资产管理安全性</w:t>
            </w:r>
          </w:p>
        </w:tc>
        <w:tc>
          <w:tcPr>
            <w:tcW w:w="141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F48A649"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安全</w:t>
            </w:r>
          </w:p>
        </w:tc>
        <w:tc>
          <w:tcPr>
            <w:tcW w:w="133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12033DC"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1812" w:type="dxa"/>
            <w:tcBorders>
              <w:top w:val="single" w:sz="4" w:space="0" w:color="000000"/>
              <w:left w:val="single" w:sz="4" w:space="0" w:color="000000"/>
              <w:bottom w:val="single" w:sz="4" w:space="0" w:color="000000"/>
            </w:tcBorders>
            <w:shd w:val="clear" w:color="auto" w:fill="FFFFFF"/>
            <w:vAlign w:val="center"/>
          </w:tcPr>
          <w:p w14:paraId="6B7243C7"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r>
      <w:tr w:rsidR="00605F64" w14:paraId="487E982F" w14:textId="77777777">
        <w:trPr>
          <w:trHeight w:val="432"/>
        </w:trPr>
        <w:tc>
          <w:tcPr>
            <w:tcW w:w="1451"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14:paraId="099D63BF"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产出指标</w:t>
            </w:r>
          </w:p>
        </w:tc>
        <w:tc>
          <w:tcPr>
            <w:tcW w:w="2319" w:type="dxa"/>
            <w:gridSpan w:val="2"/>
            <w:vMerge w:val="restart"/>
            <w:tcBorders>
              <w:top w:val="single" w:sz="4" w:space="0" w:color="000000"/>
              <w:left w:val="single" w:sz="4" w:space="0" w:color="000000"/>
            </w:tcBorders>
            <w:shd w:val="clear" w:color="auto" w:fill="FFFFFF"/>
            <w:vAlign w:val="center"/>
          </w:tcPr>
          <w:p w14:paraId="7608565F"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数量指标</w:t>
            </w:r>
          </w:p>
        </w:tc>
        <w:tc>
          <w:tcPr>
            <w:tcW w:w="166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8E67F5C"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附属医院上派人数</w:t>
            </w:r>
          </w:p>
        </w:tc>
        <w:tc>
          <w:tcPr>
            <w:tcW w:w="141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DB0C835"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28</w:t>
            </w:r>
          </w:p>
        </w:tc>
        <w:tc>
          <w:tcPr>
            <w:tcW w:w="133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1FD86A7"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1812" w:type="dxa"/>
            <w:tcBorders>
              <w:top w:val="single" w:sz="4" w:space="0" w:color="000000"/>
              <w:left w:val="single" w:sz="4" w:space="0" w:color="000000"/>
              <w:bottom w:val="single" w:sz="4" w:space="0" w:color="000000"/>
            </w:tcBorders>
            <w:shd w:val="clear" w:color="auto" w:fill="FFFFFF"/>
            <w:vAlign w:val="center"/>
          </w:tcPr>
          <w:p w14:paraId="76236FA2"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r>
      <w:tr w:rsidR="00605F64" w14:paraId="634C6F0C" w14:textId="77777777">
        <w:trPr>
          <w:trHeight w:val="432"/>
        </w:trPr>
        <w:tc>
          <w:tcPr>
            <w:tcW w:w="1451"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3BA11712" w14:textId="77777777" w:rsidR="00605F64" w:rsidRDefault="00605F64">
            <w:pPr>
              <w:jc w:val="center"/>
              <w:rPr>
                <w:rFonts w:ascii="宋体" w:hAnsi="宋体" w:cs="宋体"/>
                <w:color w:val="333333"/>
                <w:sz w:val="20"/>
                <w:szCs w:val="20"/>
              </w:rPr>
            </w:pPr>
          </w:p>
        </w:tc>
        <w:tc>
          <w:tcPr>
            <w:tcW w:w="2319" w:type="dxa"/>
            <w:gridSpan w:val="2"/>
            <w:vMerge/>
            <w:tcBorders>
              <w:top w:val="single" w:sz="4" w:space="0" w:color="000000"/>
              <w:left w:val="single" w:sz="4" w:space="0" w:color="000000"/>
            </w:tcBorders>
            <w:shd w:val="clear" w:color="auto" w:fill="FFFFFF"/>
            <w:vAlign w:val="center"/>
          </w:tcPr>
          <w:p w14:paraId="2DFED8C5" w14:textId="77777777" w:rsidR="00605F64" w:rsidRDefault="00605F64">
            <w:pPr>
              <w:jc w:val="center"/>
              <w:rPr>
                <w:rFonts w:ascii="宋体" w:hAnsi="宋体" w:cs="宋体"/>
                <w:color w:val="333333"/>
                <w:sz w:val="20"/>
                <w:szCs w:val="20"/>
              </w:rPr>
            </w:pPr>
          </w:p>
        </w:tc>
        <w:tc>
          <w:tcPr>
            <w:tcW w:w="166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4CEBF21"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外聘教师人数</w:t>
            </w:r>
          </w:p>
        </w:tc>
        <w:tc>
          <w:tcPr>
            <w:tcW w:w="141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A872C5B"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&gt;=100</w:t>
            </w:r>
          </w:p>
        </w:tc>
        <w:tc>
          <w:tcPr>
            <w:tcW w:w="133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EBD70F5"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1812" w:type="dxa"/>
            <w:tcBorders>
              <w:top w:val="single" w:sz="4" w:space="0" w:color="000000"/>
              <w:left w:val="single" w:sz="4" w:space="0" w:color="000000"/>
              <w:bottom w:val="single" w:sz="4" w:space="0" w:color="000000"/>
            </w:tcBorders>
            <w:shd w:val="clear" w:color="auto" w:fill="FFFFFF"/>
            <w:vAlign w:val="center"/>
          </w:tcPr>
          <w:p w14:paraId="64A32EEF"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r>
      <w:tr w:rsidR="00605F64" w14:paraId="6BCA4296" w14:textId="77777777">
        <w:trPr>
          <w:trHeight w:val="432"/>
        </w:trPr>
        <w:tc>
          <w:tcPr>
            <w:tcW w:w="1451"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064D129A" w14:textId="77777777" w:rsidR="00605F64" w:rsidRDefault="00605F64">
            <w:pPr>
              <w:jc w:val="center"/>
              <w:rPr>
                <w:rFonts w:ascii="宋体" w:hAnsi="宋体" w:cs="宋体"/>
                <w:color w:val="333333"/>
                <w:sz w:val="20"/>
                <w:szCs w:val="20"/>
              </w:rPr>
            </w:pPr>
          </w:p>
        </w:tc>
        <w:tc>
          <w:tcPr>
            <w:tcW w:w="2319" w:type="dxa"/>
            <w:gridSpan w:val="2"/>
            <w:vMerge/>
            <w:tcBorders>
              <w:top w:val="single" w:sz="4" w:space="0" w:color="000000"/>
              <w:left w:val="single" w:sz="4" w:space="0" w:color="000000"/>
            </w:tcBorders>
            <w:shd w:val="clear" w:color="auto" w:fill="FFFFFF"/>
            <w:vAlign w:val="center"/>
          </w:tcPr>
          <w:p w14:paraId="55CF5F5B" w14:textId="77777777" w:rsidR="00605F64" w:rsidRDefault="00605F64">
            <w:pPr>
              <w:jc w:val="center"/>
              <w:rPr>
                <w:rFonts w:ascii="宋体" w:hAnsi="宋体" w:cs="宋体"/>
                <w:color w:val="333333"/>
                <w:sz w:val="20"/>
                <w:szCs w:val="20"/>
              </w:rPr>
            </w:pPr>
          </w:p>
        </w:tc>
        <w:tc>
          <w:tcPr>
            <w:tcW w:w="166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F8A15DB"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劳务派遣人数</w:t>
            </w:r>
          </w:p>
        </w:tc>
        <w:tc>
          <w:tcPr>
            <w:tcW w:w="141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F752656"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&gt;=100</w:t>
            </w:r>
          </w:p>
        </w:tc>
        <w:tc>
          <w:tcPr>
            <w:tcW w:w="133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C4C786D"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1812" w:type="dxa"/>
            <w:tcBorders>
              <w:top w:val="single" w:sz="4" w:space="0" w:color="000000"/>
              <w:left w:val="single" w:sz="4" w:space="0" w:color="000000"/>
              <w:bottom w:val="single" w:sz="4" w:space="0" w:color="000000"/>
            </w:tcBorders>
            <w:shd w:val="clear" w:color="auto" w:fill="FFFFFF"/>
            <w:vAlign w:val="center"/>
          </w:tcPr>
          <w:p w14:paraId="6CB4B680"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r>
      <w:tr w:rsidR="00605F64" w14:paraId="00561677" w14:textId="77777777">
        <w:trPr>
          <w:trHeight w:val="432"/>
        </w:trPr>
        <w:tc>
          <w:tcPr>
            <w:tcW w:w="1451"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49695885" w14:textId="77777777" w:rsidR="00605F64" w:rsidRDefault="00605F64">
            <w:pPr>
              <w:jc w:val="center"/>
              <w:rPr>
                <w:rFonts w:ascii="宋体" w:hAnsi="宋体" w:cs="宋体"/>
                <w:color w:val="333333"/>
                <w:sz w:val="20"/>
                <w:szCs w:val="20"/>
              </w:rPr>
            </w:pPr>
          </w:p>
        </w:tc>
        <w:tc>
          <w:tcPr>
            <w:tcW w:w="2319" w:type="dxa"/>
            <w:gridSpan w:val="2"/>
            <w:tcBorders>
              <w:top w:val="single" w:sz="4" w:space="0" w:color="000000"/>
              <w:left w:val="single" w:sz="4" w:space="0" w:color="000000"/>
              <w:bottom w:val="single" w:sz="4" w:space="0" w:color="000000"/>
            </w:tcBorders>
            <w:shd w:val="clear" w:color="auto" w:fill="FFFFFF"/>
            <w:vAlign w:val="center"/>
          </w:tcPr>
          <w:p w14:paraId="6975D309"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质量指标</w:t>
            </w:r>
          </w:p>
        </w:tc>
        <w:tc>
          <w:tcPr>
            <w:tcW w:w="166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82DEF9C"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任务完成效果</w:t>
            </w:r>
          </w:p>
        </w:tc>
        <w:tc>
          <w:tcPr>
            <w:tcW w:w="141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54E30BA"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显著</w:t>
            </w:r>
          </w:p>
        </w:tc>
        <w:tc>
          <w:tcPr>
            <w:tcW w:w="133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3B02F7A"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1812" w:type="dxa"/>
            <w:tcBorders>
              <w:top w:val="single" w:sz="4" w:space="0" w:color="000000"/>
              <w:left w:val="single" w:sz="4" w:space="0" w:color="000000"/>
              <w:bottom w:val="single" w:sz="4" w:space="0" w:color="000000"/>
            </w:tcBorders>
            <w:shd w:val="clear" w:color="auto" w:fill="FFFFFF"/>
            <w:vAlign w:val="center"/>
          </w:tcPr>
          <w:p w14:paraId="791A4856"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r>
      <w:tr w:rsidR="00605F64" w14:paraId="3321C857" w14:textId="77777777">
        <w:trPr>
          <w:trHeight w:val="432"/>
        </w:trPr>
        <w:tc>
          <w:tcPr>
            <w:tcW w:w="1451"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01A8733B" w14:textId="77777777" w:rsidR="00605F64" w:rsidRDefault="00605F64">
            <w:pPr>
              <w:jc w:val="center"/>
              <w:rPr>
                <w:rFonts w:ascii="宋体" w:hAnsi="宋体" w:cs="宋体"/>
                <w:color w:val="333333"/>
                <w:sz w:val="20"/>
                <w:szCs w:val="20"/>
              </w:rPr>
            </w:pPr>
          </w:p>
        </w:tc>
        <w:tc>
          <w:tcPr>
            <w:tcW w:w="2319" w:type="dxa"/>
            <w:gridSpan w:val="2"/>
            <w:tcBorders>
              <w:top w:val="single" w:sz="4" w:space="0" w:color="000000"/>
              <w:left w:val="single" w:sz="4" w:space="0" w:color="000000"/>
              <w:bottom w:val="single" w:sz="4" w:space="0" w:color="000000"/>
            </w:tcBorders>
            <w:shd w:val="clear" w:color="auto" w:fill="FFFFFF"/>
            <w:vAlign w:val="center"/>
          </w:tcPr>
          <w:p w14:paraId="3659410E"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时效指标</w:t>
            </w:r>
          </w:p>
        </w:tc>
        <w:tc>
          <w:tcPr>
            <w:tcW w:w="166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92174CA"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完成时间</w:t>
            </w:r>
          </w:p>
        </w:tc>
        <w:tc>
          <w:tcPr>
            <w:tcW w:w="141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38A391C"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按时</w:t>
            </w:r>
          </w:p>
        </w:tc>
        <w:tc>
          <w:tcPr>
            <w:tcW w:w="133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8BDA4D6"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1812" w:type="dxa"/>
            <w:tcBorders>
              <w:top w:val="single" w:sz="4" w:space="0" w:color="000000"/>
              <w:left w:val="single" w:sz="4" w:space="0" w:color="000000"/>
              <w:bottom w:val="single" w:sz="4" w:space="0" w:color="000000"/>
            </w:tcBorders>
            <w:shd w:val="clear" w:color="auto" w:fill="FFFFFF"/>
            <w:vAlign w:val="center"/>
          </w:tcPr>
          <w:p w14:paraId="7E699262"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r>
      <w:tr w:rsidR="00605F64" w14:paraId="3600C88B" w14:textId="77777777">
        <w:trPr>
          <w:trHeight w:val="432"/>
        </w:trPr>
        <w:tc>
          <w:tcPr>
            <w:tcW w:w="1451"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320F8C7F" w14:textId="77777777" w:rsidR="00605F64" w:rsidRDefault="00605F64">
            <w:pPr>
              <w:jc w:val="center"/>
              <w:rPr>
                <w:rFonts w:ascii="宋体" w:hAnsi="宋体" w:cs="宋体"/>
                <w:color w:val="333333"/>
                <w:sz w:val="20"/>
                <w:szCs w:val="20"/>
              </w:rPr>
            </w:pPr>
          </w:p>
        </w:tc>
        <w:tc>
          <w:tcPr>
            <w:tcW w:w="2319" w:type="dxa"/>
            <w:gridSpan w:val="2"/>
            <w:tcBorders>
              <w:top w:val="single" w:sz="4" w:space="0" w:color="000000"/>
              <w:left w:val="single" w:sz="4" w:space="0" w:color="000000"/>
              <w:bottom w:val="single" w:sz="4" w:space="0" w:color="000000"/>
            </w:tcBorders>
            <w:shd w:val="clear" w:color="auto" w:fill="FFFFFF"/>
            <w:vAlign w:val="center"/>
          </w:tcPr>
          <w:p w14:paraId="198DA447"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成本指标</w:t>
            </w:r>
          </w:p>
        </w:tc>
        <w:tc>
          <w:tcPr>
            <w:tcW w:w="166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9E3FDD9"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发放标准</w:t>
            </w:r>
          </w:p>
        </w:tc>
        <w:tc>
          <w:tcPr>
            <w:tcW w:w="141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A8E67AA"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合</w:t>
            </w:r>
            <w:proofErr w:type="gramStart"/>
            <w:r>
              <w:rPr>
                <w:rFonts w:ascii="宋体" w:hAnsi="宋体" w:cs="宋体" w:hint="eastAsia"/>
                <w:color w:val="333333"/>
                <w:kern w:val="0"/>
                <w:sz w:val="20"/>
                <w:szCs w:val="20"/>
                <w:lang w:bidi="ar"/>
              </w:rPr>
              <w:t>规</w:t>
            </w:r>
            <w:proofErr w:type="gramEnd"/>
          </w:p>
        </w:tc>
        <w:tc>
          <w:tcPr>
            <w:tcW w:w="133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42BCBEE"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1812" w:type="dxa"/>
            <w:tcBorders>
              <w:top w:val="single" w:sz="4" w:space="0" w:color="000000"/>
              <w:left w:val="single" w:sz="4" w:space="0" w:color="000000"/>
              <w:bottom w:val="single" w:sz="4" w:space="0" w:color="000000"/>
            </w:tcBorders>
            <w:shd w:val="clear" w:color="auto" w:fill="FFFFFF"/>
            <w:vAlign w:val="center"/>
          </w:tcPr>
          <w:p w14:paraId="4F3B6E3C"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r>
      <w:tr w:rsidR="00605F64" w14:paraId="03CC6A03" w14:textId="77777777">
        <w:trPr>
          <w:trHeight w:val="432"/>
        </w:trPr>
        <w:tc>
          <w:tcPr>
            <w:tcW w:w="1451"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14:paraId="571A40AE"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效益指标</w:t>
            </w:r>
          </w:p>
        </w:tc>
        <w:tc>
          <w:tcPr>
            <w:tcW w:w="2319" w:type="dxa"/>
            <w:gridSpan w:val="2"/>
            <w:tcBorders>
              <w:top w:val="single" w:sz="4" w:space="0" w:color="000000"/>
              <w:left w:val="single" w:sz="4" w:space="0" w:color="000000"/>
              <w:bottom w:val="single" w:sz="4" w:space="0" w:color="000000"/>
            </w:tcBorders>
            <w:shd w:val="clear" w:color="auto" w:fill="FFFFFF"/>
            <w:vAlign w:val="center"/>
          </w:tcPr>
          <w:p w14:paraId="2530384B"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经济效益指标</w:t>
            </w:r>
          </w:p>
        </w:tc>
        <w:tc>
          <w:tcPr>
            <w:tcW w:w="166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5EC49FF" w14:textId="77777777" w:rsidR="00605F64" w:rsidRDefault="00605F64">
            <w:pPr>
              <w:jc w:val="center"/>
              <w:rPr>
                <w:rFonts w:ascii="宋体" w:hAnsi="宋体" w:cs="宋体"/>
                <w:color w:val="333333"/>
                <w:sz w:val="20"/>
                <w:szCs w:val="20"/>
              </w:rPr>
            </w:pPr>
          </w:p>
        </w:tc>
        <w:tc>
          <w:tcPr>
            <w:tcW w:w="141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4DF90AF" w14:textId="77777777" w:rsidR="00605F64" w:rsidRDefault="00605F64">
            <w:pPr>
              <w:jc w:val="center"/>
              <w:rPr>
                <w:rFonts w:ascii="宋体" w:hAnsi="宋体" w:cs="宋体"/>
                <w:color w:val="333333"/>
                <w:sz w:val="20"/>
                <w:szCs w:val="20"/>
              </w:rPr>
            </w:pPr>
          </w:p>
        </w:tc>
        <w:tc>
          <w:tcPr>
            <w:tcW w:w="133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FBE4344" w14:textId="77777777" w:rsidR="00605F64" w:rsidRDefault="00605F64">
            <w:pPr>
              <w:jc w:val="center"/>
              <w:rPr>
                <w:rFonts w:ascii="宋体" w:hAnsi="宋体" w:cs="宋体"/>
                <w:color w:val="333333"/>
                <w:sz w:val="20"/>
                <w:szCs w:val="20"/>
              </w:rPr>
            </w:pPr>
          </w:p>
        </w:tc>
        <w:tc>
          <w:tcPr>
            <w:tcW w:w="1812" w:type="dxa"/>
            <w:tcBorders>
              <w:top w:val="single" w:sz="4" w:space="0" w:color="000000"/>
              <w:left w:val="single" w:sz="4" w:space="0" w:color="000000"/>
              <w:bottom w:val="single" w:sz="4" w:space="0" w:color="000000"/>
            </w:tcBorders>
            <w:shd w:val="clear" w:color="auto" w:fill="FFFFFF"/>
            <w:vAlign w:val="center"/>
          </w:tcPr>
          <w:p w14:paraId="212782AA" w14:textId="77777777" w:rsidR="00605F64" w:rsidRDefault="00605F64">
            <w:pPr>
              <w:jc w:val="center"/>
              <w:rPr>
                <w:rFonts w:ascii="宋体" w:hAnsi="宋体" w:cs="宋体"/>
                <w:color w:val="333333"/>
                <w:sz w:val="20"/>
                <w:szCs w:val="20"/>
              </w:rPr>
            </w:pPr>
          </w:p>
        </w:tc>
      </w:tr>
      <w:tr w:rsidR="00605F64" w14:paraId="50D4277B" w14:textId="77777777">
        <w:trPr>
          <w:trHeight w:val="432"/>
        </w:trPr>
        <w:tc>
          <w:tcPr>
            <w:tcW w:w="1451"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540B95AF" w14:textId="77777777" w:rsidR="00605F64" w:rsidRDefault="00605F64">
            <w:pPr>
              <w:jc w:val="center"/>
              <w:rPr>
                <w:rFonts w:ascii="宋体" w:hAnsi="宋体" w:cs="宋体"/>
                <w:color w:val="333333"/>
                <w:sz w:val="20"/>
                <w:szCs w:val="20"/>
              </w:rPr>
            </w:pPr>
          </w:p>
        </w:tc>
        <w:tc>
          <w:tcPr>
            <w:tcW w:w="2319" w:type="dxa"/>
            <w:gridSpan w:val="2"/>
            <w:tcBorders>
              <w:top w:val="single" w:sz="4" w:space="0" w:color="000000"/>
              <w:left w:val="single" w:sz="4" w:space="0" w:color="000000"/>
            </w:tcBorders>
            <w:shd w:val="clear" w:color="auto" w:fill="FFFFFF"/>
            <w:vAlign w:val="center"/>
          </w:tcPr>
          <w:p w14:paraId="5B7A34F0"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社会效益指标</w:t>
            </w:r>
          </w:p>
        </w:tc>
        <w:tc>
          <w:tcPr>
            <w:tcW w:w="166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A4DB745"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社会影响力</w:t>
            </w:r>
          </w:p>
        </w:tc>
        <w:tc>
          <w:tcPr>
            <w:tcW w:w="141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27CDB57"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不断提升</w:t>
            </w:r>
          </w:p>
        </w:tc>
        <w:tc>
          <w:tcPr>
            <w:tcW w:w="133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AF74317"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1812" w:type="dxa"/>
            <w:tcBorders>
              <w:top w:val="single" w:sz="4" w:space="0" w:color="000000"/>
              <w:left w:val="single" w:sz="4" w:space="0" w:color="000000"/>
              <w:bottom w:val="single" w:sz="4" w:space="0" w:color="000000"/>
            </w:tcBorders>
            <w:shd w:val="clear" w:color="auto" w:fill="FFFFFF"/>
            <w:vAlign w:val="center"/>
          </w:tcPr>
          <w:p w14:paraId="5AD5A2D2"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r>
      <w:tr w:rsidR="00605F64" w14:paraId="274AF140" w14:textId="77777777">
        <w:trPr>
          <w:trHeight w:val="432"/>
        </w:trPr>
        <w:tc>
          <w:tcPr>
            <w:tcW w:w="1451"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75FB87AD" w14:textId="77777777" w:rsidR="00605F64" w:rsidRDefault="00605F64">
            <w:pPr>
              <w:jc w:val="center"/>
              <w:rPr>
                <w:rFonts w:ascii="宋体" w:hAnsi="宋体" w:cs="宋体"/>
                <w:color w:val="333333"/>
                <w:sz w:val="20"/>
                <w:szCs w:val="20"/>
              </w:rPr>
            </w:pPr>
          </w:p>
        </w:tc>
        <w:tc>
          <w:tcPr>
            <w:tcW w:w="2319" w:type="dxa"/>
            <w:gridSpan w:val="2"/>
            <w:tcBorders>
              <w:top w:val="single" w:sz="4" w:space="0" w:color="000000"/>
              <w:left w:val="single" w:sz="4" w:space="0" w:color="000000"/>
              <w:bottom w:val="single" w:sz="4" w:space="0" w:color="000000"/>
            </w:tcBorders>
            <w:shd w:val="clear" w:color="auto" w:fill="FFFFFF"/>
            <w:vAlign w:val="center"/>
          </w:tcPr>
          <w:p w14:paraId="4D90EA90"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生态效益指标</w:t>
            </w:r>
          </w:p>
        </w:tc>
        <w:tc>
          <w:tcPr>
            <w:tcW w:w="166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B8373BF" w14:textId="77777777" w:rsidR="00605F64" w:rsidRDefault="00605F64">
            <w:pPr>
              <w:jc w:val="center"/>
              <w:rPr>
                <w:rFonts w:ascii="宋体" w:hAnsi="宋体" w:cs="宋体"/>
                <w:color w:val="333333"/>
                <w:sz w:val="20"/>
                <w:szCs w:val="20"/>
              </w:rPr>
            </w:pPr>
          </w:p>
        </w:tc>
        <w:tc>
          <w:tcPr>
            <w:tcW w:w="141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CFC53A3" w14:textId="77777777" w:rsidR="00605F64" w:rsidRDefault="00605F64">
            <w:pPr>
              <w:jc w:val="center"/>
              <w:rPr>
                <w:rFonts w:ascii="宋体" w:hAnsi="宋体" w:cs="宋体"/>
                <w:color w:val="333333"/>
                <w:sz w:val="20"/>
                <w:szCs w:val="20"/>
              </w:rPr>
            </w:pPr>
          </w:p>
        </w:tc>
        <w:tc>
          <w:tcPr>
            <w:tcW w:w="133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721413F" w14:textId="77777777" w:rsidR="00605F64" w:rsidRDefault="00605F64">
            <w:pPr>
              <w:jc w:val="center"/>
              <w:rPr>
                <w:rFonts w:ascii="宋体" w:hAnsi="宋体" w:cs="宋体"/>
                <w:color w:val="333333"/>
                <w:sz w:val="20"/>
                <w:szCs w:val="20"/>
              </w:rPr>
            </w:pPr>
          </w:p>
        </w:tc>
        <w:tc>
          <w:tcPr>
            <w:tcW w:w="1812" w:type="dxa"/>
            <w:tcBorders>
              <w:top w:val="single" w:sz="4" w:space="0" w:color="000000"/>
              <w:left w:val="single" w:sz="4" w:space="0" w:color="000000"/>
              <w:bottom w:val="single" w:sz="4" w:space="0" w:color="000000"/>
            </w:tcBorders>
            <w:shd w:val="clear" w:color="auto" w:fill="FFFFFF"/>
            <w:vAlign w:val="center"/>
          </w:tcPr>
          <w:p w14:paraId="61D0EE18" w14:textId="77777777" w:rsidR="00605F64" w:rsidRDefault="00605F64">
            <w:pPr>
              <w:jc w:val="center"/>
              <w:rPr>
                <w:rFonts w:ascii="宋体" w:hAnsi="宋体" w:cs="宋体"/>
                <w:color w:val="333333"/>
                <w:sz w:val="20"/>
                <w:szCs w:val="20"/>
              </w:rPr>
            </w:pPr>
          </w:p>
        </w:tc>
      </w:tr>
      <w:tr w:rsidR="00605F64" w14:paraId="5CC8E86D" w14:textId="77777777">
        <w:trPr>
          <w:trHeight w:val="432"/>
        </w:trPr>
        <w:tc>
          <w:tcPr>
            <w:tcW w:w="1451"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0115F8A0" w14:textId="77777777" w:rsidR="00605F64" w:rsidRDefault="00605F64">
            <w:pPr>
              <w:jc w:val="center"/>
              <w:rPr>
                <w:rFonts w:ascii="宋体" w:hAnsi="宋体" w:cs="宋体"/>
                <w:color w:val="333333"/>
                <w:sz w:val="20"/>
                <w:szCs w:val="20"/>
              </w:rPr>
            </w:pPr>
          </w:p>
        </w:tc>
        <w:tc>
          <w:tcPr>
            <w:tcW w:w="2319" w:type="dxa"/>
            <w:gridSpan w:val="2"/>
            <w:tcBorders>
              <w:top w:val="single" w:sz="4" w:space="0" w:color="000000"/>
              <w:left w:val="single" w:sz="4" w:space="0" w:color="000000"/>
              <w:bottom w:val="single" w:sz="4" w:space="0" w:color="000000"/>
            </w:tcBorders>
            <w:shd w:val="clear" w:color="auto" w:fill="FFFFFF"/>
            <w:vAlign w:val="center"/>
          </w:tcPr>
          <w:p w14:paraId="42EFB378"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可持续影响指标</w:t>
            </w:r>
          </w:p>
        </w:tc>
        <w:tc>
          <w:tcPr>
            <w:tcW w:w="166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C4D5EB"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学院知名度</w:t>
            </w:r>
          </w:p>
        </w:tc>
        <w:tc>
          <w:tcPr>
            <w:tcW w:w="141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A4F56B7"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提升</w:t>
            </w:r>
          </w:p>
        </w:tc>
        <w:tc>
          <w:tcPr>
            <w:tcW w:w="133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0BE62C0"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1812" w:type="dxa"/>
            <w:tcBorders>
              <w:top w:val="single" w:sz="4" w:space="0" w:color="000000"/>
              <w:left w:val="single" w:sz="4" w:space="0" w:color="000000"/>
              <w:bottom w:val="single" w:sz="4" w:space="0" w:color="000000"/>
            </w:tcBorders>
            <w:shd w:val="clear" w:color="auto" w:fill="FFFFFF"/>
            <w:vAlign w:val="center"/>
          </w:tcPr>
          <w:p w14:paraId="52DF54E6"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r>
      <w:tr w:rsidR="00605F64" w14:paraId="3797D60D" w14:textId="77777777">
        <w:trPr>
          <w:trHeight w:val="432"/>
        </w:trPr>
        <w:tc>
          <w:tcPr>
            <w:tcW w:w="1451"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14:paraId="22897484"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满意度指标</w:t>
            </w:r>
          </w:p>
        </w:tc>
        <w:tc>
          <w:tcPr>
            <w:tcW w:w="2319" w:type="dxa"/>
            <w:gridSpan w:val="2"/>
            <w:vMerge w:val="restart"/>
            <w:tcBorders>
              <w:top w:val="single" w:sz="4" w:space="0" w:color="000000"/>
              <w:left w:val="single" w:sz="4" w:space="0" w:color="000000"/>
              <w:bottom w:val="single" w:sz="4" w:space="0" w:color="000000"/>
            </w:tcBorders>
            <w:shd w:val="clear" w:color="auto" w:fill="FFFFFF"/>
            <w:vAlign w:val="center"/>
          </w:tcPr>
          <w:p w14:paraId="0E47BA68"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满意度指标</w:t>
            </w:r>
          </w:p>
        </w:tc>
        <w:tc>
          <w:tcPr>
            <w:tcW w:w="166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0C6E213"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满意</w:t>
            </w:r>
            <w:proofErr w:type="gramStart"/>
            <w:r>
              <w:rPr>
                <w:rFonts w:ascii="宋体" w:hAnsi="宋体" w:cs="宋体" w:hint="eastAsia"/>
                <w:color w:val="333333"/>
                <w:kern w:val="0"/>
                <w:sz w:val="20"/>
                <w:szCs w:val="20"/>
                <w:lang w:bidi="ar"/>
              </w:rPr>
              <w:t>度学生</w:t>
            </w:r>
            <w:proofErr w:type="gramEnd"/>
          </w:p>
        </w:tc>
        <w:tc>
          <w:tcPr>
            <w:tcW w:w="141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8DBD8E2"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&gt;=95%</w:t>
            </w:r>
          </w:p>
        </w:tc>
        <w:tc>
          <w:tcPr>
            <w:tcW w:w="133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51C11D2"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1812" w:type="dxa"/>
            <w:tcBorders>
              <w:top w:val="single" w:sz="4" w:space="0" w:color="000000"/>
              <w:left w:val="single" w:sz="4" w:space="0" w:color="000000"/>
              <w:bottom w:val="single" w:sz="4" w:space="0" w:color="000000"/>
            </w:tcBorders>
            <w:shd w:val="clear" w:color="auto" w:fill="FFFFFF"/>
            <w:vAlign w:val="center"/>
          </w:tcPr>
          <w:p w14:paraId="60E47636"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r>
      <w:tr w:rsidR="00605F64" w14:paraId="074CCCB4" w14:textId="77777777">
        <w:trPr>
          <w:trHeight w:val="432"/>
        </w:trPr>
        <w:tc>
          <w:tcPr>
            <w:tcW w:w="1451"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56FB81CB" w14:textId="77777777" w:rsidR="00605F64" w:rsidRDefault="00605F64">
            <w:pPr>
              <w:jc w:val="center"/>
              <w:rPr>
                <w:rFonts w:ascii="宋体" w:hAnsi="宋体" w:cs="宋体"/>
                <w:color w:val="333333"/>
                <w:sz w:val="20"/>
                <w:szCs w:val="20"/>
              </w:rPr>
            </w:pPr>
          </w:p>
        </w:tc>
        <w:tc>
          <w:tcPr>
            <w:tcW w:w="2319" w:type="dxa"/>
            <w:gridSpan w:val="2"/>
            <w:vMerge/>
            <w:tcBorders>
              <w:top w:val="single" w:sz="4" w:space="0" w:color="000000"/>
              <w:left w:val="single" w:sz="4" w:space="0" w:color="000000"/>
              <w:bottom w:val="single" w:sz="4" w:space="0" w:color="000000"/>
            </w:tcBorders>
            <w:shd w:val="clear" w:color="auto" w:fill="FFFFFF"/>
            <w:vAlign w:val="center"/>
          </w:tcPr>
          <w:p w14:paraId="09AF371E" w14:textId="77777777" w:rsidR="00605F64" w:rsidRDefault="00605F64">
            <w:pPr>
              <w:jc w:val="center"/>
              <w:rPr>
                <w:rFonts w:ascii="宋体" w:hAnsi="宋体" w:cs="宋体"/>
                <w:color w:val="333333"/>
                <w:sz w:val="20"/>
                <w:szCs w:val="20"/>
              </w:rPr>
            </w:pPr>
          </w:p>
        </w:tc>
        <w:tc>
          <w:tcPr>
            <w:tcW w:w="166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1E242BB"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教师满意度</w:t>
            </w:r>
          </w:p>
        </w:tc>
        <w:tc>
          <w:tcPr>
            <w:tcW w:w="141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26C8B1"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&gt;=95%</w:t>
            </w:r>
          </w:p>
        </w:tc>
        <w:tc>
          <w:tcPr>
            <w:tcW w:w="133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AEDF016"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1812" w:type="dxa"/>
            <w:tcBorders>
              <w:top w:val="single" w:sz="4" w:space="0" w:color="000000"/>
              <w:left w:val="single" w:sz="4" w:space="0" w:color="000000"/>
              <w:bottom w:val="single" w:sz="4" w:space="0" w:color="000000"/>
            </w:tcBorders>
            <w:shd w:val="clear" w:color="auto" w:fill="FFFFFF"/>
            <w:vAlign w:val="center"/>
          </w:tcPr>
          <w:p w14:paraId="45206844"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r>
    </w:tbl>
    <w:p w14:paraId="2855BA42" w14:textId="77777777" w:rsidR="00605F64" w:rsidRDefault="00605F64">
      <w:pPr>
        <w:widowControl/>
        <w:jc w:val="left"/>
        <w:rPr>
          <w:rStyle w:val="1Char"/>
          <w:rFonts w:ascii="黑体" w:eastAsia="黑体" w:hAnsi="黑体"/>
          <w:b w:val="0"/>
        </w:rPr>
      </w:pPr>
    </w:p>
    <w:tbl>
      <w:tblPr>
        <w:tblW w:w="9900" w:type="dxa"/>
        <w:tblInd w:w="-212" w:type="dxa"/>
        <w:tblLayout w:type="fixed"/>
        <w:tblCellMar>
          <w:top w:w="15" w:type="dxa"/>
          <w:left w:w="15" w:type="dxa"/>
          <w:bottom w:w="15" w:type="dxa"/>
          <w:right w:w="15" w:type="dxa"/>
        </w:tblCellMar>
        <w:tblLook w:val="04A0" w:firstRow="1" w:lastRow="0" w:firstColumn="1" w:lastColumn="0" w:noHBand="0" w:noVBand="1"/>
      </w:tblPr>
      <w:tblGrid>
        <w:gridCol w:w="1446"/>
        <w:gridCol w:w="1002"/>
        <w:gridCol w:w="1127"/>
        <w:gridCol w:w="1871"/>
        <w:gridCol w:w="1538"/>
        <w:gridCol w:w="840"/>
        <w:gridCol w:w="2076"/>
      </w:tblGrid>
      <w:tr w:rsidR="00605F64" w14:paraId="0A7A8081" w14:textId="77777777">
        <w:trPr>
          <w:trHeight w:val="480"/>
        </w:trPr>
        <w:tc>
          <w:tcPr>
            <w:tcW w:w="9900" w:type="dxa"/>
            <w:gridSpan w:val="7"/>
            <w:shd w:val="clear" w:color="auto" w:fill="auto"/>
            <w:vAlign w:val="center"/>
          </w:tcPr>
          <w:p w14:paraId="7BD73789" w14:textId="77777777" w:rsidR="00605F64" w:rsidRDefault="00000000">
            <w:pPr>
              <w:widowControl/>
              <w:jc w:val="center"/>
              <w:textAlignment w:val="center"/>
              <w:rPr>
                <w:rFonts w:ascii="宋体" w:hAnsi="宋体" w:cs="宋体"/>
                <w:b/>
                <w:color w:val="000000"/>
                <w:sz w:val="36"/>
                <w:szCs w:val="36"/>
              </w:rPr>
            </w:pPr>
            <w:r>
              <w:rPr>
                <w:rFonts w:ascii="宋体" w:hAnsi="宋体" w:cs="宋体" w:hint="eastAsia"/>
                <w:b/>
                <w:color w:val="000000"/>
                <w:kern w:val="0"/>
                <w:sz w:val="36"/>
                <w:szCs w:val="36"/>
                <w:lang w:bidi="ar"/>
              </w:rPr>
              <w:t>项目支出绩效自评表</w:t>
            </w:r>
          </w:p>
        </w:tc>
      </w:tr>
      <w:tr w:rsidR="00605F64" w14:paraId="7F472059" w14:textId="77777777">
        <w:trPr>
          <w:trHeight w:val="385"/>
        </w:trPr>
        <w:tc>
          <w:tcPr>
            <w:tcW w:w="144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A0808D" w14:textId="77777777" w:rsidR="00605F64" w:rsidRDefault="0000000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项目名称：</w:t>
            </w:r>
          </w:p>
        </w:tc>
        <w:tc>
          <w:tcPr>
            <w:tcW w:w="40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607050BA" w14:textId="77777777" w:rsidR="00605F64" w:rsidRDefault="0000000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项目经费预留项目</w:t>
            </w:r>
          </w:p>
        </w:tc>
        <w:tc>
          <w:tcPr>
            <w:tcW w:w="15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D5CF8E" w14:textId="77777777" w:rsidR="00605F64" w:rsidRDefault="0000000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年度：</w:t>
            </w:r>
          </w:p>
        </w:tc>
        <w:tc>
          <w:tcPr>
            <w:tcW w:w="291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8884836" w14:textId="77777777" w:rsidR="00605F64" w:rsidRDefault="0000000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2021</w:t>
            </w:r>
          </w:p>
        </w:tc>
      </w:tr>
      <w:tr w:rsidR="00605F64" w14:paraId="76BF1E1E" w14:textId="77777777">
        <w:trPr>
          <w:trHeight w:val="420"/>
        </w:trPr>
        <w:tc>
          <w:tcPr>
            <w:tcW w:w="144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B0E347" w14:textId="77777777" w:rsidR="00605F64" w:rsidRDefault="0000000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主管部门：</w:t>
            </w:r>
          </w:p>
        </w:tc>
        <w:tc>
          <w:tcPr>
            <w:tcW w:w="40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2B0BF8D4" w14:textId="77777777" w:rsidR="00605F64" w:rsidRDefault="0000000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乐山职业技术学院</w:t>
            </w:r>
          </w:p>
        </w:tc>
        <w:tc>
          <w:tcPr>
            <w:tcW w:w="15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55B549" w14:textId="77777777" w:rsidR="00605F64" w:rsidRDefault="0000000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实施单位：</w:t>
            </w:r>
          </w:p>
        </w:tc>
        <w:tc>
          <w:tcPr>
            <w:tcW w:w="291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41863F2" w14:textId="77777777" w:rsidR="00605F64" w:rsidRDefault="0000000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乐山职业技术学院</w:t>
            </w:r>
          </w:p>
        </w:tc>
      </w:tr>
      <w:tr w:rsidR="00605F64" w14:paraId="3D8F09D1" w14:textId="77777777">
        <w:trPr>
          <w:trHeight w:val="420"/>
        </w:trPr>
        <w:tc>
          <w:tcPr>
            <w:tcW w:w="9900"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1CF3519F" w14:textId="77777777" w:rsidR="00605F64" w:rsidRDefault="0000000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项目资金（万元）</w:t>
            </w:r>
          </w:p>
        </w:tc>
      </w:tr>
      <w:tr w:rsidR="00605F64" w14:paraId="4C439EB0" w14:textId="77777777">
        <w:trPr>
          <w:trHeight w:val="480"/>
        </w:trPr>
        <w:tc>
          <w:tcPr>
            <w:tcW w:w="2448" w:type="dxa"/>
            <w:gridSpan w:val="2"/>
            <w:tcBorders>
              <w:top w:val="single" w:sz="4" w:space="0" w:color="000000"/>
              <w:left w:val="single" w:sz="4" w:space="0" w:color="000000"/>
              <w:bottom w:val="single" w:sz="4" w:space="0" w:color="000000"/>
            </w:tcBorders>
            <w:shd w:val="clear" w:color="auto" w:fill="auto"/>
            <w:vAlign w:val="center"/>
          </w:tcPr>
          <w:p w14:paraId="33787496" w14:textId="77777777" w:rsidR="00605F64" w:rsidRDefault="00605F64">
            <w:pPr>
              <w:jc w:val="center"/>
              <w:rPr>
                <w:rFonts w:ascii="宋体" w:hAnsi="宋体" w:cs="宋体"/>
                <w:color w:val="000000"/>
                <w:sz w:val="20"/>
                <w:szCs w:val="20"/>
              </w:rPr>
            </w:pPr>
          </w:p>
        </w:tc>
        <w:tc>
          <w:tcPr>
            <w:tcW w:w="112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1D7A48" w14:textId="77777777" w:rsidR="00605F64" w:rsidRDefault="0000000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年初预算数</w:t>
            </w:r>
          </w:p>
        </w:tc>
        <w:tc>
          <w:tcPr>
            <w:tcW w:w="18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E8E331" w14:textId="77777777" w:rsidR="00605F64" w:rsidRDefault="0000000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全年预算数</w:t>
            </w:r>
          </w:p>
        </w:tc>
        <w:tc>
          <w:tcPr>
            <w:tcW w:w="237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96089C5" w14:textId="77777777" w:rsidR="00605F64" w:rsidRDefault="0000000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全年执行数</w:t>
            </w:r>
          </w:p>
        </w:tc>
        <w:tc>
          <w:tcPr>
            <w:tcW w:w="20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922288" w14:textId="77777777" w:rsidR="00605F64" w:rsidRDefault="0000000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执行率</w:t>
            </w:r>
          </w:p>
        </w:tc>
      </w:tr>
      <w:tr w:rsidR="00605F64" w14:paraId="362E32A4" w14:textId="77777777">
        <w:trPr>
          <w:trHeight w:val="540"/>
        </w:trPr>
        <w:tc>
          <w:tcPr>
            <w:tcW w:w="244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92B9343" w14:textId="77777777" w:rsidR="00605F64" w:rsidRDefault="0000000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年度资金总额</w:t>
            </w:r>
          </w:p>
        </w:tc>
        <w:tc>
          <w:tcPr>
            <w:tcW w:w="112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BD5C8F" w14:textId="77777777" w:rsidR="00605F64" w:rsidRDefault="0000000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236</w:t>
            </w:r>
          </w:p>
        </w:tc>
        <w:tc>
          <w:tcPr>
            <w:tcW w:w="18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94D761" w14:textId="77777777" w:rsidR="00605F64" w:rsidRDefault="0000000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236</w:t>
            </w:r>
          </w:p>
        </w:tc>
        <w:tc>
          <w:tcPr>
            <w:tcW w:w="237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71780C7" w14:textId="77777777" w:rsidR="00605F64" w:rsidRDefault="0000000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236</w:t>
            </w:r>
          </w:p>
        </w:tc>
        <w:tc>
          <w:tcPr>
            <w:tcW w:w="20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B41249" w14:textId="77777777" w:rsidR="00605F64" w:rsidRDefault="0000000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100%</w:t>
            </w:r>
          </w:p>
        </w:tc>
      </w:tr>
      <w:tr w:rsidR="00605F64" w14:paraId="40C31381" w14:textId="77777777">
        <w:trPr>
          <w:trHeight w:val="540"/>
        </w:trPr>
        <w:tc>
          <w:tcPr>
            <w:tcW w:w="244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559994B" w14:textId="77777777" w:rsidR="00605F64" w:rsidRDefault="0000000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其中：财政拨款</w:t>
            </w:r>
          </w:p>
        </w:tc>
        <w:tc>
          <w:tcPr>
            <w:tcW w:w="112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5A924E" w14:textId="77777777" w:rsidR="00605F64" w:rsidRDefault="0000000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236</w:t>
            </w:r>
          </w:p>
        </w:tc>
        <w:tc>
          <w:tcPr>
            <w:tcW w:w="18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ABC627" w14:textId="77777777" w:rsidR="00605F64" w:rsidRDefault="0000000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236</w:t>
            </w:r>
          </w:p>
        </w:tc>
        <w:tc>
          <w:tcPr>
            <w:tcW w:w="237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2DD9DE9" w14:textId="77777777" w:rsidR="00605F64" w:rsidRDefault="0000000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236</w:t>
            </w:r>
          </w:p>
        </w:tc>
        <w:tc>
          <w:tcPr>
            <w:tcW w:w="20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FFC204" w14:textId="77777777" w:rsidR="00605F64" w:rsidRDefault="0000000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100%</w:t>
            </w:r>
          </w:p>
        </w:tc>
      </w:tr>
      <w:tr w:rsidR="00605F64" w14:paraId="6762F610" w14:textId="77777777">
        <w:trPr>
          <w:trHeight w:val="493"/>
        </w:trPr>
        <w:tc>
          <w:tcPr>
            <w:tcW w:w="244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6D0260A" w14:textId="77777777" w:rsidR="00605F64" w:rsidRDefault="0000000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其他资金</w:t>
            </w:r>
          </w:p>
        </w:tc>
        <w:tc>
          <w:tcPr>
            <w:tcW w:w="112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500FDE" w14:textId="77777777" w:rsidR="00605F64" w:rsidRDefault="0000000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0</w:t>
            </w:r>
          </w:p>
        </w:tc>
        <w:tc>
          <w:tcPr>
            <w:tcW w:w="18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7DA75D" w14:textId="77777777" w:rsidR="00605F64" w:rsidRDefault="00605F64">
            <w:pPr>
              <w:rPr>
                <w:rFonts w:ascii="宋体" w:hAnsi="宋体" w:cs="宋体"/>
                <w:color w:val="000000"/>
                <w:sz w:val="20"/>
                <w:szCs w:val="20"/>
              </w:rPr>
            </w:pPr>
          </w:p>
        </w:tc>
        <w:tc>
          <w:tcPr>
            <w:tcW w:w="237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B8A9451" w14:textId="77777777" w:rsidR="00605F64" w:rsidRDefault="00605F64">
            <w:pPr>
              <w:jc w:val="center"/>
              <w:rPr>
                <w:rFonts w:ascii="宋体" w:hAnsi="宋体" w:cs="宋体"/>
                <w:color w:val="000000"/>
                <w:sz w:val="20"/>
                <w:szCs w:val="20"/>
              </w:rPr>
            </w:pPr>
          </w:p>
        </w:tc>
        <w:tc>
          <w:tcPr>
            <w:tcW w:w="20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68D93F" w14:textId="77777777" w:rsidR="00605F64" w:rsidRDefault="00605F64">
            <w:pPr>
              <w:jc w:val="center"/>
              <w:rPr>
                <w:rFonts w:ascii="宋体" w:hAnsi="宋体" w:cs="宋体"/>
                <w:color w:val="000000"/>
                <w:sz w:val="20"/>
                <w:szCs w:val="20"/>
              </w:rPr>
            </w:pPr>
          </w:p>
        </w:tc>
      </w:tr>
      <w:tr w:rsidR="00605F64" w14:paraId="48F14A63" w14:textId="77777777">
        <w:trPr>
          <w:trHeight w:val="480"/>
        </w:trPr>
        <w:tc>
          <w:tcPr>
            <w:tcW w:w="144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A86BC25" w14:textId="77777777" w:rsidR="00605F64" w:rsidRDefault="0000000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年度总体目标</w:t>
            </w:r>
          </w:p>
        </w:tc>
        <w:tc>
          <w:tcPr>
            <w:tcW w:w="553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7DECCCB3" w14:textId="77777777" w:rsidR="00605F64" w:rsidRDefault="0000000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预期目标</w:t>
            </w:r>
          </w:p>
        </w:tc>
        <w:tc>
          <w:tcPr>
            <w:tcW w:w="291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075F980" w14:textId="77777777" w:rsidR="00605F64" w:rsidRDefault="0000000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实际完成情况</w:t>
            </w:r>
          </w:p>
        </w:tc>
      </w:tr>
      <w:tr w:rsidR="00605F64" w14:paraId="222899D3" w14:textId="77777777">
        <w:trPr>
          <w:trHeight w:val="673"/>
        </w:trPr>
        <w:tc>
          <w:tcPr>
            <w:tcW w:w="144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BBF9C38" w14:textId="77777777" w:rsidR="00605F64" w:rsidRDefault="00605F64">
            <w:pPr>
              <w:jc w:val="left"/>
              <w:rPr>
                <w:rFonts w:ascii="宋体" w:hAnsi="宋体" w:cs="宋体"/>
                <w:color w:val="000000"/>
                <w:sz w:val="20"/>
                <w:szCs w:val="20"/>
              </w:rPr>
            </w:pPr>
          </w:p>
        </w:tc>
        <w:tc>
          <w:tcPr>
            <w:tcW w:w="5538" w:type="dxa"/>
            <w:gridSpan w:val="4"/>
            <w:tcBorders>
              <w:top w:val="single" w:sz="4" w:space="0" w:color="000000"/>
              <w:left w:val="single" w:sz="4" w:space="0" w:color="000000"/>
              <w:right w:val="single" w:sz="4" w:space="0" w:color="000000"/>
            </w:tcBorders>
            <w:shd w:val="clear" w:color="auto" w:fill="auto"/>
            <w:vAlign w:val="center"/>
          </w:tcPr>
          <w:p w14:paraId="30D8F6FF" w14:textId="77777777" w:rsidR="00605F64" w:rsidRDefault="0000000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顺利完成年度教学任务各项后勤保障工作。</w:t>
            </w:r>
          </w:p>
        </w:tc>
        <w:tc>
          <w:tcPr>
            <w:tcW w:w="2916" w:type="dxa"/>
            <w:gridSpan w:val="2"/>
            <w:tcBorders>
              <w:top w:val="single" w:sz="4" w:space="0" w:color="000000"/>
              <w:left w:val="single" w:sz="4" w:space="0" w:color="000000"/>
              <w:right w:val="single" w:sz="4" w:space="0" w:color="000000"/>
            </w:tcBorders>
            <w:shd w:val="clear" w:color="auto" w:fill="auto"/>
            <w:vAlign w:val="center"/>
          </w:tcPr>
          <w:p w14:paraId="0E8868C9" w14:textId="77777777" w:rsidR="00605F64" w:rsidRDefault="0000000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顺利完成年度教学任务各项后勤保障工作。</w:t>
            </w:r>
          </w:p>
        </w:tc>
      </w:tr>
      <w:tr w:rsidR="00605F64" w14:paraId="09FA3FCA" w14:textId="77777777">
        <w:trPr>
          <w:trHeight w:val="480"/>
        </w:trPr>
        <w:tc>
          <w:tcPr>
            <w:tcW w:w="144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A1ECFA" w14:textId="77777777" w:rsidR="00605F64" w:rsidRDefault="0000000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一级指标</w:t>
            </w:r>
          </w:p>
        </w:tc>
        <w:tc>
          <w:tcPr>
            <w:tcW w:w="21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10CE494" w14:textId="77777777" w:rsidR="00605F64" w:rsidRDefault="00605F64">
            <w:pPr>
              <w:jc w:val="center"/>
              <w:rPr>
                <w:rFonts w:ascii="宋体" w:hAnsi="宋体" w:cs="宋体"/>
                <w:color w:val="000000"/>
                <w:sz w:val="20"/>
                <w:szCs w:val="20"/>
              </w:rPr>
            </w:pPr>
          </w:p>
        </w:tc>
        <w:tc>
          <w:tcPr>
            <w:tcW w:w="18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A9A641" w14:textId="77777777" w:rsidR="00605F64" w:rsidRDefault="0000000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和</w:t>
            </w:r>
          </w:p>
        </w:tc>
        <w:tc>
          <w:tcPr>
            <w:tcW w:w="15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5BF711" w14:textId="77777777" w:rsidR="00605F64" w:rsidRDefault="0000000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目标值</w:t>
            </w:r>
          </w:p>
        </w:tc>
        <w:tc>
          <w:tcPr>
            <w:tcW w:w="8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21F1E4" w14:textId="77777777" w:rsidR="00605F64" w:rsidRDefault="0000000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业绩指标</w:t>
            </w:r>
          </w:p>
        </w:tc>
        <w:tc>
          <w:tcPr>
            <w:tcW w:w="20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495979" w14:textId="77777777" w:rsidR="00605F64" w:rsidRDefault="0000000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完成率</w:t>
            </w:r>
          </w:p>
        </w:tc>
      </w:tr>
      <w:tr w:rsidR="00605F64" w14:paraId="70CDBCDF" w14:textId="77777777">
        <w:trPr>
          <w:trHeight w:val="432"/>
        </w:trPr>
        <w:tc>
          <w:tcPr>
            <w:tcW w:w="1446"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14:paraId="606DF123"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投入与管理</w:t>
            </w:r>
          </w:p>
        </w:tc>
        <w:tc>
          <w:tcPr>
            <w:tcW w:w="2129" w:type="dxa"/>
            <w:gridSpan w:val="2"/>
            <w:vMerge w:val="restart"/>
            <w:tcBorders>
              <w:top w:val="single" w:sz="4" w:space="0" w:color="000000"/>
              <w:left w:val="single" w:sz="4" w:space="0" w:color="000000"/>
              <w:bottom w:val="single" w:sz="4" w:space="0" w:color="000000"/>
            </w:tcBorders>
            <w:shd w:val="clear" w:color="auto" w:fill="FFFFFF"/>
            <w:vAlign w:val="center"/>
          </w:tcPr>
          <w:p w14:paraId="74C8B3DD"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投入管理</w:t>
            </w:r>
          </w:p>
        </w:tc>
        <w:tc>
          <w:tcPr>
            <w:tcW w:w="187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2A9118E"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预算编制合理性</w:t>
            </w:r>
          </w:p>
        </w:tc>
        <w:tc>
          <w:tcPr>
            <w:tcW w:w="153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B13608F"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合理</w:t>
            </w:r>
          </w:p>
        </w:tc>
        <w:tc>
          <w:tcPr>
            <w:tcW w:w="84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16C1DF8"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207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BC6B2FF"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r>
      <w:tr w:rsidR="00605F64" w14:paraId="511E42C4" w14:textId="77777777">
        <w:trPr>
          <w:trHeight w:val="432"/>
        </w:trPr>
        <w:tc>
          <w:tcPr>
            <w:tcW w:w="1446"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1FD3A7DB" w14:textId="77777777" w:rsidR="00605F64" w:rsidRDefault="00605F64">
            <w:pPr>
              <w:jc w:val="center"/>
              <w:rPr>
                <w:rFonts w:ascii="宋体" w:hAnsi="宋体" w:cs="宋体"/>
                <w:color w:val="333333"/>
                <w:sz w:val="20"/>
                <w:szCs w:val="20"/>
              </w:rPr>
            </w:pPr>
          </w:p>
        </w:tc>
        <w:tc>
          <w:tcPr>
            <w:tcW w:w="2129" w:type="dxa"/>
            <w:gridSpan w:val="2"/>
            <w:vMerge/>
            <w:tcBorders>
              <w:top w:val="single" w:sz="4" w:space="0" w:color="000000"/>
              <w:left w:val="single" w:sz="4" w:space="0" w:color="000000"/>
              <w:bottom w:val="single" w:sz="4" w:space="0" w:color="000000"/>
            </w:tcBorders>
            <w:shd w:val="clear" w:color="auto" w:fill="FFFFFF"/>
            <w:vAlign w:val="center"/>
          </w:tcPr>
          <w:p w14:paraId="15DB4551" w14:textId="77777777" w:rsidR="00605F64" w:rsidRDefault="00605F64">
            <w:pPr>
              <w:jc w:val="center"/>
              <w:rPr>
                <w:rFonts w:ascii="宋体" w:hAnsi="宋体" w:cs="宋体"/>
                <w:color w:val="333333"/>
                <w:sz w:val="20"/>
                <w:szCs w:val="20"/>
              </w:rPr>
            </w:pPr>
          </w:p>
        </w:tc>
        <w:tc>
          <w:tcPr>
            <w:tcW w:w="187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7FEF637"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预算执行率</w:t>
            </w:r>
          </w:p>
        </w:tc>
        <w:tc>
          <w:tcPr>
            <w:tcW w:w="153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B3861E4"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84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D102D5D"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207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0A911D7"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r>
      <w:tr w:rsidR="00605F64" w14:paraId="62844C1D" w14:textId="77777777">
        <w:trPr>
          <w:trHeight w:val="432"/>
        </w:trPr>
        <w:tc>
          <w:tcPr>
            <w:tcW w:w="1446"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10F434FE" w14:textId="77777777" w:rsidR="00605F64" w:rsidRDefault="00605F64">
            <w:pPr>
              <w:jc w:val="center"/>
              <w:rPr>
                <w:rFonts w:ascii="宋体" w:hAnsi="宋体" w:cs="宋体"/>
                <w:color w:val="333333"/>
                <w:sz w:val="20"/>
                <w:szCs w:val="20"/>
              </w:rPr>
            </w:pPr>
          </w:p>
        </w:tc>
        <w:tc>
          <w:tcPr>
            <w:tcW w:w="2129" w:type="dxa"/>
            <w:gridSpan w:val="2"/>
            <w:vMerge/>
            <w:tcBorders>
              <w:top w:val="single" w:sz="4" w:space="0" w:color="000000"/>
              <w:left w:val="single" w:sz="4" w:space="0" w:color="000000"/>
              <w:bottom w:val="single" w:sz="4" w:space="0" w:color="000000"/>
            </w:tcBorders>
            <w:shd w:val="clear" w:color="auto" w:fill="FFFFFF"/>
            <w:vAlign w:val="center"/>
          </w:tcPr>
          <w:p w14:paraId="03A1BB4F" w14:textId="77777777" w:rsidR="00605F64" w:rsidRDefault="00605F64">
            <w:pPr>
              <w:jc w:val="center"/>
              <w:rPr>
                <w:rFonts w:ascii="宋体" w:hAnsi="宋体" w:cs="宋体"/>
                <w:color w:val="333333"/>
                <w:sz w:val="20"/>
                <w:szCs w:val="20"/>
              </w:rPr>
            </w:pPr>
          </w:p>
        </w:tc>
        <w:tc>
          <w:tcPr>
            <w:tcW w:w="187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E9B80AA"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预算资金到位率</w:t>
            </w:r>
          </w:p>
        </w:tc>
        <w:tc>
          <w:tcPr>
            <w:tcW w:w="153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EA3F816"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84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371476C"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207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BCDD57F"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r>
      <w:tr w:rsidR="00605F64" w14:paraId="0BED3A89" w14:textId="77777777">
        <w:trPr>
          <w:trHeight w:val="432"/>
        </w:trPr>
        <w:tc>
          <w:tcPr>
            <w:tcW w:w="1446"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0868F2B8" w14:textId="77777777" w:rsidR="00605F64" w:rsidRDefault="00605F64">
            <w:pPr>
              <w:jc w:val="center"/>
              <w:rPr>
                <w:rFonts w:ascii="宋体" w:hAnsi="宋体" w:cs="宋体"/>
                <w:color w:val="333333"/>
                <w:sz w:val="20"/>
                <w:szCs w:val="20"/>
              </w:rPr>
            </w:pPr>
          </w:p>
        </w:tc>
        <w:tc>
          <w:tcPr>
            <w:tcW w:w="2129" w:type="dxa"/>
            <w:gridSpan w:val="2"/>
            <w:vMerge w:val="restart"/>
            <w:tcBorders>
              <w:top w:val="single" w:sz="4" w:space="0" w:color="000000"/>
              <w:left w:val="single" w:sz="4" w:space="0" w:color="000000"/>
              <w:bottom w:val="single" w:sz="4" w:space="0" w:color="000000"/>
            </w:tcBorders>
            <w:shd w:val="clear" w:color="auto" w:fill="FFFFFF"/>
            <w:vAlign w:val="center"/>
          </w:tcPr>
          <w:p w14:paraId="3D342BD3"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财务管理</w:t>
            </w:r>
          </w:p>
        </w:tc>
        <w:tc>
          <w:tcPr>
            <w:tcW w:w="187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5821339"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财务管理制度健全性</w:t>
            </w:r>
          </w:p>
        </w:tc>
        <w:tc>
          <w:tcPr>
            <w:tcW w:w="153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A2835D1"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健全</w:t>
            </w:r>
          </w:p>
        </w:tc>
        <w:tc>
          <w:tcPr>
            <w:tcW w:w="84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3A57109"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207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CEE4580"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r>
      <w:tr w:rsidR="00605F64" w14:paraId="73FED7C9" w14:textId="77777777">
        <w:trPr>
          <w:trHeight w:val="432"/>
        </w:trPr>
        <w:tc>
          <w:tcPr>
            <w:tcW w:w="1446"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26EB5723" w14:textId="77777777" w:rsidR="00605F64" w:rsidRDefault="00605F64">
            <w:pPr>
              <w:jc w:val="center"/>
              <w:rPr>
                <w:rFonts w:ascii="宋体" w:hAnsi="宋体" w:cs="宋体"/>
                <w:color w:val="333333"/>
                <w:sz w:val="20"/>
                <w:szCs w:val="20"/>
              </w:rPr>
            </w:pPr>
          </w:p>
        </w:tc>
        <w:tc>
          <w:tcPr>
            <w:tcW w:w="2129" w:type="dxa"/>
            <w:gridSpan w:val="2"/>
            <w:vMerge/>
            <w:tcBorders>
              <w:top w:val="single" w:sz="4" w:space="0" w:color="000000"/>
              <w:left w:val="single" w:sz="4" w:space="0" w:color="000000"/>
              <w:bottom w:val="single" w:sz="4" w:space="0" w:color="000000"/>
            </w:tcBorders>
            <w:shd w:val="clear" w:color="auto" w:fill="FFFFFF"/>
            <w:vAlign w:val="center"/>
          </w:tcPr>
          <w:p w14:paraId="2D7AAA7D" w14:textId="77777777" w:rsidR="00605F64" w:rsidRDefault="00605F64">
            <w:pPr>
              <w:jc w:val="center"/>
              <w:rPr>
                <w:rFonts w:ascii="宋体" w:hAnsi="宋体" w:cs="宋体"/>
                <w:color w:val="333333"/>
                <w:sz w:val="20"/>
                <w:szCs w:val="20"/>
              </w:rPr>
            </w:pPr>
          </w:p>
        </w:tc>
        <w:tc>
          <w:tcPr>
            <w:tcW w:w="187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5EB4FE8"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财务监控有效性</w:t>
            </w:r>
          </w:p>
        </w:tc>
        <w:tc>
          <w:tcPr>
            <w:tcW w:w="153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F655099"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有效</w:t>
            </w:r>
          </w:p>
        </w:tc>
        <w:tc>
          <w:tcPr>
            <w:tcW w:w="84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CD1C4D7"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207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6793BFC"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r>
      <w:tr w:rsidR="00605F64" w14:paraId="50CB2EEA" w14:textId="77777777">
        <w:trPr>
          <w:trHeight w:val="432"/>
        </w:trPr>
        <w:tc>
          <w:tcPr>
            <w:tcW w:w="1446"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12A91E6D" w14:textId="77777777" w:rsidR="00605F64" w:rsidRDefault="00605F64">
            <w:pPr>
              <w:jc w:val="center"/>
              <w:rPr>
                <w:rFonts w:ascii="宋体" w:hAnsi="宋体" w:cs="宋体"/>
                <w:color w:val="333333"/>
                <w:sz w:val="20"/>
                <w:szCs w:val="20"/>
              </w:rPr>
            </w:pPr>
          </w:p>
        </w:tc>
        <w:tc>
          <w:tcPr>
            <w:tcW w:w="2129" w:type="dxa"/>
            <w:gridSpan w:val="2"/>
            <w:vMerge/>
            <w:tcBorders>
              <w:top w:val="single" w:sz="4" w:space="0" w:color="000000"/>
              <w:left w:val="single" w:sz="4" w:space="0" w:color="000000"/>
              <w:bottom w:val="single" w:sz="4" w:space="0" w:color="000000"/>
            </w:tcBorders>
            <w:shd w:val="clear" w:color="auto" w:fill="FFFFFF"/>
            <w:vAlign w:val="center"/>
          </w:tcPr>
          <w:p w14:paraId="7D00FE5B" w14:textId="77777777" w:rsidR="00605F64" w:rsidRDefault="00605F64">
            <w:pPr>
              <w:jc w:val="center"/>
              <w:rPr>
                <w:rFonts w:ascii="宋体" w:hAnsi="宋体" w:cs="宋体"/>
                <w:color w:val="333333"/>
                <w:sz w:val="20"/>
                <w:szCs w:val="20"/>
              </w:rPr>
            </w:pPr>
          </w:p>
        </w:tc>
        <w:tc>
          <w:tcPr>
            <w:tcW w:w="187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A2AE332"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资金使用规范性</w:t>
            </w:r>
          </w:p>
        </w:tc>
        <w:tc>
          <w:tcPr>
            <w:tcW w:w="153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A5AABA3"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规范</w:t>
            </w:r>
          </w:p>
        </w:tc>
        <w:tc>
          <w:tcPr>
            <w:tcW w:w="84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3776814"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207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6E09544"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r>
      <w:tr w:rsidR="00605F64" w14:paraId="674C0A7F" w14:textId="77777777">
        <w:trPr>
          <w:trHeight w:val="432"/>
        </w:trPr>
        <w:tc>
          <w:tcPr>
            <w:tcW w:w="1446"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1DD39F5A" w14:textId="77777777" w:rsidR="00605F64" w:rsidRDefault="00605F64">
            <w:pPr>
              <w:jc w:val="center"/>
              <w:rPr>
                <w:rFonts w:ascii="宋体" w:hAnsi="宋体" w:cs="宋体"/>
                <w:color w:val="333333"/>
                <w:sz w:val="20"/>
                <w:szCs w:val="20"/>
              </w:rPr>
            </w:pPr>
          </w:p>
        </w:tc>
        <w:tc>
          <w:tcPr>
            <w:tcW w:w="2129" w:type="dxa"/>
            <w:gridSpan w:val="2"/>
            <w:vMerge w:val="restart"/>
            <w:tcBorders>
              <w:top w:val="single" w:sz="4" w:space="0" w:color="000000"/>
              <w:left w:val="single" w:sz="4" w:space="0" w:color="000000"/>
              <w:bottom w:val="single" w:sz="4" w:space="0" w:color="000000"/>
            </w:tcBorders>
            <w:shd w:val="clear" w:color="auto" w:fill="FFFFFF"/>
            <w:vAlign w:val="center"/>
          </w:tcPr>
          <w:p w14:paraId="5A94F917"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实施管理</w:t>
            </w:r>
          </w:p>
        </w:tc>
        <w:tc>
          <w:tcPr>
            <w:tcW w:w="187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024C671"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供应商资质符合程度</w:t>
            </w:r>
          </w:p>
        </w:tc>
        <w:tc>
          <w:tcPr>
            <w:tcW w:w="153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DDDA3C9"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符合</w:t>
            </w:r>
          </w:p>
        </w:tc>
        <w:tc>
          <w:tcPr>
            <w:tcW w:w="84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AE11B7A"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207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8E7FFC6"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r>
      <w:tr w:rsidR="00605F64" w14:paraId="55284300" w14:textId="77777777">
        <w:trPr>
          <w:trHeight w:val="432"/>
        </w:trPr>
        <w:tc>
          <w:tcPr>
            <w:tcW w:w="1446"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6B3B937C" w14:textId="77777777" w:rsidR="00605F64" w:rsidRDefault="00605F64">
            <w:pPr>
              <w:jc w:val="center"/>
              <w:rPr>
                <w:rFonts w:ascii="宋体" w:hAnsi="宋体" w:cs="宋体"/>
                <w:color w:val="333333"/>
                <w:sz w:val="20"/>
                <w:szCs w:val="20"/>
              </w:rPr>
            </w:pPr>
          </w:p>
        </w:tc>
        <w:tc>
          <w:tcPr>
            <w:tcW w:w="2129" w:type="dxa"/>
            <w:gridSpan w:val="2"/>
            <w:vMerge/>
            <w:tcBorders>
              <w:top w:val="single" w:sz="4" w:space="0" w:color="000000"/>
              <w:left w:val="single" w:sz="4" w:space="0" w:color="000000"/>
              <w:bottom w:val="single" w:sz="4" w:space="0" w:color="000000"/>
            </w:tcBorders>
            <w:shd w:val="clear" w:color="auto" w:fill="FFFFFF"/>
            <w:vAlign w:val="center"/>
          </w:tcPr>
          <w:p w14:paraId="6795E4B8" w14:textId="77777777" w:rsidR="00605F64" w:rsidRDefault="00605F64">
            <w:pPr>
              <w:jc w:val="center"/>
              <w:rPr>
                <w:rFonts w:ascii="宋体" w:hAnsi="宋体" w:cs="宋体"/>
                <w:color w:val="333333"/>
                <w:sz w:val="20"/>
                <w:szCs w:val="20"/>
              </w:rPr>
            </w:pPr>
          </w:p>
        </w:tc>
        <w:tc>
          <w:tcPr>
            <w:tcW w:w="187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C745D9A"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合同管理完备性</w:t>
            </w:r>
          </w:p>
        </w:tc>
        <w:tc>
          <w:tcPr>
            <w:tcW w:w="153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737D954"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完备</w:t>
            </w:r>
          </w:p>
        </w:tc>
        <w:tc>
          <w:tcPr>
            <w:tcW w:w="84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4993312"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207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449254A"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r>
      <w:tr w:rsidR="00605F64" w14:paraId="07AC6069" w14:textId="77777777">
        <w:trPr>
          <w:trHeight w:val="432"/>
        </w:trPr>
        <w:tc>
          <w:tcPr>
            <w:tcW w:w="1446"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049F3CE8" w14:textId="77777777" w:rsidR="00605F64" w:rsidRDefault="00605F64">
            <w:pPr>
              <w:jc w:val="center"/>
              <w:rPr>
                <w:rFonts w:ascii="宋体" w:hAnsi="宋体" w:cs="宋体"/>
                <w:color w:val="333333"/>
                <w:sz w:val="20"/>
                <w:szCs w:val="20"/>
              </w:rPr>
            </w:pPr>
          </w:p>
        </w:tc>
        <w:tc>
          <w:tcPr>
            <w:tcW w:w="2129" w:type="dxa"/>
            <w:gridSpan w:val="2"/>
            <w:vMerge/>
            <w:tcBorders>
              <w:top w:val="single" w:sz="4" w:space="0" w:color="000000"/>
              <w:left w:val="single" w:sz="4" w:space="0" w:color="000000"/>
              <w:bottom w:val="single" w:sz="4" w:space="0" w:color="000000"/>
            </w:tcBorders>
            <w:shd w:val="clear" w:color="auto" w:fill="FFFFFF"/>
            <w:vAlign w:val="center"/>
          </w:tcPr>
          <w:p w14:paraId="6BF044F4" w14:textId="77777777" w:rsidR="00605F64" w:rsidRDefault="00605F64">
            <w:pPr>
              <w:jc w:val="center"/>
              <w:rPr>
                <w:rFonts w:ascii="宋体" w:hAnsi="宋体" w:cs="宋体"/>
                <w:color w:val="333333"/>
                <w:sz w:val="20"/>
                <w:szCs w:val="20"/>
              </w:rPr>
            </w:pPr>
          </w:p>
        </w:tc>
        <w:tc>
          <w:tcPr>
            <w:tcW w:w="187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B923913"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监理规范性</w:t>
            </w:r>
          </w:p>
        </w:tc>
        <w:tc>
          <w:tcPr>
            <w:tcW w:w="153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3A49898"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规范</w:t>
            </w:r>
          </w:p>
        </w:tc>
        <w:tc>
          <w:tcPr>
            <w:tcW w:w="84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C7EE173"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207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A9BD7A3"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r>
      <w:tr w:rsidR="00605F64" w14:paraId="059E859E" w14:textId="77777777">
        <w:trPr>
          <w:trHeight w:val="432"/>
        </w:trPr>
        <w:tc>
          <w:tcPr>
            <w:tcW w:w="1446"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7AFB479A" w14:textId="77777777" w:rsidR="00605F64" w:rsidRDefault="00605F64">
            <w:pPr>
              <w:jc w:val="center"/>
              <w:rPr>
                <w:rFonts w:ascii="宋体" w:hAnsi="宋体" w:cs="宋体"/>
                <w:color w:val="333333"/>
                <w:sz w:val="20"/>
                <w:szCs w:val="20"/>
              </w:rPr>
            </w:pPr>
          </w:p>
        </w:tc>
        <w:tc>
          <w:tcPr>
            <w:tcW w:w="2129" w:type="dxa"/>
            <w:gridSpan w:val="2"/>
            <w:vMerge/>
            <w:tcBorders>
              <w:top w:val="single" w:sz="4" w:space="0" w:color="000000"/>
              <w:left w:val="single" w:sz="4" w:space="0" w:color="000000"/>
              <w:bottom w:val="single" w:sz="4" w:space="0" w:color="000000"/>
            </w:tcBorders>
            <w:shd w:val="clear" w:color="auto" w:fill="FFFFFF"/>
            <w:vAlign w:val="center"/>
          </w:tcPr>
          <w:p w14:paraId="14F6C646" w14:textId="77777777" w:rsidR="00605F64" w:rsidRDefault="00605F64">
            <w:pPr>
              <w:jc w:val="center"/>
              <w:rPr>
                <w:rFonts w:ascii="宋体" w:hAnsi="宋体" w:cs="宋体"/>
                <w:color w:val="333333"/>
                <w:sz w:val="20"/>
                <w:szCs w:val="20"/>
              </w:rPr>
            </w:pPr>
          </w:p>
        </w:tc>
        <w:tc>
          <w:tcPr>
            <w:tcW w:w="187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A21317D"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系统运维规范性</w:t>
            </w:r>
          </w:p>
        </w:tc>
        <w:tc>
          <w:tcPr>
            <w:tcW w:w="153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6745BE1"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规范</w:t>
            </w:r>
          </w:p>
        </w:tc>
        <w:tc>
          <w:tcPr>
            <w:tcW w:w="84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8F5ADE9"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207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41DC86C"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r>
      <w:tr w:rsidR="00605F64" w14:paraId="4D9B894E" w14:textId="77777777">
        <w:trPr>
          <w:trHeight w:val="432"/>
        </w:trPr>
        <w:tc>
          <w:tcPr>
            <w:tcW w:w="1446"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2D78C296" w14:textId="77777777" w:rsidR="00605F64" w:rsidRDefault="00605F64">
            <w:pPr>
              <w:jc w:val="center"/>
              <w:rPr>
                <w:rFonts w:ascii="宋体" w:hAnsi="宋体" w:cs="宋体"/>
                <w:color w:val="333333"/>
                <w:sz w:val="20"/>
                <w:szCs w:val="20"/>
              </w:rPr>
            </w:pPr>
          </w:p>
        </w:tc>
        <w:tc>
          <w:tcPr>
            <w:tcW w:w="2129" w:type="dxa"/>
            <w:gridSpan w:val="2"/>
            <w:vMerge/>
            <w:tcBorders>
              <w:top w:val="single" w:sz="4" w:space="0" w:color="000000"/>
              <w:left w:val="single" w:sz="4" w:space="0" w:color="000000"/>
              <w:bottom w:val="single" w:sz="4" w:space="0" w:color="000000"/>
            </w:tcBorders>
            <w:shd w:val="clear" w:color="auto" w:fill="FFFFFF"/>
            <w:vAlign w:val="center"/>
          </w:tcPr>
          <w:p w14:paraId="0CCDB336" w14:textId="77777777" w:rsidR="00605F64" w:rsidRDefault="00605F64">
            <w:pPr>
              <w:jc w:val="center"/>
              <w:rPr>
                <w:rFonts w:ascii="宋体" w:hAnsi="宋体" w:cs="宋体"/>
                <w:color w:val="333333"/>
                <w:sz w:val="20"/>
                <w:szCs w:val="20"/>
              </w:rPr>
            </w:pPr>
          </w:p>
        </w:tc>
        <w:tc>
          <w:tcPr>
            <w:tcW w:w="187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A60D35E"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项目管理制度健全性</w:t>
            </w:r>
          </w:p>
        </w:tc>
        <w:tc>
          <w:tcPr>
            <w:tcW w:w="153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F999230"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健全</w:t>
            </w:r>
          </w:p>
        </w:tc>
        <w:tc>
          <w:tcPr>
            <w:tcW w:w="84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18A41DC"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207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00D69AA"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r>
      <w:tr w:rsidR="00605F64" w14:paraId="58396B1E" w14:textId="77777777">
        <w:trPr>
          <w:trHeight w:val="432"/>
        </w:trPr>
        <w:tc>
          <w:tcPr>
            <w:tcW w:w="1446"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62EF5A90" w14:textId="77777777" w:rsidR="00605F64" w:rsidRDefault="00605F64">
            <w:pPr>
              <w:jc w:val="center"/>
              <w:rPr>
                <w:rFonts w:ascii="宋体" w:hAnsi="宋体" w:cs="宋体"/>
                <w:color w:val="333333"/>
                <w:sz w:val="20"/>
                <w:szCs w:val="20"/>
              </w:rPr>
            </w:pPr>
          </w:p>
        </w:tc>
        <w:tc>
          <w:tcPr>
            <w:tcW w:w="2129" w:type="dxa"/>
            <w:gridSpan w:val="2"/>
            <w:vMerge/>
            <w:tcBorders>
              <w:top w:val="single" w:sz="4" w:space="0" w:color="000000"/>
              <w:left w:val="single" w:sz="4" w:space="0" w:color="000000"/>
              <w:bottom w:val="single" w:sz="4" w:space="0" w:color="000000"/>
            </w:tcBorders>
            <w:shd w:val="clear" w:color="auto" w:fill="FFFFFF"/>
            <w:vAlign w:val="center"/>
          </w:tcPr>
          <w:p w14:paraId="13722F5D" w14:textId="77777777" w:rsidR="00605F64" w:rsidRDefault="00605F64">
            <w:pPr>
              <w:jc w:val="center"/>
              <w:rPr>
                <w:rFonts w:ascii="宋体" w:hAnsi="宋体" w:cs="宋体"/>
                <w:color w:val="333333"/>
                <w:sz w:val="20"/>
                <w:szCs w:val="20"/>
              </w:rPr>
            </w:pPr>
          </w:p>
        </w:tc>
        <w:tc>
          <w:tcPr>
            <w:tcW w:w="187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E8FCF97"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项目验收规范性</w:t>
            </w:r>
          </w:p>
        </w:tc>
        <w:tc>
          <w:tcPr>
            <w:tcW w:w="153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E1B8E4E"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规范</w:t>
            </w:r>
          </w:p>
        </w:tc>
        <w:tc>
          <w:tcPr>
            <w:tcW w:w="84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22EED86"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207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D5B0771"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r>
      <w:tr w:rsidR="00605F64" w14:paraId="5C088DDC" w14:textId="77777777">
        <w:trPr>
          <w:trHeight w:val="432"/>
        </w:trPr>
        <w:tc>
          <w:tcPr>
            <w:tcW w:w="1446"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2DCF3B7C" w14:textId="77777777" w:rsidR="00605F64" w:rsidRDefault="00605F64">
            <w:pPr>
              <w:jc w:val="center"/>
              <w:rPr>
                <w:rFonts w:ascii="宋体" w:hAnsi="宋体" w:cs="宋体"/>
                <w:color w:val="333333"/>
                <w:sz w:val="20"/>
                <w:szCs w:val="20"/>
              </w:rPr>
            </w:pPr>
          </w:p>
        </w:tc>
        <w:tc>
          <w:tcPr>
            <w:tcW w:w="2129" w:type="dxa"/>
            <w:gridSpan w:val="2"/>
            <w:vMerge/>
            <w:tcBorders>
              <w:top w:val="single" w:sz="4" w:space="0" w:color="000000"/>
              <w:left w:val="single" w:sz="4" w:space="0" w:color="000000"/>
              <w:bottom w:val="single" w:sz="4" w:space="0" w:color="000000"/>
            </w:tcBorders>
            <w:shd w:val="clear" w:color="auto" w:fill="FFFFFF"/>
            <w:vAlign w:val="center"/>
          </w:tcPr>
          <w:p w14:paraId="0229D8DF" w14:textId="77777777" w:rsidR="00605F64" w:rsidRDefault="00605F64">
            <w:pPr>
              <w:jc w:val="center"/>
              <w:rPr>
                <w:rFonts w:ascii="宋体" w:hAnsi="宋体" w:cs="宋体"/>
                <w:color w:val="333333"/>
                <w:sz w:val="20"/>
                <w:szCs w:val="20"/>
              </w:rPr>
            </w:pPr>
          </w:p>
        </w:tc>
        <w:tc>
          <w:tcPr>
            <w:tcW w:w="187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A7187CE"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政府采购规范性</w:t>
            </w:r>
          </w:p>
        </w:tc>
        <w:tc>
          <w:tcPr>
            <w:tcW w:w="153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073A46F"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规范</w:t>
            </w:r>
          </w:p>
        </w:tc>
        <w:tc>
          <w:tcPr>
            <w:tcW w:w="84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F780274"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207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A02E498"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r>
      <w:tr w:rsidR="00605F64" w14:paraId="74AF7E7D" w14:textId="77777777">
        <w:trPr>
          <w:trHeight w:val="432"/>
        </w:trPr>
        <w:tc>
          <w:tcPr>
            <w:tcW w:w="1446"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4F370777" w14:textId="77777777" w:rsidR="00605F64" w:rsidRDefault="00605F64">
            <w:pPr>
              <w:jc w:val="center"/>
              <w:rPr>
                <w:rFonts w:ascii="宋体" w:hAnsi="宋体" w:cs="宋体"/>
                <w:color w:val="333333"/>
                <w:sz w:val="20"/>
                <w:szCs w:val="20"/>
              </w:rPr>
            </w:pPr>
          </w:p>
        </w:tc>
        <w:tc>
          <w:tcPr>
            <w:tcW w:w="2129" w:type="dxa"/>
            <w:gridSpan w:val="2"/>
            <w:tcBorders>
              <w:top w:val="single" w:sz="4" w:space="0" w:color="000000"/>
              <w:left w:val="single" w:sz="4" w:space="0" w:color="000000"/>
              <w:bottom w:val="single" w:sz="4" w:space="0" w:color="000000"/>
            </w:tcBorders>
            <w:shd w:val="clear" w:color="auto" w:fill="FFFFFF"/>
            <w:vAlign w:val="center"/>
          </w:tcPr>
          <w:p w14:paraId="0D263235"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资产管理</w:t>
            </w:r>
          </w:p>
        </w:tc>
        <w:tc>
          <w:tcPr>
            <w:tcW w:w="187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D60C3CB"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资产管理安全性</w:t>
            </w:r>
          </w:p>
        </w:tc>
        <w:tc>
          <w:tcPr>
            <w:tcW w:w="153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444007C"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安全</w:t>
            </w:r>
          </w:p>
        </w:tc>
        <w:tc>
          <w:tcPr>
            <w:tcW w:w="84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FD388A9"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207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12E9FA7"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r>
      <w:tr w:rsidR="00605F64" w14:paraId="68180463" w14:textId="77777777">
        <w:trPr>
          <w:trHeight w:val="432"/>
        </w:trPr>
        <w:tc>
          <w:tcPr>
            <w:tcW w:w="1446"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14:paraId="0B9483CA"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产出指标</w:t>
            </w:r>
          </w:p>
        </w:tc>
        <w:tc>
          <w:tcPr>
            <w:tcW w:w="2129" w:type="dxa"/>
            <w:gridSpan w:val="2"/>
            <w:vMerge w:val="restart"/>
            <w:tcBorders>
              <w:top w:val="single" w:sz="4" w:space="0" w:color="000000"/>
              <w:left w:val="single" w:sz="4" w:space="0" w:color="000000"/>
            </w:tcBorders>
            <w:shd w:val="clear" w:color="auto" w:fill="FFFFFF"/>
            <w:vAlign w:val="center"/>
          </w:tcPr>
          <w:p w14:paraId="5B909D7F"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数量指标</w:t>
            </w:r>
          </w:p>
        </w:tc>
        <w:tc>
          <w:tcPr>
            <w:tcW w:w="187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5F6E50E"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附属医院上派人数</w:t>
            </w:r>
          </w:p>
        </w:tc>
        <w:tc>
          <w:tcPr>
            <w:tcW w:w="153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BBE34B5"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28</w:t>
            </w:r>
          </w:p>
        </w:tc>
        <w:tc>
          <w:tcPr>
            <w:tcW w:w="84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AF8EFCD"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207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B14629D"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r>
      <w:tr w:rsidR="00605F64" w14:paraId="5719AB04" w14:textId="77777777">
        <w:trPr>
          <w:trHeight w:val="432"/>
        </w:trPr>
        <w:tc>
          <w:tcPr>
            <w:tcW w:w="1446"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7C6D449E" w14:textId="77777777" w:rsidR="00605F64" w:rsidRDefault="00605F64">
            <w:pPr>
              <w:jc w:val="center"/>
              <w:rPr>
                <w:rFonts w:ascii="宋体" w:hAnsi="宋体" w:cs="宋体"/>
                <w:color w:val="333333"/>
                <w:sz w:val="20"/>
                <w:szCs w:val="20"/>
              </w:rPr>
            </w:pPr>
          </w:p>
        </w:tc>
        <w:tc>
          <w:tcPr>
            <w:tcW w:w="2129" w:type="dxa"/>
            <w:gridSpan w:val="2"/>
            <w:vMerge/>
            <w:tcBorders>
              <w:top w:val="single" w:sz="4" w:space="0" w:color="000000"/>
              <w:left w:val="single" w:sz="4" w:space="0" w:color="000000"/>
            </w:tcBorders>
            <w:shd w:val="clear" w:color="auto" w:fill="FFFFFF"/>
            <w:vAlign w:val="center"/>
          </w:tcPr>
          <w:p w14:paraId="06EE6EDE" w14:textId="77777777" w:rsidR="00605F64" w:rsidRDefault="00605F64">
            <w:pPr>
              <w:jc w:val="center"/>
              <w:rPr>
                <w:rFonts w:ascii="宋体" w:hAnsi="宋体" w:cs="宋体"/>
                <w:color w:val="333333"/>
                <w:sz w:val="20"/>
                <w:szCs w:val="20"/>
              </w:rPr>
            </w:pPr>
          </w:p>
        </w:tc>
        <w:tc>
          <w:tcPr>
            <w:tcW w:w="187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41FEBBB"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礼堂维修</w:t>
            </w:r>
          </w:p>
        </w:tc>
        <w:tc>
          <w:tcPr>
            <w:tcW w:w="153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7A3176F"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w:t>
            </w:r>
          </w:p>
        </w:tc>
        <w:tc>
          <w:tcPr>
            <w:tcW w:w="84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6C6E780"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207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7ABDBBD"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r>
      <w:tr w:rsidR="00605F64" w14:paraId="2E7073D3" w14:textId="77777777">
        <w:trPr>
          <w:trHeight w:val="432"/>
        </w:trPr>
        <w:tc>
          <w:tcPr>
            <w:tcW w:w="1446"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0EC28BA0" w14:textId="77777777" w:rsidR="00605F64" w:rsidRDefault="00605F64">
            <w:pPr>
              <w:jc w:val="center"/>
              <w:rPr>
                <w:rFonts w:ascii="宋体" w:hAnsi="宋体" w:cs="宋体"/>
                <w:color w:val="333333"/>
                <w:sz w:val="20"/>
                <w:szCs w:val="20"/>
              </w:rPr>
            </w:pPr>
          </w:p>
        </w:tc>
        <w:tc>
          <w:tcPr>
            <w:tcW w:w="2129" w:type="dxa"/>
            <w:gridSpan w:val="2"/>
            <w:tcBorders>
              <w:top w:val="single" w:sz="4" w:space="0" w:color="000000"/>
              <w:left w:val="single" w:sz="4" w:space="0" w:color="000000"/>
              <w:bottom w:val="single" w:sz="4" w:space="0" w:color="000000"/>
            </w:tcBorders>
            <w:shd w:val="clear" w:color="auto" w:fill="FFFFFF"/>
            <w:vAlign w:val="center"/>
          </w:tcPr>
          <w:p w14:paraId="5873446D"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质量指标</w:t>
            </w:r>
          </w:p>
        </w:tc>
        <w:tc>
          <w:tcPr>
            <w:tcW w:w="187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914F87E"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任务完成效果</w:t>
            </w:r>
          </w:p>
        </w:tc>
        <w:tc>
          <w:tcPr>
            <w:tcW w:w="153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48DCD06"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显著</w:t>
            </w:r>
          </w:p>
        </w:tc>
        <w:tc>
          <w:tcPr>
            <w:tcW w:w="84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EFF0B17"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207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95935C4"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r>
      <w:tr w:rsidR="00605F64" w14:paraId="5141648F" w14:textId="77777777">
        <w:trPr>
          <w:trHeight w:val="432"/>
        </w:trPr>
        <w:tc>
          <w:tcPr>
            <w:tcW w:w="1446"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2B183467" w14:textId="77777777" w:rsidR="00605F64" w:rsidRDefault="00605F64">
            <w:pPr>
              <w:jc w:val="center"/>
              <w:rPr>
                <w:rFonts w:ascii="宋体" w:hAnsi="宋体" w:cs="宋体"/>
                <w:color w:val="333333"/>
                <w:sz w:val="20"/>
                <w:szCs w:val="20"/>
              </w:rPr>
            </w:pPr>
          </w:p>
        </w:tc>
        <w:tc>
          <w:tcPr>
            <w:tcW w:w="2129" w:type="dxa"/>
            <w:gridSpan w:val="2"/>
            <w:tcBorders>
              <w:top w:val="single" w:sz="4" w:space="0" w:color="000000"/>
              <w:left w:val="single" w:sz="4" w:space="0" w:color="000000"/>
              <w:bottom w:val="single" w:sz="4" w:space="0" w:color="000000"/>
            </w:tcBorders>
            <w:shd w:val="clear" w:color="auto" w:fill="FFFFFF"/>
            <w:vAlign w:val="center"/>
          </w:tcPr>
          <w:p w14:paraId="5A9F2996"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时效指标</w:t>
            </w:r>
          </w:p>
        </w:tc>
        <w:tc>
          <w:tcPr>
            <w:tcW w:w="187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70B34FD"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完成时间</w:t>
            </w:r>
          </w:p>
        </w:tc>
        <w:tc>
          <w:tcPr>
            <w:tcW w:w="153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3FC8B0C"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按时</w:t>
            </w:r>
          </w:p>
        </w:tc>
        <w:tc>
          <w:tcPr>
            <w:tcW w:w="84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A6F53F4"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207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BF49693"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r>
      <w:tr w:rsidR="00605F64" w14:paraId="0F0CF4E8" w14:textId="77777777">
        <w:trPr>
          <w:trHeight w:val="432"/>
        </w:trPr>
        <w:tc>
          <w:tcPr>
            <w:tcW w:w="1446"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54BBB603" w14:textId="77777777" w:rsidR="00605F64" w:rsidRDefault="00605F64">
            <w:pPr>
              <w:jc w:val="center"/>
              <w:rPr>
                <w:rFonts w:ascii="宋体" w:hAnsi="宋体" w:cs="宋体"/>
                <w:color w:val="333333"/>
                <w:sz w:val="20"/>
                <w:szCs w:val="20"/>
              </w:rPr>
            </w:pPr>
          </w:p>
        </w:tc>
        <w:tc>
          <w:tcPr>
            <w:tcW w:w="2129" w:type="dxa"/>
            <w:gridSpan w:val="2"/>
            <w:tcBorders>
              <w:top w:val="single" w:sz="4" w:space="0" w:color="000000"/>
              <w:left w:val="single" w:sz="4" w:space="0" w:color="000000"/>
              <w:bottom w:val="single" w:sz="4" w:space="0" w:color="000000"/>
            </w:tcBorders>
            <w:shd w:val="clear" w:color="auto" w:fill="FFFFFF"/>
            <w:vAlign w:val="center"/>
          </w:tcPr>
          <w:p w14:paraId="404278CA"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成本指标</w:t>
            </w:r>
          </w:p>
        </w:tc>
        <w:tc>
          <w:tcPr>
            <w:tcW w:w="187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120C635" w14:textId="77777777" w:rsidR="00605F64" w:rsidRDefault="00605F64">
            <w:pPr>
              <w:jc w:val="center"/>
              <w:rPr>
                <w:rFonts w:ascii="宋体" w:hAnsi="宋体" w:cs="宋体"/>
                <w:color w:val="333333"/>
                <w:sz w:val="20"/>
                <w:szCs w:val="20"/>
              </w:rPr>
            </w:pPr>
          </w:p>
        </w:tc>
        <w:tc>
          <w:tcPr>
            <w:tcW w:w="153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160BD83" w14:textId="77777777" w:rsidR="00605F64" w:rsidRDefault="00605F64">
            <w:pPr>
              <w:jc w:val="center"/>
              <w:rPr>
                <w:rFonts w:ascii="宋体" w:hAnsi="宋体" w:cs="宋体"/>
                <w:color w:val="333333"/>
                <w:sz w:val="20"/>
                <w:szCs w:val="20"/>
              </w:rPr>
            </w:pPr>
          </w:p>
        </w:tc>
        <w:tc>
          <w:tcPr>
            <w:tcW w:w="84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75337C3" w14:textId="77777777" w:rsidR="00605F64" w:rsidRDefault="00605F64">
            <w:pPr>
              <w:jc w:val="center"/>
              <w:rPr>
                <w:rFonts w:ascii="宋体" w:hAnsi="宋体" w:cs="宋体"/>
                <w:color w:val="333333"/>
                <w:sz w:val="20"/>
                <w:szCs w:val="20"/>
              </w:rPr>
            </w:pPr>
          </w:p>
        </w:tc>
        <w:tc>
          <w:tcPr>
            <w:tcW w:w="207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E8F0058" w14:textId="77777777" w:rsidR="00605F64" w:rsidRDefault="00605F64">
            <w:pPr>
              <w:jc w:val="center"/>
              <w:rPr>
                <w:rFonts w:ascii="宋体" w:hAnsi="宋体" w:cs="宋体"/>
                <w:color w:val="333333"/>
                <w:sz w:val="20"/>
                <w:szCs w:val="20"/>
              </w:rPr>
            </w:pPr>
          </w:p>
        </w:tc>
      </w:tr>
      <w:tr w:rsidR="00605F64" w14:paraId="7076BDF2" w14:textId="77777777">
        <w:trPr>
          <w:trHeight w:val="432"/>
        </w:trPr>
        <w:tc>
          <w:tcPr>
            <w:tcW w:w="1446"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14:paraId="7F1C1FF3"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效益指标</w:t>
            </w:r>
          </w:p>
        </w:tc>
        <w:tc>
          <w:tcPr>
            <w:tcW w:w="2129" w:type="dxa"/>
            <w:gridSpan w:val="2"/>
            <w:tcBorders>
              <w:top w:val="single" w:sz="4" w:space="0" w:color="000000"/>
              <w:left w:val="single" w:sz="4" w:space="0" w:color="000000"/>
              <w:bottom w:val="single" w:sz="4" w:space="0" w:color="000000"/>
            </w:tcBorders>
            <w:shd w:val="clear" w:color="auto" w:fill="FFFFFF"/>
            <w:vAlign w:val="center"/>
          </w:tcPr>
          <w:p w14:paraId="7502ABE7"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经济效益指标</w:t>
            </w:r>
          </w:p>
        </w:tc>
        <w:tc>
          <w:tcPr>
            <w:tcW w:w="187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289BC3A" w14:textId="77777777" w:rsidR="00605F64" w:rsidRDefault="00605F64">
            <w:pPr>
              <w:jc w:val="center"/>
              <w:rPr>
                <w:rFonts w:ascii="宋体" w:hAnsi="宋体" w:cs="宋体"/>
                <w:color w:val="333333"/>
                <w:sz w:val="20"/>
                <w:szCs w:val="20"/>
              </w:rPr>
            </w:pPr>
          </w:p>
        </w:tc>
        <w:tc>
          <w:tcPr>
            <w:tcW w:w="153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906A18F" w14:textId="77777777" w:rsidR="00605F64" w:rsidRDefault="00605F64">
            <w:pPr>
              <w:jc w:val="center"/>
              <w:rPr>
                <w:rFonts w:ascii="宋体" w:hAnsi="宋体" w:cs="宋体"/>
                <w:color w:val="333333"/>
                <w:sz w:val="20"/>
                <w:szCs w:val="20"/>
              </w:rPr>
            </w:pPr>
          </w:p>
        </w:tc>
        <w:tc>
          <w:tcPr>
            <w:tcW w:w="84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E70D667" w14:textId="77777777" w:rsidR="00605F64" w:rsidRDefault="00605F64">
            <w:pPr>
              <w:jc w:val="center"/>
              <w:rPr>
                <w:rFonts w:ascii="宋体" w:hAnsi="宋体" w:cs="宋体"/>
                <w:color w:val="333333"/>
                <w:sz w:val="20"/>
                <w:szCs w:val="20"/>
              </w:rPr>
            </w:pPr>
          </w:p>
        </w:tc>
        <w:tc>
          <w:tcPr>
            <w:tcW w:w="207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9DDE3BE" w14:textId="77777777" w:rsidR="00605F64" w:rsidRDefault="00605F64">
            <w:pPr>
              <w:jc w:val="center"/>
              <w:rPr>
                <w:rFonts w:ascii="宋体" w:hAnsi="宋体" w:cs="宋体"/>
                <w:color w:val="333333"/>
                <w:sz w:val="20"/>
                <w:szCs w:val="20"/>
              </w:rPr>
            </w:pPr>
          </w:p>
        </w:tc>
      </w:tr>
      <w:tr w:rsidR="00605F64" w14:paraId="3923CBAB" w14:textId="77777777">
        <w:trPr>
          <w:trHeight w:val="432"/>
        </w:trPr>
        <w:tc>
          <w:tcPr>
            <w:tcW w:w="1446"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1661E986" w14:textId="77777777" w:rsidR="00605F64" w:rsidRDefault="00605F64">
            <w:pPr>
              <w:jc w:val="center"/>
              <w:rPr>
                <w:rFonts w:ascii="宋体" w:hAnsi="宋体" w:cs="宋体"/>
                <w:color w:val="333333"/>
                <w:sz w:val="20"/>
                <w:szCs w:val="20"/>
              </w:rPr>
            </w:pPr>
          </w:p>
        </w:tc>
        <w:tc>
          <w:tcPr>
            <w:tcW w:w="2129" w:type="dxa"/>
            <w:gridSpan w:val="2"/>
            <w:tcBorders>
              <w:top w:val="single" w:sz="4" w:space="0" w:color="000000"/>
              <w:left w:val="single" w:sz="4" w:space="0" w:color="000000"/>
            </w:tcBorders>
            <w:shd w:val="clear" w:color="auto" w:fill="FFFFFF"/>
            <w:vAlign w:val="center"/>
          </w:tcPr>
          <w:p w14:paraId="45486FDA"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社会效益指标</w:t>
            </w:r>
          </w:p>
        </w:tc>
        <w:tc>
          <w:tcPr>
            <w:tcW w:w="187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6F7E48D"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社会影响力</w:t>
            </w:r>
          </w:p>
        </w:tc>
        <w:tc>
          <w:tcPr>
            <w:tcW w:w="153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F07AD57"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不断提升</w:t>
            </w:r>
          </w:p>
        </w:tc>
        <w:tc>
          <w:tcPr>
            <w:tcW w:w="84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491E4AF"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207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BFECDA3"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r>
      <w:tr w:rsidR="00605F64" w14:paraId="4CED43EA" w14:textId="77777777">
        <w:trPr>
          <w:trHeight w:val="432"/>
        </w:trPr>
        <w:tc>
          <w:tcPr>
            <w:tcW w:w="1446"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2D4936B7" w14:textId="77777777" w:rsidR="00605F64" w:rsidRDefault="00605F64">
            <w:pPr>
              <w:jc w:val="center"/>
              <w:rPr>
                <w:rFonts w:ascii="宋体" w:hAnsi="宋体" w:cs="宋体"/>
                <w:color w:val="333333"/>
                <w:sz w:val="20"/>
                <w:szCs w:val="20"/>
              </w:rPr>
            </w:pPr>
          </w:p>
        </w:tc>
        <w:tc>
          <w:tcPr>
            <w:tcW w:w="2129" w:type="dxa"/>
            <w:gridSpan w:val="2"/>
            <w:tcBorders>
              <w:top w:val="single" w:sz="4" w:space="0" w:color="000000"/>
              <w:left w:val="single" w:sz="4" w:space="0" w:color="000000"/>
              <w:bottom w:val="single" w:sz="4" w:space="0" w:color="000000"/>
            </w:tcBorders>
            <w:shd w:val="clear" w:color="auto" w:fill="FFFFFF"/>
            <w:vAlign w:val="center"/>
          </w:tcPr>
          <w:p w14:paraId="6CC4CAEB"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生态效益指标</w:t>
            </w:r>
          </w:p>
        </w:tc>
        <w:tc>
          <w:tcPr>
            <w:tcW w:w="187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4A97B4D" w14:textId="77777777" w:rsidR="00605F64" w:rsidRDefault="00605F64">
            <w:pPr>
              <w:jc w:val="center"/>
              <w:rPr>
                <w:rFonts w:ascii="宋体" w:hAnsi="宋体" w:cs="宋体"/>
                <w:color w:val="333333"/>
                <w:sz w:val="20"/>
                <w:szCs w:val="20"/>
              </w:rPr>
            </w:pPr>
          </w:p>
        </w:tc>
        <w:tc>
          <w:tcPr>
            <w:tcW w:w="153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4EC2267" w14:textId="77777777" w:rsidR="00605F64" w:rsidRDefault="00605F64">
            <w:pPr>
              <w:jc w:val="center"/>
              <w:rPr>
                <w:rFonts w:ascii="宋体" w:hAnsi="宋体" w:cs="宋体"/>
                <w:color w:val="333333"/>
                <w:sz w:val="20"/>
                <w:szCs w:val="20"/>
              </w:rPr>
            </w:pPr>
          </w:p>
        </w:tc>
        <w:tc>
          <w:tcPr>
            <w:tcW w:w="84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1F06C55" w14:textId="77777777" w:rsidR="00605F64" w:rsidRDefault="00605F64">
            <w:pPr>
              <w:jc w:val="center"/>
              <w:rPr>
                <w:rFonts w:ascii="宋体" w:hAnsi="宋体" w:cs="宋体"/>
                <w:color w:val="333333"/>
                <w:sz w:val="20"/>
                <w:szCs w:val="20"/>
              </w:rPr>
            </w:pPr>
          </w:p>
        </w:tc>
        <w:tc>
          <w:tcPr>
            <w:tcW w:w="207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F78EB72" w14:textId="77777777" w:rsidR="00605F64" w:rsidRDefault="00605F64">
            <w:pPr>
              <w:jc w:val="center"/>
              <w:rPr>
                <w:rFonts w:ascii="宋体" w:hAnsi="宋体" w:cs="宋体"/>
                <w:color w:val="333333"/>
                <w:sz w:val="20"/>
                <w:szCs w:val="20"/>
              </w:rPr>
            </w:pPr>
          </w:p>
        </w:tc>
      </w:tr>
      <w:tr w:rsidR="00605F64" w14:paraId="79C25784" w14:textId="77777777">
        <w:trPr>
          <w:trHeight w:val="432"/>
        </w:trPr>
        <w:tc>
          <w:tcPr>
            <w:tcW w:w="1446"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45533722" w14:textId="77777777" w:rsidR="00605F64" w:rsidRDefault="00605F64">
            <w:pPr>
              <w:jc w:val="center"/>
              <w:rPr>
                <w:rFonts w:ascii="宋体" w:hAnsi="宋体" w:cs="宋体"/>
                <w:color w:val="333333"/>
                <w:sz w:val="20"/>
                <w:szCs w:val="20"/>
              </w:rPr>
            </w:pPr>
          </w:p>
        </w:tc>
        <w:tc>
          <w:tcPr>
            <w:tcW w:w="2129" w:type="dxa"/>
            <w:gridSpan w:val="2"/>
            <w:tcBorders>
              <w:top w:val="single" w:sz="4" w:space="0" w:color="000000"/>
              <w:left w:val="single" w:sz="4" w:space="0" w:color="000000"/>
              <w:bottom w:val="single" w:sz="4" w:space="0" w:color="000000"/>
            </w:tcBorders>
            <w:shd w:val="clear" w:color="auto" w:fill="FFFFFF"/>
            <w:vAlign w:val="center"/>
          </w:tcPr>
          <w:p w14:paraId="2476E600"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可持续影响指标</w:t>
            </w:r>
          </w:p>
        </w:tc>
        <w:tc>
          <w:tcPr>
            <w:tcW w:w="187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624EE4"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学院知名度</w:t>
            </w:r>
          </w:p>
        </w:tc>
        <w:tc>
          <w:tcPr>
            <w:tcW w:w="153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6793FD7"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提升</w:t>
            </w:r>
          </w:p>
        </w:tc>
        <w:tc>
          <w:tcPr>
            <w:tcW w:w="84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4931219"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207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929F5AB"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r>
      <w:tr w:rsidR="00605F64" w14:paraId="428C59C1" w14:textId="77777777">
        <w:trPr>
          <w:trHeight w:val="432"/>
        </w:trPr>
        <w:tc>
          <w:tcPr>
            <w:tcW w:w="1446"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14:paraId="2FA45E36"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满意度指标</w:t>
            </w:r>
          </w:p>
        </w:tc>
        <w:tc>
          <w:tcPr>
            <w:tcW w:w="2129" w:type="dxa"/>
            <w:gridSpan w:val="2"/>
            <w:vMerge w:val="restart"/>
            <w:tcBorders>
              <w:top w:val="single" w:sz="4" w:space="0" w:color="000000"/>
              <w:left w:val="single" w:sz="4" w:space="0" w:color="000000"/>
              <w:bottom w:val="single" w:sz="4" w:space="0" w:color="000000"/>
            </w:tcBorders>
            <w:shd w:val="clear" w:color="auto" w:fill="FFFFFF"/>
            <w:vAlign w:val="center"/>
          </w:tcPr>
          <w:p w14:paraId="4FBF0FD0"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满意度指标</w:t>
            </w:r>
          </w:p>
        </w:tc>
        <w:tc>
          <w:tcPr>
            <w:tcW w:w="187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FCE825D"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学生满意度</w:t>
            </w:r>
          </w:p>
        </w:tc>
        <w:tc>
          <w:tcPr>
            <w:tcW w:w="153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06C27E3"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&gt;=95%</w:t>
            </w:r>
          </w:p>
        </w:tc>
        <w:tc>
          <w:tcPr>
            <w:tcW w:w="84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0432448"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207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AD39874"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r>
      <w:tr w:rsidR="00605F64" w14:paraId="3EF01B0F" w14:textId="77777777">
        <w:trPr>
          <w:trHeight w:val="432"/>
        </w:trPr>
        <w:tc>
          <w:tcPr>
            <w:tcW w:w="1446"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1D5C231F" w14:textId="77777777" w:rsidR="00605F64" w:rsidRDefault="00605F64">
            <w:pPr>
              <w:jc w:val="center"/>
              <w:rPr>
                <w:rFonts w:ascii="宋体" w:hAnsi="宋体" w:cs="宋体"/>
                <w:color w:val="333333"/>
                <w:sz w:val="20"/>
                <w:szCs w:val="20"/>
              </w:rPr>
            </w:pPr>
          </w:p>
        </w:tc>
        <w:tc>
          <w:tcPr>
            <w:tcW w:w="2129" w:type="dxa"/>
            <w:gridSpan w:val="2"/>
            <w:vMerge/>
            <w:tcBorders>
              <w:top w:val="single" w:sz="4" w:space="0" w:color="000000"/>
              <w:left w:val="single" w:sz="4" w:space="0" w:color="000000"/>
              <w:bottom w:val="single" w:sz="4" w:space="0" w:color="000000"/>
            </w:tcBorders>
            <w:shd w:val="clear" w:color="auto" w:fill="FFFFFF"/>
            <w:vAlign w:val="center"/>
          </w:tcPr>
          <w:p w14:paraId="72BC2637" w14:textId="77777777" w:rsidR="00605F64" w:rsidRDefault="00605F64">
            <w:pPr>
              <w:jc w:val="center"/>
              <w:rPr>
                <w:rFonts w:ascii="宋体" w:hAnsi="宋体" w:cs="宋体"/>
                <w:color w:val="333333"/>
                <w:sz w:val="20"/>
                <w:szCs w:val="20"/>
              </w:rPr>
            </w:pPr>
          </w:p>
        </w:tc>
        <w:tc>
          <w:tcPr>
            <w:tcW w:w="187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712F089"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教师满意度</w:t>
            </w:r>
          </w:p>
        </w:tc>
        <w:tc>
          <w:tcPr>
            <w:tcW w:w="153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CA2889D"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&gt;=95%</w:t>
            </w:r>
          </w:p>
        </w:tc>
        <w:tc>
          <w:tcPr>
            <w:tcW w:w="84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25FEEDD"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207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55B69A1"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r>
    </w:tbl>
    <w:p w14:paraId="1C4AD290" w14:textId="77777777" w:rsidR="00605F64" w:rsidRDefault="00605F64">
      <w:pPr>
        <w:widowControl/>
        <w:jc w:val="left"/>
        <w:rPr>
          <w:rStyle w:val="1Char"/>
          <w:rFonts w:ascii="黑体" w:eastAsia="黑体" w:hAnsi="黑体"/>
          <w:b w:val="0"/>
        </w:rPr>
      </w:pPr>
    </w:p>
    <w:tbl>
      <w:tblPr>
        <w:tblW w:w="9900" w:type="dxa"/>
        <w:tblInd w:w="-188" w:type="dxa"/>
        <w:tblLayout w:type="fixed"/>
        <w:tblCellMar>
          <w:top w:w="15" w:type="dxa"/>
          <w:left w:w="15" w:type="dxa"/>
          <w:bottom w:w="15" w:type="dxa"/>
          <w:right w:w="15" w:type="dxa"/>
        </w:tblCellMar>
        <w:tblLook w:val="04A0" w:firstRow="1" w:lastRow="0" w:firstColumn="1" w:lastColumn="0" w:noHBand="0" w:noVBand="1"/>
      </w:tblPr>
      <w:tblGrid>
        <w:gridCol w:w="1414"/>
        <w:gridCol w:w="998"/>
        <w:gridCol w:w="1260"/>
        <w:gridCol w:w="1422"/>
        <w:gridCol w:w="1242"/>
        <w:gridCol w:w="1140"/>
        <w:gridCol w:w="2424"/>
      </w:tblGrid>
      <w:tr w:rsidR="00605F64" w14:paraId="2F959CAF" w14:textId="77777777">
        <w:trPr>
          <w:trHeight w:val="480"/>
        </w:trPr>
        <w:tc>
          <w:tcPr>
            <w:tcW w:w="9900" w:type="dxa"/>
            <w:gridSpan w:val="7"/>
            <w:shd w:val="clear" w:color="auto" w:fill="auto"/>
            <w:vAlign w:val="center"/>
          </w:tcPr>
          <w:p w14:paraId="7D7C960E" w14:textId="77777777" w:rsidR="00605F64" w:rsidRDefault="00000000">
            <w:pPr>
              <w:widowControl/>
              <w:jc w:val="center"/>
              <w:textAlignment w:val="center"/>
              <w:rPr>
                <w:rFonts w:ascii="宋体" w:hAnsi="宋体" w:cs="宋体"/>
                <w:b/>
                <w:color w:val="000000"/>
                <w:sz w:val="36"/>
                <w:szCs w:val="36"/>
              </w:rPr>
            </w:pPr>
            <w:r>
              <w:rPr>
                <w:rFonts w:ascii="宋体" w:hAnsi="宋体" w:cs="宋体" w:hint="eastAsia"/>
                <w:b/>
                <w:color w:val="000000"/>
                <w:kern w:val="0"/>
                <w:sz w:val="36"/>
                <w:szCs w:val="36"/>
                <w:lang w:bidi="ar"/>
              </w:rPr>
              <w:t>项目支出绩效自评表</w:t>
            </w:r>
          </w:p>
        </w:tc>
      </w:tr>
      <w:tr w:rsidR="00605F64" w14:paraId="47A5E504" w14:textId="77777777">
        <w:trPr>
          <w:trHeight w:val="385"/>
        </w:trPr>
        <w:tc>
          <w:tcPr>
            <w:tcW w:w="14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A8BA52" w14:textId="77777777" w:rsidR="00605F64" w:rsidRDefault="0000000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项目名称：</w:t>
            </w:r>
          </w:p>
        </w:tc>
        <w:tc>
          <w:tcPr>
            <w:tcW w:w="368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79009FF8" w14:textId="77777777" w:rsidR="00605F64" w:rsidRDefault="0000000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市级重点课题经费补助项目</w:t>
            </w:r>
          </w:p>
        </w:tc>
        <w:tc>
          <w:tcPr>
            <w:tcW w:w="12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05F889" w14:textId="77777777" w:rsidR="00605F64" w:rsidRDefault="0000000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年度：</w:t>
            </w:r>
          </w:p>
        </w:tc>
        <w:tc>
          <w:tcPr>
            <w:tcW w:w="356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81C7AF6" w14:textId="77777777" w:rsidR="00605F64" w:rsidRDefault="0000000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2021</w:t>
            </w:r>
          </w:p>
        </w:tc>
      </w:tr>
      <w:tr w:rsidR="00605F64" w14:paraId="3EEB2B43" w14:textId="77777777">
        <w:trPr>
          <w:trHeight w:val="420"/>
        </w:trPr>
        <w:tc>
          <w:tcPr>
            <w:tcW w:w="14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4FA664" w14:textId="77777777" w:rsidR="00605F64" w:rsidRDefault="0000000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主管部门：</w:t>
            </w:r>
          </w:p>
        </w:tc>
        <w:tc>
          <w:tcPr>
            <w:tcW w:w="368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04AF1F4D" w14:textId="77777777" w:rsidR="00605F64" w:rsidRDefault="0000000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乐山职业技术学院</w:t>
            </w:r>
          </w:p>
        </w:tc>
        <w:tc>
          <w:tcPr>
            <w:tcW w:w="12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507FB3" w14:textId="77777777" w:rsidR="00605F64" w:rsidRDefault="0000000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实施单位：</w:t>
            </w:r>
          </w:p>
        </w:tc>
        <w:tc>
          <w:tcPr>
            <w:tcW w:w="356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43FCEBF" w14:textId="77777777" w:rsidR="00605F64" w:rsidRDefault="0000000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乐山职业技术学院</w:t>
            </w:r>
          </w:p>
        </w:tc>
      </w:tr>
      <w:tr w:rsidR="00605F64" w14:paraId="705307E4" w14:textId="77777777">
        <w:trPr>
          <w:trHeight w:val="420"/>
        </w:trPr>
        <w:tc>
          <w:tcPr>
            <w:tcW w:w="9900"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5EE773D1" w14:textId="77777777" w:rsidR="00605F64" w:rsidRDefault="0000000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项目资金（万元）</w:t>
            </w:r>
          </w:p>
        </w:tc>
      </w:tr>
      <w:tr w:rsidR="00605F64" w14:paraId="6DDBA8F1" w14:textId="77777777">
        <w:trPr>
          <w:trHeight w:val="480"/>
        </w:trPr>
        <w:tc>
          <w:tcPr>
            <w:tcW w:w="2412" w:type="dxa"/>
            <w:gridSpan w:val="2"/>
            <w:tcBorders>
              <w:top w:val="single" w:sz="4" w:space="0" w:color="000000"/>
              <w:left w:val="single" w:sz="4" w:space="0" w:color="000000"/>
              <w:bottom w:val="single" w:sz="4" w:space="0" w:color="000000"/>
            </w:tcBorders>
            <w:shd w:val="clear" w:color="auto" w:fill="auto"/>
            <w:vAlign w:val="center"/>
          </w:tcPr>
          <w:p w14:paraId="3C62B668" w14:textId="77777777" w:rsidR="00605F64" w:rsidRDefault="00605F64">
            <w:pPr>
              <w:jc w:val="center"/>
              <w:rPr>
                <w:rFonts w:ascii="宋体" w:hAnsi="宋体" w:cs="宋体"/>
                <w:color w:val="000000"/>
                <w:sz w:val="20"/>
                <w:szCs w:val="20"/>
              </w:rPr>
            </w:pP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FC81EF" w14:textId="77777777" w:rsidR="00605F64" w:rsidRDefault="0000000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年初预算数</w:t>
            </w:r>
          </w:p>
        </w:tc>
        <w:tc>
          <w:tcPr>
            <w:tcW w:w="1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11729C" w14:textId="77777777" w:rsidR="00605F64" w:rsidRDefault="0000000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全年预算数</w:t>
            </w:r>
          </w:p>
        </w:tc>
        <w:tc>
          <w:tcPr>
            <w:tcW w:w="238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B669AC6" w14:textId="77777777" w:rsidR="00605F64" w:rsidRDefault="0000000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全年执行数</w:t>
            </w:r>
          </w:p>
        </w:tc>
        <w:tc>
          <w:tcPr>
            <w:tcW w:w="242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4C5813" w14:textId="77777777" w:rsidR="00605F64" w:rsidRDefault="0000000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执行率</w:t>
            </w:r>
          </w:p>
        </w:tc>
      </w:tr>
      <w:tr w:rsidR="00605F64" w14:paraId="01099FC8" w14:textId="77777777">
        <w:trPr>
          <w:trHeight w:val="540"/>
        </w:trPr>
        <w:tc>
          <w:tcPr>
            <w:tcW w:w="241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EED0FCD" w14:textId="77777777" w:rsidR="00605F64" w:rsidRDefault="0000000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年度资金总额</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83F4D5" w14:textId="77777777" w:rsidR="00605F64" w:rsidRDefault="0000000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1.25</w:t>
            </w:r>
          </w:p>
        </w:tc>
        <w:tc>
          <w:tcPr>
            <w:tcW w:w="1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543C2F" w14:textId="77777777" w:rsidR="00605F64" w:rsidRDefault="0000000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1.25</w:t>
            </w:r>
          </w:p>
        </w:tc>
        <w:tc>
          <w:tcPr>
            <w:tcW w:w="238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695C8BD" w14:textId="77777777" w:rsidR="00605F64" w:rsidRDefault="0000000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1.25</w:t>
            </w:r>
          </w:p>
        </w:tc>
        <w:tc>
          <w:tcPr>
            <w:tcW w:w="242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42E9A0" w14:textId="77777777" w:rsidR="00605F64" w:rsidRDefault="0000000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100%</w:t>
            </w:r>
          </w:p>
        </w:tc>
      </w:tr>
      <w:tr w:rsidR="00605F64" w14:paraId="715A8A74" w14:textId="77777777">
        <w:trPr>
          <w:trHeight w:val="540"/>
        </w:trPr>
        <w:tc>
          <w:tcPr>
            <w:tcW w:w="241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9436A7C" w14:textId="77777777" w:rsidR="00605F64" w:rsidRDefault="0000000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其中：财政拨款</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59050B" w14:textId="77777777" w:rsidR="00605F64" w:rsidRDefault="0000000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1.25</w:t>
            </w:r>
          </w:p>
        </w:tc>
        <w:tc>
          <w:tcPr>
            <w:tcW w:w="1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234ED0" w14:textId="77777777" w:rsidR="00605F64" w:rsidRDefault="0000000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1.25</w:t>
            </w:r>
          </w:p>
        </w:tc>
        <w:tc>
          <w:tcPr>
            <w:tcW w:w="238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99356E7" w14:textId="77777777" w:rsidR="00605F64" w:rsidRDefault="0000000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1.25</w:t>
            </w:r>
          </w:p>
        </w:tc>
        <w:tc>
          <w:tcPr>
            <w:tcW w:w="242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79D7DA" w14:textId="77777777" w:rsidR="00605F64" w:rsidRDefault="0000000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100%</w:t>
            </w:r>
          </w:p>
        </w:tc>
      </w:tr>
      <w:tr w:rsidR="00605F64" w14:paraId="464D5B40" w14:textId="77777777">
        <w:trPr>
          <w:trHeight w:val="493"/>
        </w:trPr>
        <w:tc>
          <w:tcPr>
            <w:tcW w:w="241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97E7030" w14:textId="77777777" w:rsidR="00605F64" w:rsidRDefault="0000000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其他资金</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A2B894" w14:textId="77777777" w:rsidR="00605F64" w:rsidRDefault="0000000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0</w:t>
            </w:r>
          </w:p>
        </w:tc>
        <w:tc>
          <w:tcPr>
            <w:tcW w:w="1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8FE91E" w14:textId="77777777" w:rsidR="00605F64" w:rsidRDefault="00605F64">
            <w:pPr>
              <w:rPr>
                <w:rFonts w:ascii="宋体" w:hAnsi="宋体" w:cs="宋体"/>
                <w:color w:val="000000"/>
                <w:sz w:val="20"/>
                <w:szCs w:val="20"/>
              </w:rPr>
            </w:pPr>
          </w:p>
        </w:tc>
        <w:tc>
          <w:tcPr>
            <w:tcW w:w="238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6EF1E8E" w14:textId="77777777" w:rsidR="00605F64" w:rsidRDefault="00605F64">
            <w:pPr>
              <w:jc w:val="center"/>
              <w:rPr>
                <w:rFonts w:ascii="宋体" w:hAnsi="宋体" w:cs="宋体"/>
                <w:color w:val="000000"/>
                <w:sz w:val="20"/>
                <w:szCs w:val="20"/>
              </w:rPr>
            </w:pPr>
          </w:p>
        </w:tc>
        <w:tc>
          <w:tcPr>
            <w:tcW w:w="242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7414C2" w14:textId="77777777" w:rsidR="00605F64" w:rsidRDefault="00605F64">
            <w:pPr>
              <w:jc w:val="center"/>
              <w:rPr>
                <w:rFonts w:ascii="宋体" w:hAnsi="宋体" w:cs="宋体"/>
                <w:color w:val="000000"/>
                <w:sz w:val="20"/>
                <w:szCs w:val="20"/>
              </w:rPr>
            </w:pPr>
          </w:p>
        </w:tc>
      </w:tr>
      <w:tr w:rsidR="00605F64" w14:paraId="346B6656" w14:textId="77777777">
        <w:trPr>
          <w:trHeight w:val="480"/>
        </w:trPr>
        <w:tc>
          <w:tcPr>
            <w:tcW w:w="141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0B27AFF" w14:textId="77777777" w:rsidR="00605F64" w:rsidRDefault="0000000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年度总体目标</w:t>
            </w:r>
          </w:p>
        </w:tc>
        <w:tc>
          <w:tcPr>
            <w:tcW w:w="492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7A254CD1" w14:textId="77777777" w:rsidR="00605F64" w:rsidRDefault="0000000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预期目标</w:t>
            </w:r>
          </w:p>
        </w:tc>
        <w:tc>
          <w:tcPr>
            <w:tcW w:w="356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400F95F" w14:textId="77777777" w:rsidR="00605F64" w:rsidRDefault="0000000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实际完成情况</w:t>
            </w:r>
          </w:p>
        </w:tc>
      </w:tr>
      <w:tr w:rsidR="00605F64" w14:paraId="6F12B0E3" w14:textId="77777777">
        <w:trPr>
          <w:trHeight w:val="673"/>
        </w:trPr>
        <w:tc>
          <w:tcPr>
            <w:tcW w:w="141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741CD42" w14:textId="77777777" w:rsidR="00605F64" w:rsidRDefault="00605F64">
            <w:pPr>
              <w:jc w:val="left"/>
              <w:rPr>
                <w:rFonts w:ascii="宋体" w:hAnsi="宋体" w:cs="宋体"/>
                <w:color w:val="000000"/>
                <w:sz w:val="20"/>
                <w:szCs w:val="20"/>
              </w:rPr>
            </w:pPr>
          </w:p>
        </w:tc>
        <w:tc>
          <w:tcPr>
            <w:tcW w:w="4922" w:type="dxa"/>
            <w:gridSpan w:val="4"/>
            <w:tcBorders>
              <w:top w:val="single" w:sz="4" w:space="0" w:color="000000"/>
              <w:left w:val="single" w:sz="4" w:space="0" w:color="000000"/>
              <w:right w:val="single" w:sz="4" w:space="0" w:color="000000"/>
            </w:tcBorders>
            <w:shd w:val="clear" w:color="auto" w:fill="auto"/>
            <w:vAlign w:val="center"/>
          </w:tcPr>
          <w:p w14:paraId="526C128D" w14:textId="77777777" w:rsidR="00605F64" w:rsidRDefault="0000000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完成课题研究任务。</w:t>
            </w:r>
          </w:p>
        </w:tc>
        <w:tc>
          <w:tcPr>
            <w:tcW w:w="3564" w:type="dxa"/>
            <w:gridSpan w:val="2"/>
            <w:tcBorders>
              <w:top w:val="single" w:sz="4" w:space="0" w:color="000000"/>
              <w:left w:val="single" w:sz="4" w:space="0" w:color="000000"/>
              <w:right w:val="single" w:sz="4" w:space="0" w:color="000000"/>
            </w:tcBorders>
            <w:shd w:val="clear" w:color="auto" w:fill="auto"/>
            <w:vAlign w:val="center"/>
          </w:tcPr>
          <w:p w14:paraId="17108032" w14:textId="77777777" w:rsidR="00605F64" w:rsidRDefault="0000000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完成课题研究任务。</w:t>
            </w:r>
          </w:p>
        </w:tc>
      </w:tr>
      <w:tr w:rsidR="00605F64" w14:paraId="62AD9AB3" w14:textId="77777777">
        <w:trPr>
          <w:trHeight w:val="480"/>
        </w:trPr>
        <w:tc>
          <w:tcPr>
            <w:tcW w:w="14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18F38B" w14:textId="77777777" w:rsidR="00605F64" w:rsidRDefault="0000000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一级指标</w:t>
            </w:r>
          </w:p>
        </w:tc>
        <w:tc>
          <w:tcPr>
            <w:tcW w:w="225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743F7BC" w14:textId="77777777" w:rsidR="00605F64" w:rsidRDefault="00605F64">
            <w:pPr>
              <w:jc w:val="center"/>
              <w:rPr>
                <w:rFonts w:ascii="宋体" w:hAnsi="宋体" w:cs="宋体"/>
                <w:color w:val="000000"/>
                <w:sz w:val="20"/>
                <w:szCs w:val="20"/>
              </w:rPr>
            </w:pPr>
          </w:p>
        </w:tc>
        <w:tc>
          <w:tcPr>
            <w:tcW w:w="1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83B1C7" w14:textId="77777777" w:rsidR="00605F64" w:rsidRDefault="0000000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和</w:t>
            </w:r>
          </w:p>
        </w:tc>
        <w:tc>
          <w:tcPr>
            <w:tcW w:w="12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47E7E5" w14:textId="77777777" w:rsidR="00605F64" w:rsidRDefault="0000000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目标值</w:t>
            </w:r>
          </w:p>
        </w:tc>
        <w:tc>
          <w:tcPr>
            <w:tcW w:w="11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983CC4" w14:textId="77777777" w:rsidR="00605F64" w:rsidRDefault="0000000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业绩指标</w:t>
            </w:r>
          </w:p>
        </w:tc>
        <w:tc>
          <w:tcPr>
            <w:tcW w:w="242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601FB7" w14:textId="77777777" w:rsidR="00605F64" w:rsidRDefault="0000000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完成率</w:t>
            </w:r>
          </w:p>
        </w:tc>
      </w:tr>
      <w:tr w:rsidR="00605F64" w14:paraId="50C1755E" w14:textId="77777777">
        <w:trPr>
          <w:trHeight w:val="432"/>
        </w:trPr>
        <w:tc>
          <w:tcPr>
            <w:tcW w:w="1414"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14:paraId="3914C275"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投入与管理</w:t>
            </w:r>
          </w:p>
        </w:tc>
        <w:tc>
          <w:tcPr>
            <w:tcW w:w="2258" w:type="dxa"/>
            <w:gridSpan w:val="2"/>
            <w:vMerge w:val="restart"/>
            <w:tcBorders>
              <w:top w:val="single" w:sz="4" w:space="0" w:color="000000"/>
              <w:left w:val="single" w:sz="4" w:space="0" w:color="000000"/>
              <w:bottom w:val="single" w:sz="4" w:space="0" w:color="000000"/>
            </w:tcBorders>
            <w:shd w:val="clear" w:color="auto" w:fill="FFFFFF"/>
            <w:vAlign w:val="center"/>
          </w:tcPr>
          <w:p w14:paraId="6C74DEE3"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投入管理</w:t>
            </w:r>
          </w:p>
        </w:tc>
        <w:tc>
          <w:tcPr>
            <w:tcW w:w="142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A97A93E"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预算编制合理性</w:t>
            </w:r>
          </w:p>
        </w:tc>
        <w:tc>
          <w:tcPr>
            <w:tcW w:w="124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7449641"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合理</w:t>
            </w:r>
          </w:p>
        </w:tc>
        <w:tc>
          <w:tcPr>
            <w:tcW w:w="114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D44F036"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242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8C03517"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r>
      <w:tr w:rsidR="00605F64" w14:paraId="18830372" w14:textId="77777777">
        <w:trPr>
          <w:trHeight w:val="432"/>
        </w:trPr>
        <w:tc>
          <w:tcPr>
            <w:tcW w:w="1414"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28C071F7" w14:textId="77777777" w:rsidR="00605F64" w:rsidRDefault="00605F64">
            <w:pPr>
              <w:jc w:val="center"/>
              <w:rPr>
                <w:rFonts w:ascii="宋体" w:hAnsi="宋体" w:cs="宋体"/>
                <w:color w:val="333333"/>
                <w:sz w:val="20"/>
                <w:szCs w:val="20"/>
              </w:rPr>
            </w:pPr>
          </w:p>
        </w:tc>
        <w:tc>
          <w:tcPr>
            <w:tcW w:w="2258" w:type="dxa"/>
            <w:gridSpan w:val="2"/>
            <w:vMerge/>
            <w:tcBorders>
              <w:top w:val="single" w:sz="4" w:space="0" w:color="000000"/>
              <w:left w:val="single" w:sz="4" w:space="0" w:color="000000"/>
              <w:bottom w:val="single" w:sz="4" w:space="0" w:color="000000"/>
            </w:tcBorders>
            <w:shd w:val="clear" w:color="auto" w:fill="FFFFFF"/>
            <w:vAlign w:val="center"/>
          </w:tcPr>
          <w:p w14:paraId="79E0C9E6" w14:textId="77777777" w:rsidR="00605F64" w:rsidRDefault="00605F64">
            <w:pPr>
              <w:jc w:val="center"/>
              <w:rPr>
                <w:rFonts w:ascii="宋体" w:hAnsi="宋体" w:cs="宋体"/>
                <w:color w:val="333333"/>
                <w:sz w:val="20"/>
                <w:szCs w:val="20"/>
              </w:rPr>
            </w:pPr>
          </w:p>
        </w:tc>
        <w:tc>
          <w:tcPr>
            <w:tcW w:w="142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FAE6D19"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预算执行率</w:t>
            </w:r>
          </w:p>
        </w:tc>
        <w:tc>
          <w:tcPr>
            <w:tcW w:w="124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19C2B54"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114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F3707C9"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242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D3294CA"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r>
      <w:tr w:rsidR="00605F64" w14:paraId="6A4170F3" w14:textId="77777777">
        <w:trPr>
          <w:trHeight w:val="432"/>
        </w:trPr>
        <w:tc>
          <w:tcPr>
            <w:tcW w:w="1414"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7527DBD7" w14:textId="77777777" w:rsidR="00605F64" w:rsidRDefault="00605F64">
            <w:pPr>
              <w:jc w:val="center"/>
              <w:rPr>
                <w:rFonts w:ascii="宋体" w:hAnsi="宋体" w:cs="宋体"/>
                <w:color w:val="333333"/>
                <w:sz w:val="20"/>
                <w:szCs w:val="20"/>
              </w:rPr>
            </w:pPr>
          </w:p>
        </w:tc>
        <w:tc>
          <w:tcPr>
            <w:tcW w:w="2258" w:type="dxa"/>
            <w:gridSpan w:val="2"/>
            <w:vMerge/>
            <w:tcBorders>
              <w:top w:val="single" w:sz="4" w:space="0" w:color="000000"/>
              <w:left w:val="single" w:sz="4" w:space="0" w:color="000000"/>
              <w:bottom w:val="single" w:sz="4" w:space="0" w:color="000000"/>
            </w:tcBorders>
            <w:shd w:val="clear" w:color="auto" w:fill="FFFFFF"/>
            <w:vAlign w:val="center"/>
          </w:tcPr>
          <w:p w14:paraId="1529C67D" w14:textId="77777777" w:rsidR="00605F64" w:rsidRDefault="00605F64">
            <w:pPr>
              <w:jc w:val="center"/>
              <w:rPr>
                <w:rFonts w:ascii="宋体" w:hAnsi="宋体" w:cs="宋体"/>
                <w:color w:val="333333"/>
                <w:sz w:val="20"/>
                <w:szCs w:val="20"/>
              </w:rPr>
            </w:pPr>
          </w:p>
        </w:tc>
        <w:tc>
          <w:tcPr>
            <w:tcW w:w="142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EB054CA"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预算资金到位率</w:t>
            </w:r>
          </w:p>
        </w:tc>
        <w:tc>
          <w:tcPr>
            <w:tcW w:w="124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DB1D01A"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114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9896610"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242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71D4DE0"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r>
      <w:tr w:rsidR="00605F64" w14:paraId="08C40B38" w14:textId="77777777">
        <w:trPr>
          <w:trHeight w:val="432"/>
        </w:trPr>
        <w:tc>
          <w:tcPr>
            <w:tcW w:w="1414"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6B970DAA" w14:textId="77777777" w:rsidR="00605F64" w:rsidRDefault="00605F64">
            <w:pPr>
              <w:jc w:val="center"/>
              <w:rPr>
                <w:rFonts w:ascii="宋体" w:hAnsi="宋体" w:cs="宋体"/>
                <w:color w:val="333333"/>
                <w:sz w:val="20"/>
                <w:szCs w:val="20"/>
              </w:rPr>
            </w:pPr>
          </w:p>
        </w:tc>
        <w:tc>
          <w:tcPr>
            <w:tcW w:w="2258" w:type="dxa"/>
            <w:gridSpan w:val="2"/>
            <w:vMerge w:val="restart"/>
            <w:tcBorders>
              <w:top w:val="single" w:sz="4" w:space="0" w:color="000000"/>
              <w:left w:val="single" w:sz="4" w:space="0" w:color="000000"/>
              <w:bottom w:val="single" w:sz="4" w:space="0" w:color="000000"/>
            </w:tcBorders>
            <w:shd w:val="clear" w:color="auto" w:fill="FFFFFF"/>
            <w:vAlign w:val="center"/>
          </w:tcPr>
          <w:p w14:paraId="1CF42879"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财务管理</w:t>
            </w:r>
          </w:p>
        </w:tc>
        <w:tc>
          <w:tcPr>
            <w:tcW w:w="142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DC16B38"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财务管理制度健全性</w:t>
            </w:r>
          </w:p>
        </w:tc>
        <w:tc>
          <w:tcPr>
            <w:tcW w:w="124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03B2533"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健全</w:t>
            </w:r>
          </w:p>
        </w:tc>
        <w:tc>
          <w:tcPr>
            <w:tcW w:w="114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80EF7E8"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242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1496C14"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r>
      <w:tr w:rsidR="00605F64" w14:paraId="40F9D383" w14:textId="77777777">
        <w:trPr>
          <w:trHeight w:val="432"/>
        </w:trPr>
        <w:tc>
          <w:tcPr>
            <w:tcW w:w="1414"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63EF0F8D" w14:textId="77777777" w:rsidR="00605F64" w:rsidRDefault="00605F64">
            <w:pPr>
              <w:jc w:val="center"/>
              <w:rPr>
                <w:rFonts w:ascii="宋体" w:hAnsi="宋体" w:cs="宋体"/>
                <w:color w:val="333333"/>
                <w:sz w:val="20"/>
                <w:szCs w:val="20"/>
              </w:rPr>
            </w:pPr>
          </w:p>
        </w:tc>
        <w:tc>
          <w:tcPr>
            <w:tcW w:w="2258" w:type="dxa"/>
            <w:gridSpan w:val="2"/>
            <w:vMerge/>
            <w:tcBorders>
              <w:top w:val="single" w:sz="4" w:space="0" w:color="000000"/>
              <w:left w:val="single" w:sz="4" w:space="0" w:color="000000"/>
              <w:bottom w:val="single" w:sz="4" w:space="0" w:color="000000"/>
            </w:tcBorders>
            <w:shd w:val="clear" w:color="auto" w:fill="FFFFFF"/>
            <w:vAlign w:val="center"/>
          </w:tcPr>
          <w:p w14:paraId="65347481" w14:textId="77777777" w:rsidR="00605F64" w:rsidRDefault="00605F64">
            <w:pPr>
              <w:jc w:val="center"/>
              <w:rPr>
                <w:rFonts w:ascii="宋体" w:hAnsi="宋体" w:cs="宋体"/>
                <w:color w:val="333333"/>
                <w:sz w:val="20"/>
                <w:szCs w:val="20"/>
              </w:rPr>
            </w:pPr>
          </w:p>
        </w:tc>
        <w:tc>
          <w:tcPr>
            <w:tcW w:w="142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866625D"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财务监控有效性</w:t>
            </w:r>
          </w:p>
        </w:tc>
        <w:tc>
          <w:tcPr>
            <w:tcW w:w="124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AD85A08"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有效</w:t>
            </w:r>
          </w:p>
        </w:tc>
        <w:tc>
          <w:tcPr>
            <w:tcW w:w="114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902D359"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242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C72F3A4"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r>
      <w:tr w:rsidR="00605F64" w14:paraId="44025245" w14:textId="77777777">
        <w:trPr>
          <w:trHeight w:val="432"/>
        </w:trPr>
        <w:tc>
          <w:tcPr>
            <w:tcW w:w="1414"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4B3428DF" w14:textId="77777777" w:rsidR="00605F64" w:rsidRDefault="00605F64">
            <w:pPr>
              <w:jc w:val="center"/>
              <w:rPr>
                <w:rFonts w:ascii="宋体" w:hAnsi="宋体" w:cs="宋体"/>
                <w:color w:val="333333"/>
                <w:sz w:val="20"/>
                <w:szCs w:val="20"/>
              </w:rPr>
            </w:pPr>
          </w:p>
        </w:tc>
        <w:tc>
          <w:tcPr>
            <w:tcW w:w="2258" w:type="dxa"/>
            <w:gridSpan w:val="2"/>
            <w:vMerge/>
            <w:tcBorders>
              <w:top w:val="single" w:sz="4" w:space="0" w:color="000000"/>
              <w:left w:val="single" w:sz="4" w:space="0" w:color="000000"/>
              <w:bottom w:val="single" w:sz="4" w:space="0" w:color="000000"/>
            </w:tcBorders>
            <w:shd w:val="clear" w:color="auto" w:fill="FFFFFF"/>
            <w:vAlign w:val="center"/>
          </w:tcPr>
          <w:p w14:paraId="2B10DC83" w14:textId="77777777" w:rsidR="00605F64" w:rsidRDefault="00605F64">
            <w:pPr>
              <w:jc w:val="center"/>
              <w:rPr>
                <w:rFonts w:ascii="宋体" w:hAnsi="宋体" w:cs="宋体"/>
                <w:color w:val="333333"/>
                <w:sz w:val="20"/>
                <w:szCs w:val="20"/>
              </w:rPr>
            </w:pPr>
          </w:p>
        </w:tc>
        <w:tc>
          <w:tcPr>
            <w:tcW w:w="142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0E85DD7"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资金使用规范性</w:t>
            </w:r>
          </w:p>
        </w:tc>
        <w:tc>
          <w:tcPr>
            <w:tcW w:w="124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D64C930"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规范</w:t>
            </w:r>
          </w:p>
        </w:tc>
        <w:tc>
          <w:tcPr>
            <w:tcW w:w="114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E87063D"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242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D0716CB"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r>
      <w:tr w:rsidR="00605F64" w14:paraId="651307BD" w14:textId="77777777">
        <w:trPr>
          <w:trHeight w:val="432"/>
        </w:trPr>
        <w:tc>
          <w:tcPr>
            <w:tcW w:w="1414"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281B09E5" w14:textId="77777777" w:rsidR="00605F64" w:rsidRDefault="00605F64">
            <w:pPr>
              <w:jc w:val="center"/>
              <w:rPr>
                <w:rFonts w:ascii="宋体" w:hAnsi="宋体" w:cs="宋体"/>
                <w:color w:val="333333"/>
                <w:sz w:val="20"/>
                <w:szCs w:val="20"/>
              </w:rPr>
            </w:pPr>
          </w:p>
        </w:tc>
        <w:tc>
          <w:tcPr>
            <w:tcW w:w="2258" w:type="dxa"/>
            <w:gridSpan w:val="2"/>
            <w:vMerge w:val="restart"/>
            <w:tcBorders>
              <w:top w:val="single" w:sz="4" w:space="0" w:color="000000"/>
              <w:left w:val="single" w:sz="4" w:space="0" w:color="000000"/>
              <w:bottom w:val="single" w:sz="4" w:space="0" w:color="000000"/>
            </w:tcBorders>
            <w:shd w:val="clear" w:color="auto" w:fill="FFFFFF"/>
            <w:vAlign w:val="center"/>
          </w:tcPr>
          <w:p w14:paraId="30574E17"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实施管理</w:t>
            </w:r>
          </w:p>
        </w:tc>
        <w:tc>
          <w:tcPr>
            <w:tcW w:w="142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05B8F2A"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供应商资质符合程度</w:t>
            </w:r>
          </w:p>
        </w:tc>
        <w:tc>
          <w:tcPr>
            <w:tcW w:w="124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3900AAF"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符合</w:t>
            </w:r>
          </w:p>
        </w:tc>
        <w:tc>
          <w:tcPr>
            <w:tcW w:w="114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7F6BFE6"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242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02CE326"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r>
      <w:tr w:rsidR="00605F64" w14:paraId="2040A89B" w14:textId="77777777">
        <w:trPr>
          <w:trHeight w:val="432"/>
        </w:trPr>
        <w:tc>
          <w:tcPr>
            <w:tcW w:w="1414"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261CBCD2" w14:textId="77777777" w:rsidR="00605F64" w:rsidRDefault="00605F64">
            <w:pPr>
              <w:jc w:val="center"/>
              <w:rPr>
                <w:rFonts w:ascii="宋体" w:hAnsi="宋体" w:cs="宋体"/>
                <w:color w:val="333333"/>
                <w:sz w:val="20"/>
                <w:szCs w:val="20"/>
              </w:rPr>
            </w:pPr>
          </w:p>
        </w:tc>
        <w:tc>
          <w:tcPr>
            <w:tcW w:w="2258" w:type="dxa"/>
            <w:gridSpan w:val="2"/>
            <w:vMerge/>
            <w:tcBorders>
              <w:top w:val="single" w:sz="4" w:space="0" w:color="000000"/>
              <w:left w:val="single" w:sz="4" w:space="0" w:color="000000"/>
              <w:bottom w:val="single" w:sz="4" w:space="0" w:color="000000"/>
            </w:tcBorders>
            <w:shd w:val="clear" w:color="auto" w:fill="FFFFFF"/>
            <w:vAlign w:val="center"/>
          </w:tcPr>
          <w:p w14:paraId="378491FE" w14:textId="77777777" w:rsidR="00605F64" w:rsidRDefault="00605F64">
            <w:pPr>
              <w:jc w:val="center"/>
              <w:rPr>
                <w:rFonts w:ascii="宋体" w:hAnsi="宋体" w:cs="宋体"/>
                <w:color w:val="333333"/>
                <w:sz w:val="20"/>
                <w:szCs w:val="20"/>
              </w:rPr>
            </w:pPr>
          </w:p>
        </w:tc>
        <w:tc>
          <w:tcPr>
            <w:tcW w:w="142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3E17E9C"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合同管理完备性</w:t>
            </w:r>
          </w:p>
        </w:tc>
        <w:tc>
          <w:tcPr>
            <w:tcW w:w="124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CC30F80"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完备</w:t>
            </w:r>
          </w:p>
        </w:tc>
        <w:tc>
          <w:tcPr>
            <w:tcW w:w="114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2365978"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242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A1344BC"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r>
      <w:tr w:rsidR="00605F64" w14:paraId="0F7D06A5" w14:textId="77777777">
        <w:trPr>
          <w:trHeight w:val="432"/>
        </w:trPr>
        <w:tc>
          <w:tcPr>
            <w:tcW w:w="1414"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6B9100A6" w14:textId="77777777" w:rsidR="00605F64" w:rsidRDefault="00605F64">
            <w:pPr>
              <w:jc w:val="center"/>
              <w:rPr>
                <w:rFonts w:ascii="宋体" w:hAnsi="宋体" w:cs="宋体"/>
                <w:color w:val="333333"/>
                <w:sz w:val="20"/>
                <w:szCs w:val="20"/>
              </w:rPr>
            </w:pPr>
          </w:p>
        </w:tc>
        <w:tc>
          <w:tcPr>
            <w:tcW w:w="2258" w:type="dxa"/>
            <w:gridSpan w:val="2"/>
            <w:vMerge/>
            <w:tcBorders>
              <w:top w:val="single" w:sz="4" w:space="0" w:color="000000"/>
              <w:left w:val="single" w:sz="4" w:space="0" w:color="000000"/>
              <w:bottom w:val="single" w:sz="4" w:space="0" w:color="000000"/>
            </w:tcBorders>
            <w:shd w:val="clear" w:color="auto" w:fill="FFFFFF"/>
            <w:vAlign w:val="center"/>
          </w:tcPr>
          <w:p w14:paraId="34D2BEF1" w14:textId="77777777" w:rsidR="00605F64" w:rsidRDefault="00605F64">
            <w:pPr>
              <w:jc w:val="center"/>
              <w:rPr>
                <w:rFonts w:ascii="宋体" w:hAnsi="宋体" w:cs="宋体"/>
                <w:color w:val="333333"/>
                <w:sz w:val="20"/>
                <w:szCs w:val="20"/>
              </w:rPr>
            </w:pPr>
          </w:p>
        </w:tc>
        <w:tc>
          <w:tcPr>
            <w:tcW w:w="142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3F3E6EA"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监理规范性</w:t>
            </w:r>
          </w:p>
        </w:tc>
        <w:tc>
          <w:tcPr>
            <w:tcW w:w="124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EEE5DCD"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规范</w:t>
            </w:r>
          </w:p>
        </w:tc>
        <w:tc>
          <w:tcPr>
            <w:tcW w:w="114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9913D30"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242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3E551BA"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r>
      <w:tr w:rsidR="00605F64" w14:paraId="719E1370" w14:textId="77777777">
        <w:trPr>
          <w:trHeight w:val="432"/>
        </w:trPr>
        <w:tc>
          <w:tcPr>
            <w:tcW w:w="1414"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4A7492A6" w14:textId="77777777" w:rsidR="00605F64" w:rsidRDefault="00605F64">
            <w:pPr>
              <w:jc w:val="center"/>
              <w:rPr>
                <w:rFonts w:ascii="宋体" w:hAnsi="宋体" w:cs="宋体"/>
                <w:color w:val="333333"/>
                <w:sz w:val="20"/>
                <w:szCs w:val="20"/>
              </w:rPr>
            </w:pPr>
          </w:p>
        </w:tc>
        <w:tc>
          <w:tcPr>
            <w:tcW w:w="2258" w:type="dxa"/>
            <w:gridSpan w:val="2"/>
            <w:vMerge/>
            <w:tcBorders>
              <w:top w:val="single" w:sz="4" w:space="0" w:color="000000"/>
              <w:left w:val="single" w:sz="4" w:space="0" w:color="000000"/>
              <w:bottom w:val="single" w:sz="4" w:space="0" w:color="000000"/>
            </w:tcBorders>
            <w:shd w:val="clear" w:color="auto" w:fill="FFFFFF"/>
            <w:vAlign w:val="center"/>
          </w:tcPr>
          <w:p w14:paraId="752AD8AC" w14:textId="77777777" w:rsidR="00605F64" w:rsidRDefault="00605F64">
            <w:pPr>
              <w:jc w:val="center"/>
              <w:rPr>
                <w:rFonts w:ascii="宋体" w:hAnsi="宋体" w:cs="宋体"/>
                <w:color w:val="333333"/>
                <w:sz w:val="20"/>
                <w:szCs w:val="20"/>
              </w:rPr>
            </w:pPr>
          </w:p>
        </w:tc>
        <w:tc>
          <w:tcPr>
            <w:tcW w:w="142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7C72DAF"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系统运维规范性</w:t>
            </w:r>
          </w:p>
        </w:tc>
        <w:tc>
          <w:tcPr>
            <w:tcW w:w="124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F3034F6"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规范</w:t>
            </w:r>
          </w:p>
        </w:tc>
        <w:tc>
          <w:tcPr>
            <w:tcW w:w="114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76CCFE1"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242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46FD729"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r>
      <w:tr w:rsidR="00605F64" w14:paraId="698C2ECD" w14:textId="77777777">
        <w:trPr>
          <w:trHeight w:val="432"/>
        </w:trPr>
        <w:tc>
          <w:tcPr>
            <w:tcW w:w="1414"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585C9DD5" w14:textId="77777777" w:rsidR="00605F64" w:rsidRDefault="00605F64">
            <w:pPr>
              <w:jc w:val="center"/>
              <w:rPr>
                <w:rFonts w:ascii="宋体" w:hAnsi="宋体" w:cs="宋体"/>
                <w:color w:val="333333"/>
                <w:sz w:val="20"/>
                <w:szCs w:val="20"/>
              </w:rPr>
            </w:pPr>
          </w:p>
        </w:tc>
        <w:tc>
          <w:tcPr>
            <w:tcW w:w="2258" w:type="dxa"/>
            <w:gridSpan w:val="2"/>
            <w:vMerge/>
            <w:tcBorders>
              <w:top w:val="single" w:sz="4" w:space="0" w:color="000000"/>
              <w:left w:val="single" w:sz="4" w:space="0" w:color="000000"/>
              <w:bottom w:val="single" w:sz="4" w:space="0" w:color="000000"/>
            </w:tcBorders>
            <w:shd w:val="clear" w:color="auto" w:fill="FFFFFF"/>
            <w:vAlign w:val="center"/>
          </w:tcPr>
          <w:p w14:paraId="741FCED1" w14:textId="77777777" w:rsidR="00605F64" w:rsidRDefault="00605F64">
            <w:pPr>
              <w:jc w:val="center"/>
              <w:rPr>
                <w:rFonts w:ascii="宋体" w:hAnsi="宋体" w:cs="宋体"/>
                <w:color w:val="333333"/>
                <w:sz w:val="20"/>
                <w:szCs w:val="20"/>
              </w:rPr>
            </w:pPr>
          </w:p>
        </w:tc>
        <w:tc>
          <w:tcPr>
            <w:tcW w:w="142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34E0AFC"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项目管理制度健全性</w:t>
            </w:r>
          </w:p>
        </w:tc>
        <w:tc>
          <w:tcPr>
            <w:tcW w:w="124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4081E1E"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健全</w:t>
            </w:r>
          </w:p>
        </w:tc>
        <w:tc>
          <w:tcPr>
            <w:tcW w:w="114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6784410"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242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ED7D826"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r>
      <w:tr w:rsidR="00605F64" w14:paraId="556638CD" w14:textId="77777777">
        <w:trPr>
          <w:trHeight w:val="432"/>
        </w:trPr>
        <w:tc>
          <w:tcPr>
            <w:tcW w:w="1414"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41EC5832" w14:textId="77777777" w:rsidR="00605F64" w:rsidRDefault="00605F64">
            <w:pPr>
              <w:jc w:val="center"/>
              <w:rPr>
                <w:rFonts w:ascii="宋体" w:hAnsi="宋体" w:cs="宋体"/>
                <w:color w:val="333333"/>
                <w:sz w:val="20"/>
                <w:szCs w:val="20"/>
              </w:rPr>
            </w:pPr>
          </w:p>
        </w:tc>
        <w:tc>
          <w:tcPr>
            <w:tcW w:w="2258" w:type="dxa"/>
            <w:gridSpan w:val="2"/>
            <w:vMerge/>
            <w:tcBorders>
              <w:top w:val="single" w:sz="4" w:space="0" w:color="000000"/>
              <w:left w:val="single" w:sz="4" w:space="0" w:color="000000"/>
              <w:bottom w:val="single" w:sz="4" w:space="0" w:color="000000"/>
            </w:tcBorders>
            <w:shd w:val="clear" w:color="auto" w:fill="FFFFFF"/>
            <w:vAlign w:val="center"/>
          </w:tcPr>
          <w:p w14:paraId="23005B52" w14:textId="77777777" w:rsidR="00605F64" w:rsidRDefault="00605F64">
            <w:pPr>
              <w:jc w:val="center"/>
              <w:rPr>
                <w:rFonts w:ascii="宋体" w:hAnsi="宋体" w:cs="宋体"/>
                <w:color w:val="333333"/>
                <w:sz w:val="20"/>
                <w:szCs w:val="20"/>
              </w:rPr>
            </w:pPr>
          </w:p>
        </w:tc>
        <w:tc>
          <w:tcPr>
            <w:tcW w:w="142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FBC1481"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项目验收规范性</w:t>
            </w:r>
          </w:p>
        </w:tc>
        <w:tc>
          <w:tcPr>
            <w:tcW w:w="124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D6B9026"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规范</w:t>
            </w:r>
          </w:p>
        </w:tc>
        <w:tc>
          <w:tcPr>
            <w:tcW w:w="114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285E23D"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242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5450F3B"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r>
      <w:tr w:rsidR="00605F64" w14:paraId="13BC4E61" w14:textId="77777777">
        <w:trPr>
          <w:trHeight w:val="432"/>
        </w:trPr>
        <w:tc>
          <w:tcPr>
            <w:tcW w:w="1414"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4D9DFFAA" w14:textId="77777777" w:rsidR="00605F64" w:rsidRDefault="00605F64">
            <w:pPr>
              <w:jc w:val="center"/>
              <w:rPr>
                <w:rFonts w:ascii="宋体" w:hAnsi="宋体" w:cs="宋体"/>
                <w:color w:val="333333"/>
                <w:sz w:val="20"/>
                <w:szCs w:val="20"/>
              </w:rPr>
            </w:pPr>
          </w:p>
        </w:tc>
        <w:tc>
          <w:tcPr>
            <w:tcW w:w="2258" w:type="dxa"/>
            <w:gridSpan w:val="2"/>
            <w:vMerge/>
            <w:tcBorders>
              <w:top w:val="single" w:sz="4" w:space="0" w:color="000000"/>
              <w:left w:val="single" w:sz="4" w:space="0" w:color="000000"/>
              <w:bottom w:val="single" w:sz="4" w:space="0" w:color="000000"/>
            </w:tcBorders>
            <w:shd w:val="clear" w:color="auto" w:fill="FFFFFF"/>
            <w:vAlign w:val="center"/>
          </w:tcPr>
          <w:p w14:paraId="41660BE0" w14:textId="77777777" w:rsidR="00605F64" w:rsidRDefault="00605F64">
            <w:pPr>
              <w:jc w:val="center"/>
              <w:rPr>
                <w:rFonts w:ascii="宋体" w:hAnsi="宋体" w:cs="宋体"/>
                <w:color w:val="333333"/>
                <w:sz w:val="20"/>
                <w:szCs w:val="20"/>
              </w:rPr>
            </w:pPr>
          </w:p>
        </w:tc>
        <w:tc>
          <w:tcPr>
            <w:tcW w:w="142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2E27888"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政府采购规范性</w:t>
            </w:r>
          </w:p>
        </w:tc>
        <w:tc>
          <w:tcPr>
            <w:tcW w:w="124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53698F3"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规范</w:t>
            </w:r>
          </w:p>
        </w:tc>
        <w:tc>
          <w:tcPr>
            <w:tcW w:w="114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A968E2D"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242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CD93467"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r>
      <w:tr w:rsidR="00605F64" w14:paraId="5667D1D5" w14:textId="77777777">
        <w:trPr>
          <w:trHeight w:val="432"/>
        </w:trPr>
        <w:tc>
          <w:tcPr>
            <w:tcW w:w="1414"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3A17957D" w14:textId="77777777" w:rsidR="00605F64" w:rsidRDefault="00605F64">
            <w:pPr>
              <w:jc w:val="center"/>
              <w:rPr>
                <w:rFonts w:ascii="宋体" w:hAnsi="宋体" w:cs="宋体"/>
                <w:color w:val="333333"/>
                <w:sz w:val="20"/>
                <w:szCs w:val="20"/>
              </w:rPr>
            </w:pPr>
          </w:p>
        </w:tc>
        <w:tc>
          <w:tcPr>
            <w:tcW w:w="2258" w:type="dxa"/>
            <w:gridSpan w:val="2"/>
            <w:tcBorders>
              <w:top w:val="single" w:sz="4" w:space="0" w:color="000000"/>
              <w:left w:val="single" w:sz="4" w:space="0" w:color="000000"/>
              <w:bottom w:val="single" w:sz="4" w:space="0" w:color="000000"/>
            </w:tcBorders>
            <w:shd w:val="clear" w:color="auto" w:fill="FFFFFF"/>
            <w:vAlign w:val="center"/>
          </w:tcPr>
          <w:p w14:paraId="35CEA35E"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资产管理</w:t>
            </w:r>
          </w:p>
        </w:tc>
        <w:tc>
          <w:tcPr>
            <w:tcW w:w="142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35E2783"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资产管理安全性</w:t>
            </w:r>
          </w:p>
        </w:tc>
        <w:tc>
          <w:tcPr>
            <w:tcW w:w="124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E1EA8AD"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安全</w:t>
            </w:r>
          </w:p>
        </w:tc>
        <w:tc>
          <w:tcPr>
            <w:tcW w:w="114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939D7C0"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242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B16D7F7"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r>
      <w:tr w:rsidR="00605F64" w14:paraId="1A846624" w14:textId="77777777">
        <w:trPr>
          <w:trHeight w:val="432"/>
        </w:trPr>
        <w:tc>
          <w:tcPr>
            <w:tcW w:w="1414"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14:paraId="67E9AD92"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产出指标</w:t>
            </w:r>
          </w:p>
        </w:tc>
        <w:tc>
          <w:tcPr>
            <w:tcW w:w="2258" w:type="dxa"/>
            <w:gridSpan w:val="2"/>
            <w:tcBorders>
              <w:top w:val="single" w:sz="4" w:space="0" w:color="000000"/>
              <w:left w:val="single" w:sz="4" w:space="0" w:color="000000"/>
            </w:tcBorders>
            <w:shd w:val="clear" w:color="auto" w:fill="FFFFFF"/>
            <w:vAlign w:val="center"/>
          </w:tcPr>
          <w:p w14:paraId="0AB4A80A"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数量指标</w:t>
            </w:r>
          </w:p>
        </w:tc>
        <w:tc>
          <w:tcPr>
            <w:tcW w:w="142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F9F2D9F"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课题数</w:t>
            </w:r>
          </w:p>
        </w:tc>
        <w:tc>
          <w:tcPr>
            <w:tcW w:w="124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8A60A20"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w:t>
            </w:r>
          </w:p>
        </w:tc>
        <w:tc>
          <w:tcPr>
            <w:tcW w:w="114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4DF2D8B"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242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E2DEA7"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r>
      <w:tr w:rsidR="00605F64" w14:paraId="417F0F30" w14:textId="77777777">
        <w:trPr>
          <w:trHeight w:val="432"/>
        </w:trPr>
        <w:tc>
          <w:tcPr>
            <w:tcW w:w="1414"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644F32C4" w14:textId="77777777" w:rsidR="00605F64" w:rsidRDefault="00605F64">
            <w:pPr>
              <w:jc w:val="center"/>
              <w:rPr>
                <w:rFonts w:ascii="宋体" w:hAnsi="宋体" w:cs="宋体"/>
                <w:color w:val="333333"/>
                <w:sz w:val="20"/>
                <w:szCs w:val="20"/>
              </w:rPr>
            </w:pPr>
          </w:p>
        </w:tc>
        <w:tc>
          <w:tcPr>
            <w:tcW w:w="2258" w:type="dxa"/>
            <w:gridSpan w:val="2"/>
            <w:tcBorders>
              <w:top w:val="single" w:sz="4" w:space="0" w:color="000000"/>
              <w:left w:val="single" w:sz="4" w:space="0" w:color="000000"/>
              <w:bottom w:val="single" w:sz="4" w:space="0" w:color="000000"/>
            </w:tcBorders>
            <w:shd w:val="clear" w:color="auto" w:fill="FFFFFF"/>
            <w:vAlign w:val="center"/>
          </w:tcPr>
          <w:p w14:paraId="4D5B7DAE"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质量指标</w:t>
            </w:r>
          </w:p>
        </w:tc>
        <w:tc>
          <w:tcPr>
            <w:tcW w:w="142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9F150BB"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任务完成效果</w:t>
            </w:r>
          </w:p>
        </w:tc>
        <w:tc>
          <w:tcPr>
            <w:tcW w:w="124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9B2EB94"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显著</w:t>
            </w:r>
          </w:p>
        </w:tc>
        <w:tc>
          <w:tcPr>
            <w:tcW w:w="114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00457D7"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242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1AAD374"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r>
      <w:tr w:rsidR="00605F64" w14:paraId="0B1989C9" w14:textId="77777777">
        <w:trPr>
          <w:trHeight w:val="432"/>
        </w:trPr>
        <w:tc>
          <w:tcPr>
            <w:tcW w:w="1414"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42767CA1" w14:textId="77777777" w:rsidR="00605F64" w:rsidRDefault="00605F64">
            <w:pPr>
              <w:jc w:val="center"/>
              <w:rPr>
                <w:rFonts w:ascii="宋体" w:hAnsi="宋体" w:cs="宋体"/>
                <w:color w:val="333333"/>
                <w:sz w:val="20"/>
                <w:szCs w:val="20"/>
              </w:rPr>
            </w:pPr>
          </w:p>
        </w:tc>
        <w:tc>
          <w:tcPr>
            <w:tcW w:w="2258" w:type="dxa"/>
            <w:gridSpan w:val="2"/>
            <w:tcBorders>
              <w:top w:val="single" w:sz="4" w:space="0" w:color="000000"/>
              <w:left w:val="single" w:sz="4" w:space="0" w:color="000000"/>
              <w:bottom w:val="single" w:sz="4" w:space="0" w:color="000000"/>
            </w:tcBorders>
            <w:shd w:val="clear" w:color="auto" w:fill="FFFFFF"/>
            <w:vAlign w:val="center"/>
          </w:tcPr>
          <w:p w14:paraId="5697FE4F"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时效指标</w:t>
            </w:r>
          </w:p>
        </w:tc>
        <w:tc>
          <w:tcPr>
            <w:tcW w:w="142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0040407"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完成时间</w:t>
            </w:r>
          </w:p>
        </w:tc>
        <w:tc>
          <w:tcPr>
            <w:tcW w:w="124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51B4686"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按时</w:t>
            </w:r>
          </w:p>
        </w:tc>
        <w:tc>
          <w:tcPr>
            <w:tcW w:w="114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26D758C"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242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C4340CC"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r>
      <w:tr w:rsidR="00605F64" w14:paraId="6652F7A4" w14:textId="77777777">
        <w:trPr>
          <w:trHeight w:val="432"/>
        </w:trPr>
        <w:tc>
          <w:tcPr>
            <w:tcW w:w="1414"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6DC795EB" w14:textId="77777777" w:rsidR="00605F64" w:rsidRDefault="00605F64">
            <w:pPr>
              <w:jc w:val="center"/>
              <w:rPr>
                <w:rFonts w:ascii="宋体" w:hAnsi="宋体" w:cs="宋体"/>
                <w:color w:val="333333"/>
                <w:sz w:val="20"/>
                <w:szCs w:val="20"/>
              </w:rPr>
            </w:pPr>
          </w:p>
        </w:tc>
        <w:tc>
          <w:tcPr>
            <w:tcW w:w="2258" w:type="dxa"/>
            <w:gridSpan w:val="2"/>
            <w:tcBorders>
              <w:top w:val="single" w:sz="4" w:space="0" w:color="000000"/>
              <w:left w:val="single" w:sz="4" w:space="0" w:color="000000"/>
              <w:bottom w:val="single" w:sz="4" w:space="0" w:color="000000"/>
            </w:tcBorders>
            <w:shd w:val="clear" w:color="auto" w:fill="FFFFFF"/>
            <w:vAlign w:val="center"/>
          </w:tcPr>
          <w:p w14:paraId="1CCF5787"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成本指标</w:t>
            </w:r>
          </w:p>
        </w:tc>
        <w:tc>
          <w:tcPr>
            <w:tcW w:w="142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95D92F5" w14:textId="77777777" w:rsidR="00605F64" w:rsidRDefault="00605F64">
            <w:pPr>
              <w:jc w:val="center"/>
              <w:rPr>
                <w:rFonts w:ascii="宋体" w:hAnsi="宋体" w:cs="宋体"/>
                <w:color w:val="333333"/>
                <w:sz w:val="20"/>
                <w:szCs w:val="20"/>
              </w:rPr>
            </w:pPr>
          </w:p>
        </w:tc>
        <w:tc>
          <w:tcPr>
            <w:tcW w:w="124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5DBB4B1" w14:textId="77777777" w:rsidR="00605F64" w:rsidRDefault="00605F64">
            <w:pPr>
              <w:jc w:val="center"/>
              <w:rPr>
                <w:rFonts w:ascii="宋体" w:hAnsi="宋体" w:cs="宋体"/>
                <w:color w:val="333333"/>
                <w:sz w:val="20"/>
                <w:szCs w:val="20"/>
              </w:rPr>
            </w:pPr>
          </w:p>
        </w:tc>
        <w:tc>
          <w:tcPr>
            <w:tcW w:w="114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8AFD587" w14:textId="77777777" w:rsidR="00605F64" w:rsidRDefault="00605F64">
            <w:pPr>
              <w:jc w:val="center"/>
              <w:rPr>
                <w:rFonts w:ascii="宋体" w:hAnsi="宋体" w:cs="宋体"/>
                <w:color w:val="333333"/>
                <w:sz w:val="20"/>
                <w:szCs w:val="20"/>
              </w:rPr>
            </w:pPr>
          </w:p>
        </w:tc>
        <w:tc>
          <w:tcPr>
            <w:tcW w:w="242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C9F4CD2" w14:textId="77777777" w:rsidR="00605F64" w:rsidRDefault="00605F64">
            <w:pPr>
              <w:jc w:val="center"/>
              <w:rPr>
                <w:rFonts w:ascii="宋体" w:hAnsi="宋体" w:cs="宋体"/>
                <w:color w:val="333333"/>
                <w:sz w:val="20"/>
                <w:szCs w:val="20"/>
              </w:rPr>
            </w:pPr>
          </w:p>
        </w:tc>
      </w:tr>
      <w:tr w:rsidR="00605F64" w14:paraId="6FCCFE8C" w14:textId="77777777">
        <w:trPr>
          <w:trHeight w:val="432"/>
        </w:trPr>
        <w:tc>
          <w:tcPr>
            <w:tcW w:w="1414"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14:paraId="17F3493D"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效益指标</w:t>
            </w:r>
          </w:p>
        </w:tc>
        <w:tc>
          <w:tcPr>
            <w:tcW w:w="2258" w:type="dxa"/>
            <w:gridSpan w:val="2"/>
            <w:tcBorders>
              <w:top w:val="single" w:sz="4" w:space="0" w:color="000000"/>
              <w:left w:val="single" w:sz="4" w:space="0" w:color="000000"/>
              <w:bottom w:val="single" w:sz="4" w:space="0" w:color="000000"/>
            </w:tcBorders>
            <w:shd w:val="clear" w:color="auto" w:fill="FFFFFF"/>
            <w:vAlign w:val="center"/>
          </w:tcPr>
          <w:p w14:paraId="6B4D69E5"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经济效益指标</w:t>
            </w:r>
          </w:p>
        </w:tc>
        <w:tc>
          <w:tcPr>
            <w:tcW w:w="142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3E47400" w14:textId="77777777" w:rsidR="00605F64" w:rsidRDefault="00605F64">
            <w:pPr>
              <w:jc w:val="center"/>
              <w:rPr>
                <w:rFonts w:ascii="宋体" w:hAnsi="宋体" w:cs="宋体"/>
                <w:color w:val="333333"/>
                <w:sz w:val="20"/>
                <w:szCs w:val="20"/>
              </w:rPr>
            </w:pPr>
          </w:p>
        </w:tc>
        <w:tc>
          <w:tcPr>
            <w:tcW w:w="124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E42D694" w14:textId="77777777" w:rsidR="00605F64" w:rsidRDefault="00605F64">
            <w:pPr>
              <w:jc w:val="center"/>
              <w:rPr>
                <w:rFonts w:ascii="宋体" w:hAnsi="宋体" w:cs="宋体"/>
                <w:color w:val="333333"/>
                <w:sz w:val="20"/>
                <w:szCs w:val="20"/>
              </w:rPr>
            </w:pPr>
          </w:p>
        </w:tc>
        <w:tc>
          <w:tcPr>
            <w:tcW w:w="114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52EB68C" w14:textId="77777777" w:rsidR="00605F64" w:rsidRDefault="00605F64">
            <w:pPr>
              <w:jc w:val="center"/>
              <w:rPr>
                <w:rFonts w:ascii="宋体" w:hAnsi="宋体" w:cs="宋体"/>
                <w:color w:val="333333"/>
                <w:sz w:val="20"/>
                <w:szCs w:val="20"/>
              </w:rPr>
            </w:pPr>
          </w:p>
        </w:tc>
        <w:tc>
          <w:tcPr>
            <w:tcW w:w="242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C1DD6FA" w14:textId="77777777" w:rsidR="00605F64" w:rsidRDefault="00605F64">
            <w:pPr>
              <w:jc w:val="center"/>
              <w:rPr>
                <w:rFonts w:ascii="宋体" w:hAnsi="宋体" w:cs="宋体"/>
                <w:color w:val="333333"/>
                <w:sz w:val="20"/>
                <w:szCs w:val="20"/>
              </w:rPr>
            </w:pPr>
          </w:p>
        </w:tc>
      </w:tr>
      <w:tr w:rsidR="00605F64" w14:paraId="5F4AFA99" w14:textId="77777777">
        <w:trPr>
          <w:trHeight w:val="432"/>
        </w:trPr>
        <w:tc>
          <w:tcPr>
            <w:tcW w:w="1414"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264E36E0" w14:textId="77777777" w:rsidR="00605F64" w:rsidRDefault="00605F64">
            <w:pPr>
              <w:jc w:val="center"/>
              <w:rPr>
                <w:rFonts w:ascii="宋体" w:hAnsi="宋体" w:cs="宋体"/>
                <w:color w:val="333333"/>
                <w:sz w:val="20"/>
                <w:szCs w:val="20"/>
              </w:rPr>
            </w:pPr>
          </w:p>
        </w:tc>
        <w:tc>
          <w:tcPr>
            <w:tcW w:w="2258" w:type="dxa"/>
            <w:gridSpan w:val="2"/>
            <w:tcBorders>
              <w:top w:val="single" w:sz="4" w:space="0" w:color="000000"/>
              <w:left w:val="single" w:sz="4" w:space="0" w:color="000000"/>
            </w:tcBorders>
            <w:shd w:val="clear" w:color="auto" w:fill="FFFFFF"/>
            <w:vAlign w:val="center"/>
          </w:tcPr>
          <w:p w14:paraId="219BE626"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社会效益指标</w:t>
            </w:r>
          </w:p>
        </w:tc>
        <w:tc>
          <w:tcPr>
            <w:tcW w:w="142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4D9112D"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社会影响力</w:t>
            </w:r>
          </w:p>
        </w:tc>
        <w:tc>
          <w:tcPr>
            <w:tcW w:w="124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674CF3A"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不断提升</w:t>
            </w:r>
          </w:p>
        </w:tc>
        <w:tc>
          <w:tcPr>
            <w:tcW w:w="114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A3EC2DC"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242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4C61CC8"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r>
      <w:tr w:rsidR="00605F64" w14:paraId="26F11ED3" w14:textId="77777777">
        <w:trPr>
          <w:trHeight w:val="432"/>
        </w:trPr>
        <w:tc>
          <w:tcPr>
            <w:tcW w:w="1414"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5A7CA688" w14:textId="77777777" w:rsidR="00605F64" w:rsidRDefault="00605F64">
            <w:pPr>
              <w:jc w:val="center"/>
              <w:rPr>
                <w:rFonts w:ascii="宋体" w:hAnsi="宋体" w:cs="宋体"/>
                <w:color w:val="333333"/>
                <w:sz w:val="20"/>
                <w:szCs w:val="20"/>
              </w:rPr>
            </w:pPr>
          </w:p>
        </w:tc>
        <w:tc>
          <w:tcPr>
            <w:tcW w:w="2258" w:type="dxa"/>
            <w:gridSpan w:val="2"/>
            <w:tcBorders>
              <w:top w:val="single" w:sz="4" w:space="0" w:color="000000"/>
              <w:left w:val="single" w:sz="4" w:space="0" w:color="000000"/>
              <w:bottom w:val="single" w:sz="4" w:space="0" w:color="000000"/>
            </w:tcBorders>
            <w:shd w:val="clear" w:color="auto" w:fill="FFFFFF"/>
            <w:vAlign w:val="center"/>
          </w:tcPr>
          <w:p w14:paraId="7B0D9F45"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生态效益指标</w:t>
            </w:r>
          </w:p>
        </w:tc>
        <w:tc>
          <w:tcPr>
            <w:tcW w:w="142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4A42189" w14:textId="77777777" w:rsidR="00605F64" w:rsidRDefault="00605F64">
            <w:pPr>
              <w:jc w:val="center"/>
              <w:rPr>
                <w:rFonts w:ascii="宋体" w:hAnsi="宋体" w:cs="宋体"/>
                <w:color w:val="333333"/>
                <w:sz w:val="20"/>
                <w:szCs w:val="20"/>
              </w:rPr>
            </w:pPr>
          </w:p>
        </w:tc>
        <w:tc>
          <w:tcPr>
            <w:tcW w:w="124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7A76E32" w14:textId="77777777" w:rsidR="00605F64" w:rsidRDefault="00605F64">
            <w:pPr>
              <w:jc w:val="center"/>
              <w:rPr>
                <w:rFonts w:ascii="宋体" w:hAnsi="宋体" w:cs="宋体"/>
                <w:color w:val="333333"/>
                <w:sz w:val="20"/>
                <w:szCs w:val="20"/>
              </w:rPr>
            </w:pPr>
          </w:p>
        </w:tc>
        <w:tc>
          <w:tcPr>
            <w:tcW w:w="114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D3B3D72" w14:textId="77777777" w:rsidR="00605F64" w:rsidRDefault="00605F64">
            <w:pPr>
              <w:jc w:val="center"/>
              <w:rPr>
                <w:rFonts w:ascii="宋体" w:hAnsi="宋体" w:cs="宋体"/>
                <w:color w:val="333333"/>
                <w:sz w:val="20"/>
                <w:szCs w:val="20"/>
              </w:rPr>
            </w:pPr>
          </w:p>
        </w:tc>
        <w:tc>
          <w:tcPr>
            <w:tcW w:w="242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4B10A9D" w14:textId="77777777" w:rsidR="00605F64" w:rsidRDefault="00605F64">
            <w:pPr>
              <w:jc w:val="center"/>
              <w:rPr>
                <w:rFonts w:ascii="宋体" w:hAnsi="宋体" w:cs="宋体"/>
                <w:color w:val="333333"/>
                <w:sz w:val="20"/>
                <w:szCs w:val="20"/>
              </w:rPr>
            </w:pPr>
          </w:p>
        </w:tc>
      </w:tr>
      <w:tr w:rsidR="00605F64" w14:paraId="196F7E1A" w14:textId="77777777">
        <w:trPr>
          <w:trHeight w:val="432"/>
        </w:trPr>
        <w:tc>
          <w:tcPr>
            <w:tcW w:w="1414"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0B384CD0" w14:textId="77777777" w:rsidR="00605F64" w:rsidRDefault="00605F64">
            <w:pPr>
              <w:jc w:val="center"/>
              <w:rPr>
                <w:rFonts w:ascii="宋体" w:hAnsi="宋体" w:cs="宋体"/>
                <w:color w:val="333333"/>
                <w:sz w:val="20"/>
                <w:szCs w:val="20"/>
              </w:rPr>
            </w:pPr>
          </w:p>
        </w:tc>
        <w:tc>
          <w:tcPr>
            <w:tcW w:w="2258" w:type="dxa"/>
            <w:gridSpan w:val="2"/>
            <w:tcBorders>
              <w:top w:val="single" w:sz="4" w:space="0" w:color="000000"/>
              <w:left w:val="single" w:sz="4" w:space="0" w:color="000000"/>
              <w:bottom w:val="single" w:sz="4" w:space="0" w:color="000000"/>
            </w:tcBorders>
            <w:shd w:val="clear" w:color="auto" w:fill="FFFFFF"/>
            <w:vAlign w:val="center"/>
          </w:tcPr>
          <w:p w14:paraId="09E777F8"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可持续影响指标</w:t>
            </w:r>
          </w:p>
        </w:tc>
        <w:tc>
          <w:tcPr>
            <w:tcW w:w="142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FF2259C"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学院知名度</w:t>
            </w:r>
          </w:p>
        </w:tc>
        <w:tc>
          <w:tcPr>
            <w:tcW w:w="124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7999435"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提升</w:t>
            </w:r>
          </w:p>
        </w:tc>
        <w:tc>
          <w:tcPr>
            <w:tcW w:w="114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9D79A7C"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242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F4E49BC"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r>
    </w:tbl>
    <w:p w14:paraId="654565E3" w14:textId="77777777" w:rsidR="00605F64" w:rsidRDefault="00605F64">
      <w:pPr>
        <w:widowControl/>
        <w:jc w:val="left"/>
        <w:rPr>
          <w:rStyle w:val="1Char"/>
          <w:rFonts w:ascii="黑体" w:eastAsia="黑体" w:hAnsi="黑体"/>
          <w:b w:val="0"/>
        </w:rPr>
      </w:pPr>
    </w:p>
    <w:p w14:paraId="3262A961" w14:textId="77777777" w:rsidR="00605F64" w:rsidRDefault="00605F64">
      <w:pPr>
        <w:widowControl/>
        <w:jc w:val="left"/>
        <w:rPr>
          <w:rStyle w:val="1Char"/>
          <w:rFonts w:ascii="黑体" w:eastAsia="黑体" w:hAnsi="黑体"/>
          <w:b w:val="0"/>
        </w:rPr>
      </w:pPr>
    </w:p>
    <w:tbl>
      <w:tblPr>
        <w:tblW w:w="9924" w:type="dxa"/>
        <w:tblInd w:w="-272" w:type="dxa"/>
        <w:tblLayout w:type="fixed"/>
        <w:tblCellMar>
          <w:top w:w="15" w:type="dxa"/>
          <w:left w:w="15" w:type="dxa"/>
          <w:bottom w:w="15" w:type="dxa"/>
          <w:right w:w="15" w:type="dxa"/>
        </w:tblCellMar>
        <w:tblLook w:val="04A0" w:firstRow="1" w:lastRow="0" w:firstColumn="1" w:lastColumn="0" w:noHBand="0" w:noVBand="1"/>
      </w:tblPr>
      <w:tblGrid>
        <w:gridCol w:w="1471"/>
        <w:gridCol w:w="1116"/>
        <w:gridCol w:w="1313"/>
        <w:gridCol w:w="1428"/>
        <w:gridCol w:w="1656"/>
        <w:gridCol w:w="624"/>
        <w:gridCol w:w="2316"/>
      </w:tblGrid>
      <w:tr w:rsidR="00605F64" w14:paraId="01ED9912" w14:textId="77777777">
        <w:trPr>
          <w:trHeight w:val="480"/>
        </w:trPr>
        <w:tc>
          <w:tcPr>
            <w:tcW w:w="9924" w:type="dxa"/>
            <w:gridSpan w:val="7"/>
            <w:shd w:val="clear" w:color="auto" w:fill="auto"/>
            <w:vAlign w:val="center"/>
          </w:tcPr>
          <w:p w14:paraId="0E08C801" w14:textId="77777777" w:rsidR="00605F64" w:rsidRDefault="00000000">
            <w:pPr>
              <w:widowControl/>
              <w:jc w:val="center"/>
              <w:textAlignment w:val="center"/>
              <w:rPr>
                <w:rFonts w:ascii="宋体" w:hAnsi="宋体" w:cs="宋体"/>
                <w:b/>
                <w:color w:val="000000"/>
                <w:sz w:val="36"/>
                <w:szCs w:val="36"/>
              </w:rPr>
            </w:pPr>
            <w:r>
              <w:rPr>
                <w:rFonts w:ascii="宋体" w:hAnsi="宋体" w:cs="宋体" w:hint="eastAsia"/>
                <w:b/>
                <w:color w:val="000000"/>
                <w:kern w:val="0"/>
                <w:sz w:val="36"/>
                <w:szCs w:val="36"/>
                <w:lang w:bidi="ar"/>
              </w:rPr>
              <w:t>项目支出绩效自评表</w:t>
            </w:r>
          </w:p>
        </w:tc>
      </w:tr>
      <w:tr w:rsidR="00605F64" w14:paraId="52FF0E7A" w14:textId="77777777">
        <w:trPr>
          <w:trHeight w:val="385"/>
        </w:trPr>
        <w:tc>
          <w:tcPr>
            <w:tcW w:w="14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15FEB0" w14:textId="77777777" w:rsidR="00605F64" w:rsidRDefault="0000000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项目名称：</w:t>
            </w:r>
          </w:p>
        </w:tc>
        <w:tc>
          <w:tcPr>
            <w:tcW w:w="3857"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4DD873CA" w14:textId="77777777" w:rsidR="00605F64" w:rsidRDefault="0000000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中职教育发展专项项目</w:t>
            </w:r>
          </w:p>
        </w:tc>
        <w:tc>
          <w:tcPr>
            <w:tcW w:w="16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DEF2AA" w14:textId="77777777" w:rsidR="00605F64" w:rsidRDefault="0000000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年度：</w:t>
            </w:r>
          </w:p>
        </w:tc>
        <w:tc>
          <w:tcPr>
            <w:tcW w:w="29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B1014EA" w14:textId="77777777" w:rsidR="00605F64" w:rsidRDefault="0000000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2021</w:t>
            </w:r>
          </w:p>
        </w:tc>
      </w:tr>
      <w:tr w:rsidR="00605F64" w14:paraId="5DEEC851" w14:textId="77777777">
        <w:trPr>
          <w:trHeight w:val="420"/>
        </w:trPr>
        <w:tc>
          <w:tcPr>
            <w:tcW w:w="14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DB4460" w14:textId="77777777" w:rsidR="00605F64" w:rsidRDefault="0000000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主管部门：</w:t>
            </w:r>
          </w:p>
        </w:tc>
        <w:tc>
          <w:tcPr>
            <w:tcW w:w="3857"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7FDAD97C" w14:textId="77777777" w:rsidR="00605F64" w:rsidRDefault="0000000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乐山职业技术学院</w:t>
            </w:r>
          </w:p>
        </w:tc>
        <w:tc>
          <w:tcPr>
            <w:tcW w:w="16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D6563F" w14:textId="77777777" w:rsidR="00605F64" w:rsidRDefault="0000000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实施单位：</w:t>
            </w:r>
          </w:p>
        </w:tc>
        <w:tc>
          <w:tcPr>
            <w:tcW w:w="29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EB76D73" w14:textId="77777777" w:rsidR="00605F64" w:rsidRDefault="0000000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乐山职业技术学院</w:t>
            </w:r>
          </w:p>
        </w:tc>
      </w:tr>
      <w:tr w:rsidR="00605F64" w14:paraId="6B65ED2A" w14:textId="77777777">
        <w:trPr>
          <w:trHeight w:val="420"/>
        </w:trPr>
        <w:tc>
          <w:tcPr>
            <w:tcW w:w="9924"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2C87A8DD" w14:textId="77777777" w:rsidR="00605F64" w:rsidRDefault="0000000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项目资金（万元）</w:t>
            </w:r>
          </w:p>
        </w:tc>
      </w:tr>
      <w:tr w:rsidR="00605F64" w14:paraId="7CA4DB87" w14:textId="77777777">
        <w:trPr>
          <w:trHeight w:val="480"/>
        </w:trPr>
        <w:tc>
          <w:tcPr>
            <w:tcW w:w="2587" w:type="dxa"/>
            <w:gridSpan w:val="2"/>
            <w:tcBorders>
              <w:top w:val="single" w:sz="4" w:space="0" w:color="000000"/>
              <w:left w:val="single" w:sz="4" w:space="0" w:color="000000"/>
              <w:bottom w:val="single" w:sz="4" w:space="0" w:color="000000"/>
            </w:tcBorders>
            <w:shd w:val="clear" w:color="auto" w:fill="auto"/>
            <w:vAlign w:val="center"/>
          </w:tcPr>
          <w:p w14:paraId="40485E04" w14:textId="77777777" w:rsidR="00605F64" w:rsidRDefault="00605F64">
            <w:pPr>
              <w:jc w:val="center"/>
              <w:rPr>
                <w:rFonts w:ascii="宋体" w:hAnsi="宋体" w:cs="宋体"/>
                <w:color w:val="000000"/>
                <w:sz w:val="20"/>
                <w:szCs w:val="20"/>
              </w:rPr>
            </w:pPr>
          </w:p>
        </w:tc>
        <w:tc>
          <w:tcPr>
            <w:tcW w:w="13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4B9FBD" w14:textId="77777777" w:rsidR="00605F64" w:rsidRDefault="0000000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年初预算数</w:t>
            </w:r>
          </w:p>
        </w:tc>
        <w:tc>
          <w:tcPr>
            <w:tcW w:w="142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3BD8CB" w14:textId="77777777" w:rsidR="00605F64" w:rsidRDefault="0000000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全年预算数</w:t>
            </w:r>
          </w:p>
        </w:tc>
        <w:tc>
          <w:tcPr>
            <w:tcW w:w="16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F8DA5B" w14:textId="77777777" w:rsidR="00605F64" w:rsidRDefault="0000000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全年执行数</w:t>
            </w:r>
          </w:p>
        </w:tc>
        <w:tc>
          <w:tcPr>
            <w:tcW w:w="29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EDDC394" w14:textId="77777777" w:rsidR="00605F64" w:rsidRDefault="0000000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执行率</w:t>
            </w:r>
          </w:p>
        </w:tc>
      </w:tr>
      <w:tr w:rsidR="00605F64" w14:paraId="479FC66B" w14:textId="77777777">
        <w:trPr>
          <w:trHeight w:val="540"/>
        </w:trPr>
        <w:tc>
          <w:tcPr>
            <w:tcW w:w="258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B86D748" w14:textId="77777777" w:rsidR="00605F64" w:rsidRDefault="0000000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年度资金总额</w:t>
            </w:r>
          </w:p>
        </w:tc>
        <w:tc>
          <w:tcPr>
            <w:tcW w:w="13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FDCE21" w14:textId="77777777" w:rsidR="00605F64" w:rsidRDefault="0000000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5</w:t>
            </w:r>
          </w:p>
        </w:tc>
        <w:tc>
          <w:tcPr>
            <w:tcW w:w="142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D9B42F" w14:textId="77777777" w:rsidR="00605F64" w:rsidRDefault="0000000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5</w:t>
            </w:r>
          </w:p>
        </w:tc>
        <w:tc>
          <w:tcPr>
            <w:tcW w:w="16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E25401" w14:textId="77777777" w:rsidR="00605F64" w:rsidRDefault="0000000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5</w:t>
            </w:r>
          </w:p>
        </w:tc>
        <w:tc>
          <w:tcPr>
            <w:tcW w:w="29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8BD778A" w14:textId="77777777" w:rsidR="00605F64" w:rsidRDefault="0000000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100%</w:t>
            </w:r>
          </w:p>
        </w:tc>
      </w:tr>
      <w:tr w:rsidR="00605F64" w14:paraId="4DEEE9AB" w14:textId="77777777">
        <w:trPr>
          <w:trHeight w:val="540"/>
        </w:trPr>
        <w:tc>
          <w:tcPr>
            <w:tcW w:w="258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78BD62E" w14:textId="77777777" w:rsidR="00605F64" w:rsidRDefault="0000000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其中：财政拨款</w:t>
            </w:r>
          </w:p>
        </w:tc>
        <w:tc>
          <w:tcPr>
            <w:tcW w:w="13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A47E5A" w14:textId="77777777" w:rsidR="00605F64" w:rsidRDefault="0000000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5</w:t>
            </w:r>
          </w:p>
        </w:tc>
        <w:tc>
          <w:tcPr>
            <w:tcW w:w="142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8FFBCB" w14:textId="77777777" w:rsidR="00605F64" w:rsidRDefault="0000000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5</w:t>
            </w:r>
          </w:p>
        </w:tc>
        <w:tc>
          <w:tcPr>
            <w:tcW w:w="16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BB5DF5" w14:textId="77777777" w:rsidR="00605F64" w:rsidRDefault="0000000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5</w:t>
            </w:r>
          </w:p>
        </w:tc>
        <w:tc>
          <w:tcPr>
            <w:tcW w:w="29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0105739" w14:textId="77777777" w:rsidR="00605F64" w:rsidRDefault="0000000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100%</w:t>
            </w:r>
          </w:p>
        </w:tc>
      </w:tr>
      <w:tr w:rsidR="00605F64" w14:paraId="67DC9B51" w14:textId="77777777">
        <w:trPr>
          <w:trHeight w:val="493"/>
        </w:trPr>
        <w:tc>
          <w:tcPr>
            <w:tcW w:w="258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187154B" w14:textId="77777777" w:rsidR="00605F64" w:rsidRDefault="0000000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其他资金</w:t>
            </w:r>
          </w:p>
        </w:tc>
        <w:tc>
          <w:tcPr>
            <w:tcW w:w="13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48C5BA" w14:textId="77777777" w:rsidR="00605F64" w:rsidRDefault="0000000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0</w:t>
            </w:r>
          </w:p>
        </w:tc>
        <w:tc>
          <w:tcPr>
            <w:tcW w:w="142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D61E22" w14:textId="77777777" w:rsidR="00605F64" w:rsidRDefault="00605F64">
            <w:pPr>
              <w:rPr>
                <w:rFonts w:ascii="宋体" w:hAnsi="宋体" w:cs="宋体"/>
                <w:color w:val="000000"/>
                <w:sz w:val="20"/>
                <w:szCs w:val="20"/>
              </w:rPr>
            </w:pPr>
          </w:p>
        </w:tc>
        <w:tc>
          <w:tcPr>
            <w:tcW w:w="16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4E9C40" w14:textId="77777777" w:rsidR="00605F64" w:rsidRDefault="00605F64">
            <w:pPr>
              <w:jc w:val="center"/>
              <w:rPr>
                <w:rFonts w:ascii="宋体" w:hAnsi="宋体" w:cs="宋体"/>
                <w:color w:val="000000"/>
                <w:sz w:val="20"/>
                <w:szCs w:val="20"/>
              </w:rPr>
            </w:pPr>
          </w:p>
        </w:tc>
        <w:tc>
          <w:tcPr>
            <w:tcW w:w="29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FCD08F0" w14:textId="77777777" w:rsidR="00605F64" w:rsidRDefault="00605F64">
            <w:pPr>
              <w:jc w:val="center"/>
              <w:rPr>
                <w:rFonts w:ascii="宋体" w:hAnsi="宋体" w:cs="宋体"/>
                <w:color w:val="000000"/>
                <w:sz w:val="20"/>
                <w:szCs w:val="20"/>
              </w:rPr>
            </w:pPr>
          </w:p>
        </w:tc>
      </w:tr>
      <w:tr w:rsidR="00605F64" w14:paraId="0B1867AA" w14:textId="77777777">
        <w:trPr>
          <w:trHeight w:val="480"/>
        </w:trPr>
        <w:tc>
          <w:tcPr>
            <w:tcW w:w="147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53F567F" w14:textId="77777777" w:rsidR="00605F64" w:rsidRDefault="0000000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年度总体目标</w:t>
            </w:r>
          </w:p>
        </w:tc>
        <w:tc>
          <w:tcPr>
            <w:tcW w:w="5513"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39E5FCAF" w14:textId="77777777" w:rsidR="00605F64" w:rsidRDefault="0000000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预期目标</w:t>
            </w:r>
          </w:p>
        </w:tc>
        <w:tc>
          <w:tcPr>
            <w:tcW w:w="29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71BA868" w14:textId="77777777" w:rsidR="00605F64" w:rsidRDefault="0000000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实际完成情况</w:t>
            </w:r>
          </w:p>
        </w:tc>
      </w:tr>
      <w:tr w:rsidR="00605F64" w14:paraId="2EFBBEE9" w14:textId="77777777">
        <w:trPr>
          <w:trHeight w:val="673"/>
        </w:trPr>
        <w:tc>
          <w:tcPr>
            <w:tcW w:w="147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24D9BFB" w14:textId="77777777" w:rsidR="00605F64" w:rsidRDefault="00605F64">
            <w:pPr>
              <w:jc w:val="left"/>
              <w:rPr>
                <w:rFonts w:ascii="宋体" w:hAnsi="宋体" w:cs="宋体"/>
                <w:color w:val="000000"/>
                <w:sz w:val="20"/>
                <w:szCs w:val="20"/>
              </w:rPr>
            </w:pPr>
          </w:p>
        </w:tc>
        <w:tc>
          <w:tcPr>
            <w:tcW w:w="5513" w:type="dxa"/>
            <w:gridSpan w:val="4"/>
            <w:tcBorders>
              <w:top w:val="single" w:sz="4" w:space="0" w:color="000000"/>
              <w:left w:val="single" w:sz="4" w:space="0" w:color="000000"/>
              <w:right w:val="single" w:sz="4" w:space="0" w:color="000000"/>
            </w:tcBorders>
            <w:shd w:val="clear" w:color="auto" w:fill="auto"/>
            <w:vAlign w:val="center"/>
          </w:tcPr>
          <w:p w14:paraId="3665C101" w14:textId="77777777" w:rsidR="00605F64" w:rsidRDefault="0000000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完成中职教育发展任务。</w:t>
            </w:r>
          </w:p>
        </w:tc>
        <w:tc>
          <w:tcPr>
            <w:tcW w:w="2940" w:type="dxa"/>
            <w:gridSpan w:val="2"/>
            <w:tcBorders>
              <w:top w:val="single" w:sz="4" w:space="0" w:color="000000"/>
              <w:left w:val="single" w:sz="4" w:space="0" w:color="000000"/>
              <w:right w:val="single" w:sz="4" w:space="0" w:color="000000"/>
            </w:tcBorders>
            <w:shd w:val="clear" w:color="auto" w:fill="auto"/>
            <w:vAlign w:val="center"/>
          </w:tcPr>
          <w:p w14:paraId="78AA0E83" w14:textId="77777777" w:rsidR="00605F64" w:rsidRDefault="0000000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完成中职教育发展任务。</w:t>
            </w:r>
          </w:p>
        </w:tc>
      </w:tr>
      <w:tr w:rsidR="00605F64" w14:paraId="1BC89210" w14:textId="77777777">
        <w:trPr>
          <w:trHeight w:val="480"/>
        </w:trPr>
        <w:tc>
          <w:tcPr>
            <w:tcW w:w="14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D7CC49" w14:textId="77777777" w:rsidR="00605F64" w:rsidRDefault="0000000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一级指标</w:t>
            </w:r>
          </w:p>
        </w:tc>
        <w:tc>
          <w:tcPr>
            <w:tcW w:w="24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3C4C59E" w14:textId="77777777" w:rsidR="00605F64" w:rsidRDefault="00605F64">
            <w:pPr>
              <w:jc w:val="center"/>
              <w:rPr>
                <w:rFonts w:ascii="宋体" w:hAnsi="宋体" w:cs="宋体"/>
                <w:color w:val="000000"/>
                <w:sz w:val="20"/>
                <w:szCs w:val="20"/>
              </w:rPr>
            </w:pPr>
          </w:p>
        </w:tc>
        <w:tc>
          <w:tcPr>
            <w:tcW w:w="142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DE019B" w14:textId="77777777" w:rsidR="00605F64" w:rsidRDefault="0000000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和</w:t>
            </w:r>
          </w:p>
        </w:tc>
        <w:tc>
          <w:tcPr>
            <w:tcW w:w="16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F094E4" w14:textId="77777777" w:rsidR="00605F64" w:rsidRDefault="0000000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目标值</w:t>
            </w:r>
          </w:p>
        </w:tc>
        <w:tc>
          <w:tcPr>
            <w:tcW w:w="62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8CB2CA" w14:textId="77777777" w:rsidR="00605F64" w:rsidRDefault="0000000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业绩指标</w:t>
            </w:r>
          </w:p>
        </w:tc>
        <w:tc>
          <w:tcPr>
            <w:tcW w:w="23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B3BF8E" w14:textId="77777777" w:rsidR="00605F64" w:rsidRDefault="0000000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完成率</w:t>
            </w:r>
          </w:p>
        </w:tc>
      </w:tr>
      <w:tr w:rsidR="00605F64" w14:paraId="118674B9" w14:textId="77777777">
        <w:trPr>
          <w:trHeight w:val="432"/>
        </w:trPr>
        <w:tc>
          <w:tcPr>
            <w:tcW w:w="1471"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14:paraId="789843BB"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投入与管理</w:t>
            </w:r>
          </w:p>
        </w:tc>
        <w:tc>
          <w:tcPr>
            <w:tcW w:w="2429" w:type="dxa"/>
            <w:gridSpan w:val="2"/>
            <w:vMerge w:val="restart"/>
            <w:tcBorders>
              <w:top w:val="single" w:sz="4" w:space="0" w:color="000000"/>
              <w:left w:val="single" w:sz="4" w:space="0" w:color="000000"/>
              <w:bottom w:val="single" w:sz="4" w:space="0" w:color="000000"/>
            </w:tcBorders>
            <w:shd w:val="clear" w:color="auto" w:fill="FFFFFF"/>
            <w:vAlign w:val="center"/>
          </w:tcPr>
          <w:p w14:paraId="046B478F"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投入管理</w:t>
            </w:r>
          </w:p>
        </w:tc>
        <w:tc>
          <w:tcPr>
            <w:tcW w:w="142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2A4FEB6"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预算编制合理性</w:t>
            </w:r>
          </w:p>
        </w:tc>
        <w:tc>
          <w:tcPr>
            <w:tcW w:w="165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ECC43B7"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合理</w:t>
            </w:r>
          </w:p>
        </w:tc>
        <w:tc>
          <w:tcPr>
            <w:tcW w:w="62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D4E94C6"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231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AAE7333"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r>
      <w:tr w:rsidR="00605F64" w14:paraId="4D654446" w14:textId="77777777">
        <w:trPr>
          <w:trHeight w:val="432"/>
        </w:trPr>
        <w:tc>
          <w:tcPr>
            <w:tcW w:w="1471"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6E38A729" w14:textId="77777777" w:rsidR="00605F64" w:rsidRDefault="00605F64">
            <w:pPr>
              <w:jc w:val="center"/>
              <w:rPr>
                <w:rFonts w:ascii="宋体" w:hAnsi="宋体" w:cs="宋体"/>
                <w:color w:val="333333"/>
                <w:sz w:val="20"/>
                <w:szCs w:val="20"/>
              </w:rPr>
            </w:pPr>
          </w:p>
        </w:tc>
        <w:tc>
          <w:tcPr>
            <w:tcW w:w="2429" w:type="dxa"/>
            <w:gridSpan w:val="2"/>
            <w:vMerge/>
            <w:tcBorders>
              <w:top w:val="single" w:sz="4" w:space="0" w:color="000000"/>
              <w:left w:val="single" w:sz="4" w:space="0" w:color="000000"/>
              <w:bottom w:val="single" w:sz="4" w:space="0" w:color="000000"/>
            </w:tcBorders>
            <w:shd w:val="clear" w:color="auto" w:fill="FFFFFF"/>
            <w:vAlign w:val="center"/>
          </w:tcPr>
          <w:p w14:paraId="0E71B474" w14:textId="77777777" w:rsidR="00605F64" w:rsidRDefault="00605F64">
            <w:pPr>
              <w:jc w:val="center"/>
              <w:rPr>
                <w:rFonts w:ascii="宋体" w:hAnsi="宋体" w:cs="宋体"/>
                <w:color w:val="333333"/>
                <w:sz w:val="20"/>
                <w:szCs w:val="20"/>
              </w:rPr>
            </w:pPr>
          </w:p>
        </w:tc>
        <w:tc>
          <w:tcPr>
            <w:tcW w:w="142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B2470A0"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预算执行率</w:t>
            </w:r>
          </w:p>
        </w:tc>
        <w:tc>
          <w:tcPr>
            <w:tcW w:w="165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18398"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62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5220D0C"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231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65B735C"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r>
      <w:tr w:rsidR="00605F64" w14:paraId="338119E4" w14:textId="77777777">
        <w:trPr>
          <w:trHeight w:val="432"/>
        </w:trPr>
        <w:tc>
          <w:tcPr>
            <w:tcW w:w="1471"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40F8FF95" w14:textId="77777777" w:rsidR="00605F64" w:rsidRDefault="00605F64">
            <w:pPr>
              <w:jc w:val="center"/>
              <w:rPr>
                <w:rFonts w:ascii="宋体" w:hAnsi="宋体" w:cs="宋体"/>
                <w:color w:val="333333"/>
                <w:sz w:val="20"/>
                <w:szCs w:val="20"/>
              </w:rPr>
            </w:pPr>
          </w:p>
        </w:tc>
        <w:tc>
          <w:tcPr>
            <w:tcW w:w="2429" w:type="dxa"/>
            <w:gridSpan w:val="2"/>
            <w:vMerge/>
            <w:tcBorders>
              <w:top w:val="single" w:sz="4" w:space="0" w:color="000000"/>
              <w:left w:val="single" w:sz="4" w:space="0" w:color="000000"/>
              <w:bottom w:val="single" w:sz="4" w:space="0" w:color="000000"/>
            </w:tcBorders>
            <w:shd w:val="clear" w:color="auto" w:fill="FFFFFF"/>
            <w:vAlign w:val="center"/>
          </w:tcPr>
          <w:p w14:paraId="2B71BBEA" w14:textId="77777777" w:rsidR="00605F64" w:rsidRDefault="00605F64">
            <w:pPr>
              <w:jc w:val="center"/>
              <w:rPr>
                <w:rFonts w:ascii="宋体" w:hAnsi="宋体" w:cs="宋体"/>
                <w:color w:val="333333"/>
                <w:sz w:val="20"/>
                <w:szCs w:val="20"/>
              </w:rPr>
            </w:pPr>
          </w:p>
        </w:tc>
        <w:tc>
          <w:tcPr>
            <w:tcW w:w="142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542D01B"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预算资金到位率</w:t>
            </w:r>
          </w:p>
        </w:tc>
        <w:tc>
          <w:tcPr>
            <w:tcW w:w="165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F367C51"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62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84C0777"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231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7C74A7A"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r>
      <w:tr w:rsidR="00605F64" w14:paraId="0C24CFA1" w14:textId="77777777">
        <w:trPr>
          <w:trHeight w:val="432"/>
        </w:trPr>
        <w:tc>
          <w:tcPr>
            <w:tcW w:w="1471"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7ACB0522" w14:textId="77777777" w:rsidR="00605F64" w:rsidRDefault="00605F64">
            <w:pPr>
              <w:jc w:val="center"/>
              <w:rPr>
                <w:rFonts w:ascii="宋体" w:hAnsi="宋体" w:cs="宋体"/>
                <w:color w:val="333333"/>
                <w:sz w:val="20"/>
                <w:szCs w:val="20"/>
              </w:rPr>
            </w:pPr>
          </w:p>
        </w:tc>
        <w:tc>
          <w:tcPr>
            <w:tcW w:w="2429" w:type="dxa"/>
            <w:gridSpan w:val="2"/>
            <w:vMerge w:val="restart"/>
            <w:tcBorders>
              <w:top w:val="single" w:sz="4" w:space="0" w:color="000000"/>
              <w:left w:val="single" w:sz="4" w:space="0" w:color="000000"/>
              <w:bottom w:val="single" w:sz="4" w:space="0" w:color="000000"/>
            </w:tcBorders>
            <w:shd w:val="clear" w:color="auto" w:fill="FFFFFF"/>
            <w:vAlign w:val="center"/>
          </w:tcPr>
          <w:p w14:paraId="5990EA3A"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财务管理</w:t>
            </w:r>
          </w:p>
        </w:tc>
        <w:tc>
          <w:tcPr>
            <w:tcW w:w="142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7769D18"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财务管理制度健全性</w:t>
            </w:r>
          </w:p>
        </w:tc>
        <w:tc>
          <w:tcPr>
            <w:tcW w:w="165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C757C63"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健全</w:t>
            </w:r>
          </w:p>
        </w:tc>
        <w:tc>
          <w:tcPr>
            <w:tcW w:w="62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2318D34"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231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202AFF4"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r>
      <w:tr w:rsidR="00605F64" w14:paraId="48D95FED" w14:textId="77777777">
        <w:trPr>
          <w:trHeight w:val="432"/>
        </w:trPr>
        <w:tc>
          <w:tcPr>
            <w:tcW w:w="1471"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7B3DF880" w14:textId="77777777" w:rsidR="00605F64" w:rsidRDefault="00605F64">
            <w:pPr>
              <w:jc w:val="center"/>
              <w:rPr>
                <w:rFonts w:ascii="宋体" w:hAnsi="宋体" w:cs="宋体"/>
                <w:color w:val="333333"/>
                <w:sz w:val="20"/>
                <w:szCs w:val="20"/>
              </w:rPr>
            </w:pPr>
          </w:p>
        </w:tc>
        <w:tc>
          <w:tcPr>
            <w:tcW w:w="2429" w:type="dxa"/>
            <w:gridSpan w:val="2"/>
            <w:vMerge/>
            <w:tcBorders>
              <w:top w:val="single" w:sz="4" w:space="0" w:color="000000"/>
              <w:left w:val="single" w:sz="4" w:space="0" w:color="000000"/>
              <w:bottom w:val="single" w:sz="4" w:space="0" w:color="000000"/>
            </w:tcBorders>
            <w:shd w:val="clear" w:color="auto" w:fill="FFFFFF"/>
            <w:vAlign w:val="center"/>
          </w:tcPr>
          <w:p w14:paraId="13733C5E" w14:textId="77777777" w:rsidR="00605F64" w:rsidRDefault="00605F64">
            <w:pPr>
              <w:jc w:val="center"/>
              <w:rPr>
                <w:rFonts w:ascii="宋体" w:hAnsi="宋体" w:cs="宋体"/>
                <w:color w:val="333333"/>
                <w:sz w:val="20"/>
                <w:szCs w:val="20"/>
              </w:rPr>
            </w:pPr>
          </w:p>
        </w:tc>
        <w:tc>
          <w:tcPr>
            <w:tcW w:w="142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6DF8AFC"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财务监控有效性</w:t>
            </w:r>
          </w:p>
        </w:tc>
        <w:tc>
          <w:tcPr>
            <w:tcW w:w="165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8E3BF2A"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有效</w:t>
            </w:r>
          </w:p>
        </w:tc>
        <w:tc>
          <w:tcPr>
            <w:tcW w:w="62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4296B07"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231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3FBAAEE"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r>
      <w:tr w:rsidR="00605F64" w14:paraId="112C2251" w14:textId="77777777">
        <w:trPr>
          <w:trHeight w:val="432"/>
        </w:trPr>
        <w:tc>
          <w:tcPr>
            <w:tcW w:w="1471"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5641DD6A" w14:textId="77777777" w:rsidR="00605F64" w:rsidRDefault="00605F64">
            <w:pPr>
              <w:jc w:val="center"/>
              <w:rPr>
                <w:rFonts w:ascii="宋体" w:hAnsi="宋体" w:cs="宋体"/>
                <w:color w:val="333333"/>
                <w:sz w:val="20"/>
                <w:szCs w:val="20"/>
              </w:rPr>
            </w:pPr>
          </w:p>
        </w:tc>
        <w:tc>
          <w:tcPr>
            <w:tcW w:w="2429" w:type="dxa"/>
            <w:gridSpan w:val="2"/>
            <w:vMerge/>
            <w:tcBorders>
              <w:top w:val="single" w:sz="4" w:space="0" w:color="000000"/>
              <w:left w:val="single" w:sz="4" w:space="0" w:color="000000"/>
              <w:bottom w:val="single" w:sz="4" w:space="0" w:color="000000"/>
            </w:tcBorders>
            <w:shd w:val="clear" w:color="auto" w:fill="FFFFFF"/>
            <w:vAlign w:val="center"/>
          </w:tcPr>
          <w:p w14:paraId="37D80EF0" w14:textId="77777777" w:rsidR="00605F64" w:rsidRDefault="00605F64">
            <w:pPr>
              <w:jc w:val="center"/>
              <w:rPr>
                <w:rFonts w:ascii="宋体" w:hAnsi="宋体" w:cs="宋体"/>
                <w:color w:val="333333"/>
                <w:sz w:val="20"/>
                <w:szCs w:val="20"/>
              </w:rPr>
            </w:pPr>
          </w:p>
        </w:tc>
        <w:tc>
          <w:tcPr>
            <w:tcW w:w="142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6C1E872"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资金使用规范性</w:t>
            </w:r>
          </w:p>
        </w:tc>
        <w:tc>
          <w:tcPr>
            <w:tcW w:w="165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7FF66C3"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规范</w:t>
            </w:r>
          </w:p>
        </w:tc>
        <w:tc>
          <w:tcPr>
            <w:tcW w:w="62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C15F85D"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231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1E60A76"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r>
      <w:tr w:rsidR="00605F64" w14:paraId="52A84BC2" w14:textId="77777777">
        <w:trPr>
          <w:trHeight w:val="432"/>
        </w:trPr>
        <w:tc>
          <w:tcPr>
            <w:tcW w:w="1471"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652D41E9" w14:textId="77777777" w:rsidR="00605F64" w:rsidRDefault="00605F64">
            <w:pPr>
              <w:jc w:val="center"/>
              <w:rPr>
                <w:rFonts w:ascii="宋体" w:hAnsi="宋体" w:cs="宋体"/>
                <w:color w:val="333333"/>
                <w:sz w:val="20"/>
                <w:szCs w:val="20"/>
              </w:rPr>
            </w:pPr>
          </w:p>
        </w:tc>
        <w:tc>
          <w:tcPr>
            <w:tcW w:w="2429" w:type="dxa"/>
            <w:gridSpan w:val="2"/>
            <w:vMerge w:val="restart"/>
            <w:tcBorders>
              <w:top w:val="single" w:sz="4" w:space="0" w:color="000000"/>
              <w:left w:val="single" w:sz="4" w:space="0" w:color="000000"/>
              <w:bottom w:val="single" w:sz="4" w:space="0" w:color="000000"/>
            </w:tcBorders>
            <w:shd w:val="clear" w:color="auto" w:fill="FFFFFF"/>
            <w:vAlign w:val="center"/>
          </w:tcPr>
          <w:p w14:paraId="1446623C"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实施管理</w:t>
            </w:r>
          </w:p>
        </w:tc>
        <w:tc>
          <w:tcPr>
            <w:tcW w:w="142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B33626C"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供应商资质符合程度</w:t>
            </w:r>
          </w:p>
        </w:tc>
        <w:tc>
          <w:tcPr>
            <w:tcW w:w="165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D53C624"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符合</w:t>
            </w:r>
          </w:p>
        </w:tc>
        <w:tc>
          <w:tcPr>
            <w:tcW w:w="62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1E52521"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231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ECE127E"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r>
      <w:tr w:rsidR="00605F64" w14:paraId="27A12966" w14:textId="77777777">
        <w:trPr>
          <w:trHeight w:val="432"/>
        </w:trPr>
        <w:tc>
          <w:tcPr>
            <w:tcW w:w="1471"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1D6F361C" w14:textId="77777777" w:rsidR="00605F64" w:rsidRDefault="00605F64">
            <w:pPr>
              <w:jc w:val="center"/>
              <w:rPr>
                <w:rFonts w:ascii="宋体" w:hAnsi="宋体" w:cs="宋体"/>
                <w:color w:val="333333"/>
                <w:sz w:val="20"/>
                <w:szCs w:val="20"/>
              </w:rPr>
            </w:pPr>
          </w:p>
        </w:tc>
        <w:tc>
          <w:tcPr>
            <w:tcW w:w="2429" w:type="dxa"/>
            <w:gridSpan w:val="2"/>
            <w:vMerge/>
            <w:tcBorders>
              <w:top w:val="single" w:sz="4" w:space="0" w:color="000000"/>
              <w:left w:val="single" w:sz="4" w:space="0" w:color="000000"/>
              <w:bottom w:val="single" w:sz="4" w:space="0" w:color="000000"/>
            </w:tcBorders>
            <w:shd w:val="clear" w:color="auto" w:fill="FFFFFF"/>
            <w:vAlign w:val="center"/>
          </w:tcPr>
          <w:p w14:paraId="4E7B8179" w14:textId="77777777" w:rsidR="00605F64" w:rsidRDefault="00605F64">
            <w:pPr>
              <w:jc w:val="center"/>
              <w:rPr>
                <w:rFonts w:ascii="宋体" w:hAnsi="宋体" w:cs="宋体"/>
                <w:color w:val="333333"/>
                <w:sz w:val="20"/>
                <w:szCs w:val="20"/>
              </w:rPr>
            </w:pPr>
          </w:p>
        </w:tc>
        <w:tc>
          <w:tcPr>
            <w:tcW w:w="142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322ECB9"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合同管理完备性</w:t>
            </w:r>
          </w:p>
        </w:tc>
        <w:tc>
          <w:tcPr>
            <w:tcW w:w="165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DE07962"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完备</w:t>
            </w:r>
          </w:p>
        </w:tc>
        <w:tc>
          <w:tcPr>
            <w:tcW w:w="62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79D67F6"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231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CAA2D84"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r>
      <w:tr w:rsidR="00605F64" w14:paraId="0B344B63" w14:textId="77777777">
        <w:trPr>
          <w:trHeight w:val="432"/>
        </w:trPr>
        <w:tc>
          <w:tcPr>
            <w:tcW w:w="1471"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6CBDFF0D" w14:textId="77777777" w:rsidR="00605F64" w:rsidRDefault="00605F64">
            <w:pPr>
              <w:jc w:val="center"/>
              <w:rPr>
                <w:rFonts w:ascii="宋体" w:hAnsi="宋体" w:cs="宋体"/>
                <w:color w:val="333333"/>
                <w:sz w:val="20"/>
                <w:szCs w:val="20"/>
              </w:rPr>
            </w:pPr>
          </w:p>
        </w:tc>
        <w:tc>
          <w:tcPr>
            <w:tcW w:w="2429" w:type="dxa"/>
            <w:gridSpan w:val="2"/>
            <w:vMerge/>
            <w:tcBorders>
              <w:top w:val="single" w:sz="4" w:space="0" w:color="000000"/>
              <w:left w:val="single" w:sz="4" w:space="0" w:color="000000"/>
              <w:bottom w:val="single" w:sz="4" w:space="0" w:color="000000"/>
            </w:tcBorders>
            <w:shd w:val="clear" w:color="auto" w:fill="FFFFFF"/>
            <w:vAlign w:val="center"/>
          </w:tcPr>
          <w:p w14:paraId="4FEE7D20" w14:textId="77777777" w:rsidR="00605F64" w:rsidRDefault="00605F64">
            <w:pPr>
              <w:jc w:val="center"/>
              <w:rPr>
                <w:rFonts w:ascii="宋体" w:hAnsi="宋体" w:cs="宋体"/>
                <w:color w:val="333333"/>
                <w:sz w:val="20"/>
                <w:szCs w:val="20"/>
              </w:rPr>
            </w:pPr>
          </w:p>
        </w:tc>
        <w:tc>
          <w:tcPr>
            <w:tcW w:w="142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B430194"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监理规范性</w:t>
            </w:r>
          </w:p>
        </w:tc>
        <w:tc>
          <w:tcPr>
            <w:tcW w:w="165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4A05326"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规范</w:t>
            </w:r>
          </w:p>
        </w:tc>
        <w:tc>
          <w:tcPr>
            <w:tcW w:w="62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5A29E1D"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231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A98990D"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r>
      <w:tr w:rsidR="00605F64" w14:paraId="03D8845A" w14:textId="77777777">
        <w:trPr>
          <w:trHeight w:val="432"/>
        </w:trPr>
        <w:tc>
          <w:tcPr>
            <w:tcW w:w="1471"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703CC943" w14:textId="77777777" w:rsidR="00605F64" w:rsidRDefault="00605F64">
            <w:pPr>
              <w:jc w:val="center"/>
              <w:rPr>
                <w:rFonts w:ascii="宋体" w:hAnsi="宋体" w:cs="宋体"/>
                <w:color w:val="333333"/>
                <w:sz w:val="20"/>
                <w:szCs w:val="20"/>
              </w:rPr>
            </w:pPr>
          </w:p>
        </w:tc>
        <w:tc>
          <w:tcPr>
            <w:tcW w:w="2429" w:type="dxa"/>
            <w:gridSpan w:val="2"/>
            <w:vMerge/>
            <w:tcBorders>
              <w:top w:val="single" w:sz="4" w:space="0" w:color="000000"/>
              <w:left w:val="single" w:sz="4" w:space="0" w:color="000000"/>
              <w:bottom w:val="single" w:sz="4" w:space="0" w:color="000000"/>
            </w:tcBorders>
            <w:shd w:val="clear" w:color="auto" w:fill="FFFFFF"/>
            <w:vAlign w:val="center"/>
          </w:tcPr>
          <w:p w14:paraId="6702074C" w14:textId="77777777" w:rsidR="00605F64" w:rsidRDefault="00605F64">
            <w:pPr>
              <w:jc w:val="center"/>
              <w:rPr>
                <w:rFonts w:ascii="宋体" w:hAnsi="宋体" w:cs="宋体"/>
                <w:color w:val="333333"/>
                <w:sz w:val="20"/>
                <w:szCs w:val="20"/>
              </w:rPr>
            </w:pPr>
          </w:p>
        </w:tc>
        <w:tc>
          <w:tcPr>
            <w:tcW w:w="142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3DEE778"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系统运维规范性</w:t>
            </w:r>
          </w:p>
        </w:tc>
        <w:tc>
          <w:tcPr>
            <w:tcW w:w="165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962BFE9"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规范</w:t>
            </w:r>
          </w:p>
        </w:tc>
        <w:tc>
          <w:tcPr>
            <w:tcW w:w="62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C6914E7"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231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653B1CA"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r>
      <w:tr w:rsidR="00605F64" w14:paraId="72EFBA67" w14:textId="77777777">
        <w:trPr>
          <w:trHeight w:val="432"/>
        </w:trPr>
        <w:tc>
          <w:tcPr>
            <w:tcW w:w="1471"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245A2ED0" w14:textId="77777777" w:rsidR="00605F64" w:rsidRDefault="00605F64">
            <w:pPr>
              <w:jc w:val="center"/>
              <w:rPr>
                <w:rFonts w:ascii="宋体" w:hAnsi="宋体" w:cs="宋体"/>
                <w:color w:val="333333"/>
                <w:sz w:val="20"/>
                <w:szCs w:val="20"/>
              </w:rPr>
            </w:pPr>
          </w:p>
        </w:tc>
        <w:tc>
          <w:tcPr>
            <w:tcW w:w="2429" w:type="dxa"/>
            <w:gridSpan w:val="2"/>
            <w:vMerge/>
            <w:tcBorders>
              <w:top w:val="single" w:sz="4" w:space="0" w:color="000000"/>
              <w:left w:val="single" w:sz="4" w:space="0" w:color="000000"/>
              <w:bottom w:val="single" w:sz="4" w:space="0" w:color="000000"/>
            </w:tcBorders>
            <w:shd w:val="clear" w:color="auto" w:fill="FFFFFF"/>
            <w:vAlign w:val="center"/>
          </w:tcPr>
          <w:p w14:paraId="32C2AB4B" w14:textId="77777777" w:rsidR="00605F64" w:rsidRDefault="00605F64">
            <w:pPr>
              <w:jc w:val="center"/>
              <w:rPr>
                <w:rFonts w:ascii="宋体" w:hAnsi="宋体" w:cs="宋体"/>
                <w:color w:val="333333"/>
                <w:sz w:val="20"/>
                <w:szCs w:val="20"/>
              </w:rPr>
            </w:pPr>
          </w:p>
        </w:tc>
        <w:tc>
          <w:tcPr>
            <w:tcW w:w="142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1322BE4"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项目管理制度健全性</w:t>
            </w:r>
          </w:p>
        </w:tc>
        <w:tc>
          <w:tcPr>
            <w:tcW w:w="165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CCACD41"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健全</w:t>
            </w:r>
          </w:p>
        </w:tc>
        <w:tc>
          <w:tcPr>
            <w:tcW w:w="62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B31012A"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231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2069E32"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r>
      <w:tr w:rsidR="00605F64" w14:paraId="713A035C" w14:textId="77777777">
        <w:trPr>
          <w:trHeight w:val="432"/>
        </w:trPr>
        <w:tc>
          <w:tcPr>
            <w:tcW w:w="1471"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71CF043D" w14:textId="77777777" w:rsidR="00605F64" w:rsidRDefault="00605F64">
            <w:pPr>
              <w:jc w:val="center"/>
              <w:rPr>
                <w:rFonts w:ascii="宋体" w:hAnsi="宋体" w:cs="宋体"/>
                <w:color w:val="333333"/>
                <w:sz w:val="20"/>
                <w:szCs w:val="20"/>
              </w:rPr>
            </w:pPr>
          </w:p>
        </w:tc>
        <w:tc>
          <w:tcPr>
            <w:tcW w:w="2429" w:type="dxa"/>
            <w:gridSpan w:val="2"/>
            <w:vMerge/>
            <w:tcBorders>
              <w:top w:val="single" w:sz="4" w:space="0" w:color="000000"/>
              <w:left w:val="single" w:sz="4" w:space="0" w:color="000000"/>
              <w:bottom w:val="single" w:sz="4" w:space="0" w:color="000000"/>
            </w:tcBorders>
            <w:shd w:val="clear" w:color="auto" w:fill="FFFFFF"/>
            <w:vAlign w:val="center"/>
          </w:tcPr>
          <w:p w14:paraId="2DE29E0F" w14:textId="77777777" w:rsidR="00605F64" w:rsidRDefault="00605F64">
            <w:pPr>
              <w:jc w:val="center"/>
              <w:rPr>
                <w:rFonts w:ascii="宋体" w:hAnsi="宋体" w:cs="宋体"/>
                <w:color w:val="333333"/>
                <w:sz w:val="20"/>
                <w:szCs w:val="20"/>
              </w:rPr>
            </w:pPr>
          </w:p>
        </w:tc>
        <w:tc>
          <w:tcPr>
            <w:tcW w:w="142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9D66FB3"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项目验收规范性</w:t>
            </w:r>
          </w:p>
        </w:tc>
        <w:tc>
          <w:tcPr>
            <w:tcW w:w="165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2882674"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规范</w:t>
            </w:r>
          </w:p>
        </w:tc>
        <w:tc>
          <w:tcPr>
            <w:tcW w:w="62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C3816B8"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231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ECC5DDF"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r>
      <w:tr w:rsidR="00605F64" w14:paraId="69338ADD" w14:textId="77777777">
        <w:trPr>
          <w:trHeight w:val="432"/>
        </w:trPr>
        <w:tc>
          <w:tcPr>
            <w:tcW w:w="1471"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599FC7F9" w14:textId="77777777" w:rsidR="00605F64" w:rsidRDefault="00605F64">
            <w:pPr>
              <w:jc w:val="center"/>
              <w:rPr>
                <w:rFonts w:ascii="宋体" w:hAnsi="宋体" w:cs="宋体"/>
                <w:color w:val="333333"/>
                <w:sz w:val="20"/>
                <w:szCs w:val="20"/>
              </w:rPr>
            </w:pPr>
          </w:p>
        </w:tc>
        <w:tc>
          <w:tcPr>
            <w:tcW w:w="2429" w:type="dxa"/>
            <w:gridSpan w:val="2"/>
            <w:vMerge/>
            <w:tcBorders>
              <w:top w:val="single" w:sz="4" w:space="0" w:color="000000"/>
              <w:left w:val="single" w:sz="4" w:space="0" w:color="000000"/>
              <w:bottom w:val="single" w:sz="4" w:space="0" w:color="000000"/>
            </w:tcBorders>
            <w:shd w:val="clear" w:color="auto" w:fill="FFFFFF"/>
            <w:vAlign w:val="center"/>
          </w:tcPr>
          <w:p w14:paraId="61C7767E" w14:textId="77777777" w:rsidR="00605F64" w:rsidRDefault="00605F64">
            <w:pPr>
              <w:jc w:val="center"/>
              <w:rPr>
                <w:rFonts w:ascii="宋体" w:hAnsi="宋体" w:cs="宋体"/>
                <w:color w:val="333333"/>
                <w:sz w:val="20"/>
                <w:szCs w:val="20"/>
              </w:rPr>
            </w:pPr>
          </w:p>
        </w:tc>
        <w:tc>
          <w:tcPr>
            <w:tcW w:w="142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C19B436"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政府采购规范性</w:t>
            </w:r>
          </w:p>
        </w:tc>
        <w:tc>
          <w:tcPr>
            <w:tcW w:w="165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1235FCC"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规范</w:t>
            </w:r>
          </w:p>
        </w:tc>
        <w:tc>
          <w:tcPr>
            <w:tcW w:w="62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51EE955"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231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DEA1BA7"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r>
      <w:tr w:rsidR="00605F64" w14:paraId="23B1B1E1" w14:textId="77777777">
        <w:trPr>
          <w:trHeight w:val="432"/>
        </w:trPr>
        <w:tc>
          <w:tcPr>
            <w:tcW w:w="1471"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79633F23" w14:textId="77777777" w:rsidR="00605F64" w:rsidRDefault="00605F64">
            <w:pPr>
              <w:jc w:val="center"/>
              <w:rPr>
                <w:rFonts w:ascii="宋体" w:hAnsi="宋体" w:cs="宋体"/>
                <w:color w:val="333333"/>
                <w:sz w:val="20"/>
                <w:szCs w:val="20"/>
              </w:rPr>
            </w:pPr>
          </w:p>
        </w:tc>
        <w:tc>
          <w:tcPr>
            <w:tcW w:w="2429" w:type="dxa"/>
            <w:gridSpan w:val="2"/>
            <w:tcBorders>
              <w:top w:val="single" w:sz="4" w:space="0" w:color="000000"/>
              <w:left w:val="single" w:sz="4" w:space="0" w:color="000000"/>
              <w:bottom w:val="single" w:sz="4" w:space="0" w:color="000000"/>
            </w:tcBorders>
            <w:shd w:val="clear" w:color="auto" w:fill="FFFFFF"/>
            <w:vAlign w:val="center"/>
          </w:tcPr>
          <w:p w14:paraId="6F7A0F68"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资产管理</w:t>
            </w:r>
          </w:p>
        </w:tc>
        <w:tc>
          <w:tcPr>
            <w:tcW w:w="142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8AE05FD"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资产管理安全性</w:t>
            </w:r>
          </w:p>
        </w:tc>
        <w:tc>
          <w:tcPr>
            <w:tcW w:w="165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7288278"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安全</w:t>
            </w:r>
          </w:p>
        </w:tc>
        <w:tc>
          <w:tcPr>
            <w:tcW w:w="62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821FAFA"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231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AA62A4E"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r>
      <w:tr w:rsidR="00605F64" w14:paraId="13CB66D4" w14:textId="77777777">
        <w:trPr>
          <w:trHeight w:val="432"/>
        </w:trPr>
        <w:tc>
          <w:tcPr>
            <w:tcW w:w="1471"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14:paraId="7301B969"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产出指标</w:t>
            </w:r>
          </w:p>
        </w:tc>
        <w:tc>
          <w:tcPr>
            <w:tcW w:w="2429" w:type="dxa"/>
            <w:gridSpan w:val="2"/>
            <w:tcBorders>
              <w:top w:val="single" w:sz="4" w:space="0" w:color="000000"/>
              <w:left w:val="single" w:sz="4" w:space="0" w:color="000000"/>
            </w:tcBorders>
            <w:shd w:val="clear" w:color="auto" w:fill="FFFFFF"/>
            <w:vAlign w:val="center"/>
          </w:tcPr>
          <w:p w14:paraId="2432E596"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数量指标</w:t>
            </w:r>
          </w:p>
        </w:tc>
        <w:tc>
          <w:tcPr>
            <w:tcW w:w="142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F9E6975" w14:textId="77777777" w:rsidR="00605F64" w:rsidRDefault="00605F64">
            <w:pPr>
              <w:jc w:val="center"/>
              <w:rPr>
                <w:rFonts w:ascii="宋体" w:hAnsi="宋体" w:cs="宋体"/>
                <w:color w:val="333333"/>
                <w:sz w:val="20"/>
                <w:szCs w:val="20"/>
              </w:rPr>
            </w:pPr>
          </w:p>
        </w:tc>
        <w:tc>
          <w:tcPr>
            <w:tcW w:w="165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B408FAA" w14:textId="77777777" w:rsidR="00605F64" w:rsidRDefault="00605F64">
            <w:pPr>
              <w:jc w:val="center"/>
              <w:rPr>
                <w:rFonts w:ascii="宋体" w:hAnsi="宋体" w:cs="宋体"/>
                <w:color w:val="333333"/>
                <w:sz w:val="20"/>
                <w:szCs w:val="20"/>
              </w:rPr>
            </w:pPr>
          </w:p>
        </w:tc>
        <w:tc>
          <w:tcPr>
            <w:tcW w:w="62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6D41E49" w14:textId="77777777" w:rsidR="00605F64" w:rsidRDefault="00605F64">
            <w:pPr>
              <w:jc w:val="center"/>
              <w:rPr>
                <w:rFonts w:ascii="宋体" w:hAnsi="宋体" w:cs="宋体"/>
                <w:color w:val="333333"/>
                <w:sz w:val="20"/>
                <w:szCs w:val="20"/>
              </w:rPr>
            </w:pPr>
          </w:p>
        </w:tc>
        <w:tc>
          <w:tcPr>
            <w:tcW w:w="231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29AB2D5" w14:textId="77777777" w:rsidR="00605F64" w:rsidRDefault="00605F64">
            <w:pPr>
              <w:jc w:val="center"/>
              <w:rPr>
                <w:rFonts w:ascii="宋体" w:hAnsi="宋体" w:cs="宋体"/>
                <w:color w:val="333333"/>
                <w:sz w:val="20"/>
                <w:szCs w:val="20"/>
              </w:rPr>
            </w:pPr>
          </w:p>
        </w:tc>
      </w:tr>
      <w:tr w:rsidR="00605F64" w14:paraId="082A3D48" w14:textId="77777777">
        <w:trPr>
          <w:trHeight w:val="432"/>
        </w:trPr>
        <w:tc>
          <w:tcPr>
            <w:tcW w:w="1471"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7D34977F" w14:textId="77777777" w:rsidR="00605F64" w:rsidRDefault="00605F64">
            <w:pPr>
              <w:jc w:val="center"/>
              <w:rPr>
                <w:rFonts w:ascii="宋体" w:hAnsi="宋体" w:cs="宋体"/>
                <w:color w:val="333333"/>
                <w:sz w:val="20"/>
                <w:szCs w:val="20"/>
              </w:rPr>
            </w:pPr>
          </w:p>
        </w:tc>
        <w:tc>
          <w:tcPr>
            <w:tcW w:w="2429" w:type="dxa"/>
            <w:gridSpan w:val="2"/>
            <w:tcBorders>
              <w:top w:val="single" w:sz="4" w:space="0" w:color="000000"/>
              <w:left w:val="single" w:sz="4" w:space="0" w:color="000000"/>
              <w:bottom w:val="single" w:sz="4" w:space="0" w:color="000000"/>
            </w:tcBorders>
            <w:shd w:val="clear" w:color="auto" w:fill="FFFFFF"/>
            <w:vAlign w:val="center"/>
          </w:tcPr>
          <w:p w14:paraId="65A4E416"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质量指标</w:t>
            </w:r>
          </w:p>
        </w:tc>
        <w:tc>
          <w:tcPr>
            <w:tcW w:w="142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1CF1110"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任务完成效果</w:t>
            </w:r>
          </w:p>
        </w:tc>
        <w:tc>
          <w:tcPr>
            <w:tcW w:w="165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FCE49F5"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显著</w:t>
            </w:r>
          </w:p>
        </w:tc>
        <w:tc>
          <w:tcPr>
            <w:tcW w:w="62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7F83039"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231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75EBA9E"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r>
      <w:tr w:rsidR="00605F64" w14:paraId="6F21FA6B" w14:textId="77777777">
        <w:trPr>
          <w:trHeight w:val="432"/>
        </w:trPr>
        <w:tc>
          <w:tcPr>
            <w:tcW w:w="1471"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577DACA0" w14:textId="77777777" w:rsidR="00605F64" w:rsidRDefault="00605F64">
            <w:pPr>
              <w:jc w:val="center"/>
              <w:rPr>
                <w:rFonts w:ascii="宋体" w:hAnsi="宋体" w:cs="宋体"/>
                <w:color w:val="333333"/>
                <w:sz w:val="20"/>
                <w:szCs w:val="20"/>
              </w:rPr>
            </w:pPr>
          </w:p>
        </w:tc>
        <w:tc>
          <w:tcPr>
            <w:tcW w:w="2429" w:type="dxa"/>
            <w:gridSpan w:val="2"/>
            <w:tcBorders>
              <w:top w:val="single" w:sz="4" w:space="0" w:color="000000"/>
              <w:left w:val="single" w:sz="4" w:space="0" w:color="000000"/>
              <w:bottom w:val="single" w:sz="4" w:space="0" w:color="000000"/>
            </w:tcBorders>
            <w:shd w:val="clear" w:color="auto" w:fill="FFFFFF"/>
            <w:vAlign w:val="center"/>
          </w:tcPr>
          <w:p w14:paraId="0B545C2E"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时效指标</w:t>
            </w:r>
          </w:p>
        </w:tc>
        <w:tc>
          <w:tcPr>
            <w:tcW w:w="142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E611353"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完成时间</w:t>
            </w:r>
          </w:p>
        </w:tc>
        <w:tc>
          <w:tcPr>
            <w:tcW w:w="165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D2F1CFD"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按时</w:t>
            </w:r>
          </w:p>
        </w:tc>
        <w:tc>
          <w:tcPr>
            <w:tcW w:w="62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377D47B"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231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71F1980"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r>
      <w:tr w:rsidR="00605F64" w14:paraId="76C1BF5E" w14:textId="77777777">
        <w:trPr>
          <w:trHeight w:val="432"/>
        </w:trPr>
        <w:tc>
          <w:tcPr>
            <w:tcW w:w="1471"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0590E08C" w14:textId="77777777" w:rsidR="00605F64" w:rsidRDefault="00605F64">
            <w:pPr>
              <w:jc w:val="center"/>
              <w:rPr>
                <w:rFonts w:ascii="宋体" w:hAnsi="宋体" w:cs="宋体"/>
                <w:color w:val="333333"/>
                <w:sz w:val="20"/>
                <w:szCs w:val="20"/>
              </w:rPr>
            </w:pPr>
          </w:p>
        </w:tc>
        <w:tc>
          <w:tcPr>
            <w:tcW w:w="2429" w:type="dxa"/>
            <w:gridSpan w:val="2"/>
            <w:tcBorders>
              <w:top w:val="single" w:sz="4" w:space="0" w:color="000000"/>
              <w:left w:val="single" w:sz="4" w:space="0" w:color="000000"/>
              <w:bottom w:val="single" w:sz="4" w:space="0" w:color="000000"/>
            </w:tcBorders>
            <w:shd w:val="clear" w:color="auto" w:fill="FFFFFF"/>
            <w:vAlign w:val="center"/>
          </w:tcPr>
          <w:p w14:paraId="22031023"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成本指标</w:t>
            </w:r>
          </w:p>
        </w:tc>
        <w:tc>
          <w:tcPr>
            <w:tcW w:w="142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A8EC7CF" w14:textId="77777777" w:rsidR="00605F64" w:rsidRDefault="00605F64">
            <w:pPr>
              <w:jc w:val="center"/>
              <w:rPr>
                <w:rFonts w:ascii="宋体" w:hAnsi="宋体" w:cs="宋体"/>
                <w:color w:val="333333"/>
                <w:sz w:val="20"/>
                <w:szCs w:val="20"/>
              </w:rPr>
            </w:pPr>
          </w:p>
        </w:tc>
        <w:tc>
          <w:tcPr>
            <w:tcW w:w="165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29439C7" w14:textId="77777777" w:rsidR="00605F64" w:rsidRDefault="00605F64">
            <w:pPr>
              <w:jc w:val="center"/>
              <w:rPr>
                <w:rFonts w:ascii="宋体" w:hAnsi="宋体" w:cs="宋体"/>
                <w:color w:val="333333"/>
                <w:sz w:val="20"/>
                <w:szCs w:val="20"/>
              </w:rPr>
            </w:pPr>
          </w:p>
        </w:tc>
        <w:tc>
          <w:tcPr>
            <w:tcW w:w="62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B793826" w14:textId="77777777" w:rsidR="00605F64" w:rsidRDefault="00605F64">
            <w:pPr>
              <w:jc w:val="center"/>
              <w:rPr>
                <w:rFonts w:ascii="宋体" w:hAnsi="宋体" w:cs="宋体"/>
                <w:color w:val="333333"/>
                <w:sz w:val="20"/>
                <w:szCs w:val="20"/>
              </w:rPr>
            </w:pPr>
          </w:p>
        </w:tc>
        <w:tc>
          <w:tcPr>
            <w:tcW w:w="231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46BCDC4" w14:textId="77777777" w:rsidR="00605F64" w:rsidRDefault="00605F64">
            <w:pPr>
              <w:jc w:val="center"/>
              <w:rPr>
                <w:rFonts w:ascii="宋体" w:hAnsi="宋体" w:cs="宋体"/>
                <w:color w:val="333333"/>
                <w:sz w:val="20"/>
                <w:szCs w:val="20"/>
              </w:rPr>
            </w:pPr>
          </w:p>
        </w:tc>
      </w:tr>
      <w:tr w:rsidR="00605F64" w14:paraId="6425DA58" w14:textId="77777777">
        <w:trPr>
          <w:trHeight w:val="432"/>
        </w:trPr>
        <w:tc>
          <w:tcPr>
            <w:tcW w:w="1471"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14:paraId="01D76EA4"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效益指标</w:t>
            </w:r>
          </w:p>
        </w:tc>
        <w:tc>
          <w:tcPr>
            <w:tcW w:w="2429" w:type="dxa"/>
            <w:gridSpan w:val="2"/>
            <w:tcBorders>
              <w:top w:val="single" w:sz="4" w:space="0" w:color="000000"/>
              <w:left w:val="single" w:sz="4" w:space="0" w:color="000000"/>
              <w:bottom w:val="single" w:sz="4" w:space="0" w:color="000000"/>
            </w:tcBorders>
            <w:shd w:val="clear" w:color="auto" w:fill="FFFFFF"/>
            <w:vAlign w:val="center"/>
          </w:tcPr>
          <w:p w14:paraId="40BC35DC"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经济效益指标</w:t>
            </w:r>
          </w:p>
        </w:tc>
        <w:tc>
          <w:tcPr>
            <w:tcW w:w="142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F6B202E" w14:textId="77777777" w:rsidR="00605F64" w:rsidRDefault="00605F64">
            <w:pPr>
              <w:jc w:val="center"/>
              <w:rPr>
                <w:rFonts w:ascii="宋体" w:hAnsi="宋体" w:cs="宋体"/>
                <w:color w:val="333333"/>
                <w:sz w:val="20"/>
                <w:szCs w:val="20"/>
              </w:rPr>
            </w:pPr>
          </w:p>
        </w:tc>
        <w:tc>
          <w:tcPr>
            <w:tcW w:w="165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BBE345E" w14:textId="77777777" w:rsidR="00605F64" w:rsidRDefault="00605F64">
            <w:pPr>
              <w:jc w:val="center"/>
              <w:rPr>
                <w:rFonts w:ascii="宋体" w:hAnsi="宋体" w:cs="宋体"/>
                <w:color w:val="333333"/>
                <w:sz w:val="20"/>
                <w:szCs w:val="20"/>
              </w:rPr>
            </w:pPr>
          </w:p>
        </w:tc>
        <w:tc>
          <w:tcPr>
            <w:tcW w:w="62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AEBC1B4" w14:textId="77777777" w:rsidR="00605F64" w:rsidRDefault="00605F64">
            <w:pPr>
              <w:jc w:val="center"/>
              <w:rPr>
                <w:rFonts w:ascii="宋体" w:hAnsi="宋体" w:cs="宋体"/>
                <w:color w:val="333333"/>
                <w:sz w:val="20"/>
                <w:szCs w:val="20"/>
              </w:rPr>
            </w:pPr>
          </w:p>
        </w:tc>
        <w:tc>
          <w:tcPr>
            <w:tcW w:w="231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1730223" w14:textId="77777777" w:rsidR="00605F64" w:rsidRDefault="00605F64">
            <w:pPr>
              <w:jc w:val="center"/>
              <w:rPr>
                <w:rFonts w:ascii="宋体" w:hAnsi="宋体" w:cs="宋体"/>
                <w:color w:val="333333"/>
                <w:sz w:val="20"/>
                <w:szCs w:val="20"/>
              </w:rPr>
            </w:pPr>
          </w:p>
        </w:tc>
      </w:tr>
      <w:tr w:rsidR="00605F64" w14:paraId="3B77455D" w14:textId="77777777">
        <w:trPr>
          <w:trHeight w:val="432"/>
        </w:trPr>
        <w:tc>
          <w:tcPr>
            <w:tcW w:w="1471"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1B3655E3" w14:textId="77777777" w:rsidR="00605F64" w:rsidRDefault="00605F64">
            <w:pPr>
              <w:jc w:val="center"/>
              <w:rPr>
                <w:rFonts w:ascii="宋体" w:hAnsi="宋体" w:cs="宋体"/>
                <w:color w:val="333333"/>
                <w:sz w:val="20"/>
                <w:szCs w:val="20"/>
              </w:rPr>
            </w:pPr>
          </w:p>
        </w:tc>
        <w:tc>
          <w:tcPr>
            <w:tcW w:w="2429" w:type="dxa"/>
            <w:gridSpan w:val="2"/>
            <w:tcBorders>
              <w:top w:val="single" w:sz="4" w:space="0" w:color="000000"/>
              <w:left w:val="single" w:sz="4" w:space="0" w:color="000000"/>
            </w:tcBorders>
            <w:shd w:val="clear" w:color="auto" w:fill="FFFFFF"/>
            <w:vAlign w:val="center"/>
          </w:tcPr>
          <w:p w14:paraId="0E8998DE"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社会效益指标</w:t>
            </w:r>
          </w:p>
        </w:tc>
        <w:tc>
          <w:tcPr>
            <w:tcW w:w="142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FBA475A"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社会影响力</w:t>
            </w:r>
          </w:p>
        </w:tc>
        <w:tc>
          <w:tcPr>
            <w:tcW w:w="165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8502535"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不断提升</w:t>
            </w:r>
          </w:p>
        </w:tc>
        <w:tc>
          <w:tcPr>
            <w:tcW w:w="62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5B0301A"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231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3324B16"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r>
      <w:tr w:rsidR="00605F64" w14:paraId="23D08A3C" w14:textId="77777777">
        <w:trPr>
          <w:trHeight w:val="432"/>
        </w:trPr>
        <w:tc>
          <w:tcPr>
            <w:tcW w:w="1471"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69ACC75E" w14:textId="77777777" w:rsidR="00605F64" w:rsidRDefault="00605F64">
            <w:pPr>
              <w:jc w:val="center"/>
              <w:rPr>
                <w:rFonts w:ascii="宋体" w:hAnsi="宋体" w:cs="宋体"/>
                <w:color w:val="333333"/>
                <w:sz w:val="20"/>
                <w:szCs w:val="20"/>
              </w:rPr>
            </w:pPr>
          </w:p>
        </w:tc>
        <w:tc>
          <w:tcPr>
            <w:tcW w:w="2429" w:type="dxa"/>
            <w:gridSpan w:val="2"/>
            <w:tcBorders>
              <w:top w:val="single" w:sz="4" w:space="0" w:color="000000"/>
              <w:left w:val="single" w:sz="4" w:space="0" w:color="000000"/>
              <w:bottom w:val="single" w:sz="4" w:space="0" w:color="000000"/>
            </w:tcBorders>
            <w:shd w:val="clear" w:color="auto" w:fill="FFFFFF"/>
            <w:vAlign w:val="center"/>
          </w:tcPr>
          <w:p w14:paraId="2469560A"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生态效益指标</w:t>
            </w:r>
          </w:p>
        </w:tc>
        <w:tc>
          <w:tcPr>
            <w:tcW w:w="142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8167EE4" w14:textId="77777777" w:rsidR="00605F64" w:rsidRDefault="00605F64">
            <w:pPr>
              <w:jc w:val="center"/>
              <w:rPr>
                <w:rFonts w:ascii="宋体" w:hAnsi="宋体" w:cs="宋体"/>
                <w:color w:val="333333"/>
                <w:sz w:val="20"/>
                <w:szCs w:val="20"/>
              </w:rPr>
            </w:pPr>
          </w:p>
        </w:tc>
        <w:tc>
          <w:tcPr>
            <w:tcW w:w="165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20EF90D" w14:textId="77777777" w:rsidR="00605F64" w:rsidRDefault="00605F64">
            <w:pPr>
              <w:jc w:val="center"/>
              <w:rPr>
                <w:rFonts w:ascii="宋体" w:hAnsi="宋体" w:cs="宋体"/>
                <w:color w:val="333333"/>
                <w:sz w:val="20"/>
                <w:szCs w:val="20"/>
              </w:rPr>
            </w:pPr>
          </w:p>
        </w:tc>
        <w:tc>
          <w:tcPr>
            <w:tcW w:w="62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37523E3" w14:textId="77777777" w:rsidR="00605F64" w:rsidRDefault="00605F64">
            <w:pPr>
              <w:jc w:val="center"/>
              <w:rPr>
                <w:rFonts w:ascii="宋体" w:hAnsi="宋体" w:cs="宋体"/>
                <w:color w:val="333333"/>
                <w:sz w:val="20"/>
                <w:szCs w:val="20"/>
              </w:rPr>
            </w:pPr>
          </w:p>
        </w:tc>
        <w:tc>
          <w:tcPr>
            <w:tcW w:w="231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FEEB633" w14:textId="77777777" w:rsidR="00605F64" w:rsidRDefault="00605F64">
            <w:pPr>
              <w:jc w:val="center"/>
              <w:rPr>
                <w:rFonts w:ascii="宋体" w:hAnsi="宋体" w:cs="宋体"/>
                <w:color w:val="333333"/>
                <w:sz w:val="20"/>
                <w:szCs w:val="20"/>
              </w:rPr>
            </w:pPr>
          </w:p>
        </w:tc>
      </w:tr>
      <w:tr w:rsidR="00605F64" w14:paraId="727C8BCC" w14:textId="77777777">
        <w:trPr>
          <w:trHeight w:val="432"/>
        </w:trPr>
        <w:tc>
          <w:tcPr>
            <w:tcW w:w="1471"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1253F31F" w14:textId="77777777" w:rsidR="00605F64" w:rsidRDefault="00605F64">
            <w:pPr>
              <w:jc w:val="center"/>
              <w:rPr>
                <w:rFonts w:ascii="宋体" w:hAnsi="宋体" w:cs="宋体"/>
                <w:color w:val="333333"/>
                <w:sz w:val="20"/>
                <w:szCs w:val="20"/>
              </w:rPr>
            </w:pPr>
          </w:p>
        </w:tc>
        <w:tc>
          <w:tcPr>
            <w:tcW w:w="2429" w:type="dxa"/>
            <w:gridSpan w:val="2"/>
            <w:tcBorders>
              <w:top w:val="single" w:sz="4" w:space="0" w:color="000000"/>
              <w:left w:val="single" w:sz="4" w:space="0" w:color="000000"/>
              <w:bottom w:val="single" w:sz="4" w:space="0" w:color="000000"/>
            </w:tcBorders>
            <w:shd w:val="clear" w:color="auto" w:fill="FFFFFF"/>
            <w:vAlign w:val="center"/>
          </w:tcPr>
          <w:p w14:paraId="39A29F24"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可持续影响指标</w:t>
            </w:r>
          </w:p>
        </w:tc>
        <w:tc>
          <w:tcPr>
            <w:tcW w:w="142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EBFE85E"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学院知名度</w:t>
            </w:r>
          </w:p>
        </w:tc>
        <w:tc>
          <w:tcPr>
            <w:tcW w:w="165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3423225"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提升</w:t>
            </w:r>
          </w:p>
        </w:tc>
        <w:tc>
          <w:tcPr>
            <w:tcW w:w="62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D8A80AB"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231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577080B"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r>
      <w:tr w:rsidR="00605F64" w14:paraId="48F0E447" w14:textId="77777777">
        <w:trPr>
          <w:trHeight w:val="432"/>
        </w:trPr>
        <w:tc>
          <w:tcPr>
            <w:tcW w:w="1471" w:type="dxa"/>
            <w:tcBorders>
              <w:left w:val="single" w:sz="4" w:space="0" w:color="000000"/>
              <w:bottom w:val="single" w:sz="4" w:space="0" w:color="000000"/>
              <w:right w:val="single" w:sz="4" w:space="0" w:color="000000"/>
            </w:tcBorders>
            <w:shd w:val="clear" w:color="auto" w:fill="FFFFFF"/>
            <w:vAlign w:val="center"/>
          </w:tcPr>
          <w:p w14:paraId="2F0C106A"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满意度指标</w:t>
            </w:r>
          </w:p>
        </w:tc>
        <w:tc>
          <w:tcPr>
            <w:tcW w:w="2429" w:type="dxa"/>
            <w:gridSpan w:val="2"/>
            <w:tcBorders>
              <w:left w:val="single" w:sz="4" w:space="0" w:color="000000"/>
              <w:bottom w:val="single" w:sz="4" w:space="0" w:color="000000"/>
            </w:tcBorders>
            <w:shd w:val="clear" w:color="auto" w:fill="FFFFFF"/>
            <w:vAlign w:val="center"/>
          </w:tcPr>
          <w:p w14:paraId="7CDE7D5C"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满意度指标</w:t>
            </w:r>
          </w:p>
        </w:tc>
        <w:tc>
          <w:tcPr>
            <w:tcW w:w="142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E7C1DDE"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教师满意度</w:t>
            </w:r>
          </w:p>
        </w:tc>
        <w:tc>
          <w:tcPr>
            <w:tcW w:w="165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A92B9C4"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&gt;=95%</w:t>
            </w:r>
          </w:p>
        </w:tc>
        <w:tc>
          <w:tcPr>
            <w:tcW w:w="62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9ED9899"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231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B042449"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r>
    </w:tbl>
    <w:p w14:paraId="5C7256E0" w14:textId="77777777" w:rsidR="00605F64" w:rsidRDefault="00000000">
      <w:pPr>
        <w:widowControl/>
        <w:jc w:val="left"/>
        <w:rPr>
          <w:rStyle w:val="1Char"/>
          <w:rFonts w:ascii="黑体" w:eastAsia="黑体" w:hAnsi="黑体"/>
          <w:b w:val="0"/>
        </w:rPr>
      </w:pPr>
      <w:r>
        <w:rPr>
          <w:rStyle w:val="1Char"/>
          <w:rFonts w:ascii="黑体" w:eastAsia="黑体" w:hAnsi="黑体"/>
          <w:b w:val="0"/>
        </w:rPr>
        <w:br w:type="page"/>
      </w:r>
    </w:p>
    <w:tbl>
      <w:tblPr>
        <w:tblW w:w="9816" w:type="dxa"/>
        <w:tblInd w:w="-164" w:type="dxa"/>
        <w:tblLayout w:type="fixed"/>
        <w:tblCellMar>
          <w:top w:w="15" w:type="dxa"/>
          <w:left w:w="15" w:type="dxa"/>
          <w:bottom w:w="15" w:type="dxa"/>
          <w:right w:w="15" w:type="dxa"/>
        </w:tblCellMar>
        <w:tblLook w:val="04A0" w:firstRow="1" w:lastRow="0" w:firstColumn="1" w:lastColumn="0" w:noHBand="0" w:noVBand="1"/>
      </w:tblPr>
      <w:tblGrid>
        <w:gridCol w:w="1248"/>
        <w:gridCol w:w="667"/>
        <w:gridCol w:w="1229"/>
        <w:gridCol w:w="1464"/>
        <w:gridCol w:w="1704"/>
        <w:gridCol w:w="672"/>
        <w:gridCol w:w="2832"/>
      </w:tblGrid>
      <w:tr w:rsidR="00605F64" w14:paraId="0AFA336B" w14:textId="77777777">
        <w:trPr>
          <w:trHeight w:val="666"/>
        </w:trPr>
        <w:tc>
          <w:tcPr>
            <w:tcW w:w="9816" w:type="dxa"/>
            <w:gridSpan w:val="7"/>
            <w:shd w:val="clear" w:color="auto" w:fill="auto"/>
            <w:vAlign w:val="center"/>
          </w:tcPr>
          <w:p w14:paraId="297BBC79" w14:textId="77777777" w:rsidR="00605F64" w:rsidRDefault="00000000">
            <w:pPr>
              <w:widowControl/>
              <w:jc w:val="center"/>
              <w:textAlignment w:val="center"/>
              <w:rPr>
                <w:rFonts w:ascii="宋体" w:hAnsi="宋体" w:cs="宋体"/>
                <w:b/>
                <w:color w:val="000000"/>
                <w:sz w:val="36"/>
                <w:szCs w:val="36"/>
              </w:rPr>
            </w:pPr>
            <w:bookmarkStart w:id="85" w:name="_Toc15396618"/>
            <w:r>
              <w:rPr>
                <w:rFonts w:ascii="宋体" w:hAnsi="宋体" w:cs="宋体" w:hint="eastAsia"/>
                <w:b/>
                <w:color w:val="000000"/>
                <w:kern w:val="0"/>
                <w:sz w:val="36"/>
                <w:szCs w:val="36"/>
                <w:lang w:bidi="ar"/>
              </w:rPr>
              <w:lastRenderedPageBreak/>
              <w:t>项目支出绩效自评表</w:t>
            </w:r>
          </w:p>
        </w:tc>
      </w:tr>
      <w:tr w:rsidR="00605F64" w14:paraId="7FCB264F" w14:textId="77777777">
        <w:trPr>
          <w:trHeight w:val="385"/>
        </w:trPr>
        <w:tc>
          <w:tcPr>
            <w:tcW w:w="12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9351F5" w14:textId="77777777" w:rsidR="00605F64" w:rsidRDefault="0000000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项目名称：</w:t>
            </w:r>
          </w:p>
        </w:tc>
        <w:tc>
          <w:tcPr>
            <w:tcW w:w="336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1DBC05CA" w14:textId="77777777" w:rsidR="00605F64" w:rsidRDefault="0000000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教育系统基层党组织书记培训项目</w:t>
            </w:r>
          </w:p>
        </w:tc>
        <w:tc>
          <w:tcPr>
            <w:tcW w:w="17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36CB6E" w14:textId="77777777" w:rsidR="00605F64" w:rsidRDefault="0000000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年度：</w:t>
            </w:r>
          </w:p>
        </w:tc>
        <w:tc>
          <w:tcPr>
            <w:tcW w:w="350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E272BE1" w14:textId="77777777" w:rsidR="00605F64" w:rsidRDefault="0000000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2021</w:t>
            </w:r>
          </w:p>
        </w:tc>
      </w:tr>
      <w:tr w:rsidR="00605F64" w14:paraId="414F200A" w14:textId="77777777">
        <w:trPr>
          <w:trHeight w:val="420"/>
        </w:trPr>
        <w:tc>
          <w:tcPr>
            <w:tcW w:w="12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89A128" w14:textId="77777777" w:rsidR="00605F64" w:rsidRDefault="0000000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主管部门：</w:t>
            </w:r>
          </w:p>
        </w:tc>
        <w:tc>
          <w:tcPr>
            <w:tcW w:w="336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4DF84A21" w14:textId="77777777" w:rsidR="00605F64" w:rsidRDefault="0000000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乐山职业技术学院</w:t>
            </w:r>
          </w:p>
        </w:tc>
        <w:tc>
          <w:tcPr>
            <w:tcW w:w="17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40C295" w14:textId="77777777" w:rsidR="00605F64" w:rsidRDefault="0000000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实施单位：</w:t>
            </w:r>
          </w:p>
        </w:tc>
        <w:tc>
          <w:tcPr>
            <w:tcW w:w="350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475ABDD" w14:textId="77777777" w:rsidR="00605F64" w:rsidRDefault="0000000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乐山职业技术学院</w:t>
            </w:r>
          </w:p>
        </w:tc>
      </w:tr>
      <w:tr w:rsidR="00605F64" w14:paraId="249B8DFD" w14:textId="77777777">
        <w:trPr>
          <w:trHeight w:val="420"/>
        </w:trPr>
        <w:tc>
          <w:tcPr>
            <w:tcW w:w="9816"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138D08E9" w14:textId="77777777" w:rsidR="00605F64" w:rsidRDefault="0000000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项目资金（万元）</w:t>
            </w:r>
          </w:p>
        </w:tc>
      </w:tr>
      <w:tr w:rsidR="00605F64" w14:paraId="0032C1E7" w14:textId="77777777">
        <w:trPr>
          <w:trHeight w:val="480"/>
        </w:trPr>
        <w:tc>
          <w:tcPr>
            <w:tcW w:w="1915" w:type="dxa"/>
            <w:gridSpan w:val="2"/>
            <w:tcBorders>
              <w:top w:val="single" w:sz="4" w:space="0" w:color="000000"/>
              <w:left w:val="single" w:sz="4" w:space="0" w:color="000000"/>
              <w:bottom w:val="single" w:sz="4" w:space="0" w:color="000000"/>
            </w:tcBorders>
            <w:shd w:val="clear" w:color="auto" w:fill="auto"/>
            <w:vAlign w:val="center"/>
          </w:tcPr>
          <w:p w14:paraId="7EA2F75A" w14:textId="77777777" w:rsidR="00605F64" w:rsidRDefault="00605F64">
            <w:pPr>
              <w:jc w:val="center"/>
              <w:rPr>
                <w:rFonts w:ascii="宋体" w:hAnsi="宋体" w:cs="宋体"/>
                <w:color w:val="000000"/>
                <w:sz w:val="20"/>
                <w:szCs w:val="20"/>
              </w:rPr>
            </w:pPr>
          </w:p>
        </w:tc>
        <w:tc>
          <w:tcPr>
            <w:tcW w:w="12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F82CBC" w14:textId="77777777" w:rsidR="00605F64" w:rsidRDefault="0000000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年初预算数</w:t>
            </w:r>
          </w:p>
        </w:tc>
        <w:tc>
          <w:tcPr>
            <w:tcW w:w="14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D8F7A5" w14:textId="77777777" w:rsidR="00605F64" w:rsidRDefault="0000000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全年预算数</w:t>
            </w:r>
          </w:p>
        </w:tc>
        <w:tc>
          <w:tcPr>
            <w:tcW w:w="237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9A15C7F" w14:textId="77777777" w:rsidR="00605F64" w:rsidRDefault="0000000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全年执行数</w:t>
            </w:r>
          </w:p>
        </w:tc>
        <w:tc>
          <w:tcPr>
            <w:tcW w:w="28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6628AA" w14:textId="77777777" w:rsidR="00605F64" w:rsidRDefault="0000000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执行率</w:t>
            </w:r>
          </w:p>
        </w:tc>
      </w:tr>
      <w:tr w:rsidR="00605F64" w14:paraId="16227C38" w14:textId="77777777">
        <w:trPr>
          <w:trHeight w:val="540"/>
        </w:trPr>
        <w:tc>
          <w:tcPr>
            <w:tcW w:w="19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6455A9D" w14:textId="77777777" w:rsidR="00605F64" w:rsidRDefault="0000000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年度资金总额</w:t>
            </w:r>
          </w:p>
        </w:tc>
        <w:tc>
          <w:tcPr>
            <w:tcW w:w="12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B20C82" w14:textId="77777777" w:rsidR="00605F64" w:rsidRDefault="0000000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1.6</w:t>
            </w:r>
          </w:p>
        </w:tc>
        <w:tc>
          <w:tcPr>
            <w:tcW w:w="14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96A66D" w14:textId="77777777" w:rsidR="00605F64" w:rsidRDefault="0000000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1.6</w:t>
            </w:r>
          </w:p>
        </w:tc>
        <w:tc>
          <w:tcPr>
            <w:tcW w:w="237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87B7D35" w14:textId="77777777" w:rsidR="00605F64" w:rsidRDefault="0000000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1.6</w:t>
            </w:r>
          </w:p>
        </w:tc>
        <w:tc>
          <w:tcPr>
            <w:tcW w:w="28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7F63C0" w14:textId="77777777" w:rsidR="00605F64" w:rsidRDefault="0000000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100%</w:t>
            </w:r>
          </w:p>
        </w:tc>
      </w:tr>
      <w:tr w:rsidR="00605F64" w14:paraId="437C167E" w14:textId="77777777">
        <w:trPr>
          <w:trHeight w:val="540"/>
        </w:trPr>
        <w:tc>
          <w:tcPr>
            <w:tcW w:w="19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4041E0D" w14:textId="77777777" w:rsidR="00605F64" w:rsidRDefault="0000000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其中：财政拨款</w:t>
            </w:r>
          </w:p>
        </w:tc>
        <w:tc>
          <w:tcPr>
            <w:tcW w:w="12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01AAEB" w14:textId="77777777" w:rsidR="00605F64" w:rsidRDefault="0000000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1.6</w:t>
            </w:r>
          </w:p>
        </w:tc>
        <w:tc>
          <w:tcPr>
            <w:tcW w:w="14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06DD2C" w14:textId="77777777" w:rsidR="00605F64" w:rsidRDefault="0000000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1.6</w:t>
            </w:r>
          </w:p>
        </w:tc>
        <w:tc>
          <w:tcPr>
            <w:tcW w:w="237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65FDF17" w14:textId="77777777" w:rsidR="00605F64" w:rsidRDefault="0000000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5</w:t>
            </w:r>
          </w:p>
        </w:tc>
        <w:tc>
          <w:tcPr>
            <w:tcW w:w="28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FE43CE" w14:textId="77777777" w:rsidR="00605F64" w:rsidRDefault="0000000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100%</w:t>
            </w:r>
          </w:p>
        </w:tc>
      </w:tr>
      <w:tr w:rsidR="00605F64" w14:paraId="50EE6E33" w14:textId="77777777">
        <w:trPr>
          <w:trHeight w:val="493"/>
        </w:trPr>
        <w:tc>
          <w:tcPr>
            <w:tcW w:w="19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A77C5C1" w14:textId="77777777" w:rsidR="00605F64" w:rsidRDefault="0000000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其他资金</w:t>
            </w:r>
          </w:p>
        </w:tc>
        <w:tc>
          <w:tcPr>
            <w:tcW w:w="12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EA38C2" w14:textId="77777777" w:rsidR="00605F64" w:rsidRDefault="0000000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0</w:t>
            </w:r>
          </w:p>
        </w:tc>
        <w:tc>
          <w:tcPr>
            <w:tcW w:w="14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90346E" w14:textId="77777777" w:rsidR="00605F64" w:rsidRDefault="00605F64">
            <w:pPr>
              <w:rPr>
                <w:rFonts w:ascii="宋体" w:hAnsi="宋体" w:cs="宋体"/>
                <w:color w:val="000000"/>
                <w:sz w:val="20"/>
                <w:szCs w:val="20"/>
              </w:rPr>
            </w:pPr>
          </w:p>
        </w:tc>
        <w:tc>
          <w:tcPr>
            <w:tcW w:w="237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2384485" w14:textId="77777777" w:rsidR="00605F64" w:rsidRDefault="00605F64">
            <w:pPr>
              <w:jc w:val="center"/>
              <w:rPr>
                <w:rFonts w:ascii="宋体" w:hAnsi="宋体" w:cs="宋体"/>
                <w:color w:val="000000"/>
                <w:sz w:val="20"/>
                <w:szCs w:val="20"/>
              </w:rPr>
            </w:pPr>
          </w:p>
        </w:tc>
        <w:tc>
          <w:tcPr>
            <w:tcW w:w="28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A94CA7" w14:textId="77777777" w:rsidR="00605F64" w:rsidRDefault="00605F64">
            <w:pPr>
              <w:jc w:val="center"/>
              <w:rPr>
                <w:rFonts w:ascii="宋体" w:hAnsi="宋体" w:cs="宋体"/>
                <w:color w:val="000000"/>
                <w:sz w:val="20"/>
                <w:szCs w:val="20"/>
              </w:rPr>
            </w:pPr>
          </w:p>
        </w:tc>
      </w:tr>
      <w:tr w:rsidR="00605F64" w14:paraId="2AE3C19A" w14:textId="77777777">
        <w:trPr>
          <w:trHeight w:val="480"/>
        </w:trPr>
        <w:tc>
          <w:tcPr>
            <w:tcW w:w="124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606689A" w14:textId="77777777" w:rsidR="00605F64" w:rsidRDefault="0000000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年度总体目标</w:t>
            </w:r>
          </w:p>
        </w:tc>
        <w:tc>
          <w:tcPr>
            <w:tcW w:w="5064"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1EE7C020" w14:textId="77777777" w:rsidR="00605F64" w:rsidRDefault="0000000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预期目标</w:t>
            </w:r>
          </w:p>
        </w:tc>
        <w:tc>
          <w:tcPr>
            <w:tcW w:w="350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BC25FD8" w14:textId="77777777" w:rsidR="00605F64" w:rsidRDefault="0000000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实际完成情况</w:t>
            </w:r>
          </w:p>
        </w:tc>
      </w:tr>
      <w:tr w:rsidR="00605F64" w14:paraId="6AC68E0F" w14:textId="77777777">
        <w:trPr>
          <w:trHeight w:val="673"/>
        </w:trPr>
        <w:tc>
          <w:tcPr>
            <w:tcW w:w="124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E870C81" w14:textId="77777777" w:rsidR="00605F64" w:rsidRDefault="00605F64">
            <w:pPr>
              <w:jc w:val="left"/>
              <w:rPr>
                <w:rFonts w:ascii="宋体" w:hAnsi="宋体" w:cs="宋体"/>
                <w:color w:val="000000"/>
                <w:sz w:val="20"/>
                <w:szCs w:val="20"/>
              </w:rPr>
            </w:pPr>
          </w:p>
        </w:tc>
        <w:tc>
          <w:tcPr>
            <w:tcW w:w="5064" w:type="dxa"/>
            <w:gridSpan w:val="4"/>
            <w:tcBorders>
              <w:top w:val="single" w:sz="4" w:space="0" w:color="000000"/>
              <w:left w:val="single" w:sz="4" w:space="0" w:color="000000"/>
              <w:right w:val="single" w:sz="4" w:space="0" w:color="000000"/>
            </w:tcBorders>
            <w:shd w:val="clear" w:color="auto" w:fill="auto"/>
            <w:vAlign w:val="center"/>
          </w:tcPr>
          <w:p w14:paraId="1DF7AFB8" w14:textId="77777777" w:rsidR="00605F64" w:rsidRDefault="0000000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完成教育系统基层党组织书记培训任务。</w:t>
            </w:r>
          </w:p>
        </w:tc>
        <w:tc>
          <w:tcPr>
            <w:tcW w:w="3504" w:type="dxa"/>
            <w:gridSpan w:val="2"/>
            <w:tcBorders>
              <w:top w:val="single" w:sz="4" w:space="0" w:color="000000"/>
              <w:left w:val="single" w:sz="4" w:space="0" w:color="000000"/>
              <w:right w:val="single" w:sz="4" w:space="0" w:color="000000"/>
            </w:tcBorders>
            <w:shd w:val="clear" w:color="auto" w:fill="auto"/>
            <w:vAlign w:val="center"/>
          </w:tcPr>
          <w:p w14:paraId="421CED40" w14:textId="77777777" w:rsidR="00605F64" w:rsidRDefault="0000000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完成教育系统基层党组织书记培训任务。</w:t>
            </w:r>
          </w:p>
        </w:tc>
      </w:tr>
      <w:tr w:rsidR="00605F64" w14:paraId="6DFBAA1F" w14:textId="77777777">
        <w:trPr>
          <w:trHeight w:val="480"/>
        </w:trPr>
        <w:tc>
          <w:tcPr>
            <w:tcW w:w="12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44BF2C" w14:textId="77777777" w:rsidR="00605F64" w:rsidRDefault="0000000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一级指标</w:t>
            </w:r>
          </w:p>
        </w:tc>
        <w:tc>
          <w:tcPr>
            <w:tcW w:w="18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E66E037" w14:textId="77777777" w:rsidR="00605F64" w:rsidRDefault="00605F64">
            <w:pPr>
              <w:jc w:val="center"/>
              <w:rPr>
                <w:rFonts w:ascii="宋体" w:hAnsi="宋体" w:cs="宋体"/>
                <w:color w:val="000000"/>
                <w:sz w:val="20"/>
                <w:szCs w:val="20"/>
              </w:rPr>
            </w:pPr>
          </w:p>
        </w:tc>
        <w:tc>
          <w:tcPr>
            <w:tcW w:w="14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B460AB" w14:textId="77777777" w:rsidR="00605F64" w:rsidRDefault="0000000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和</w:t>
            </w:r>
          </w:p>
        </w:tc>
        <w:tc>
          <w:tcPr>
            <w:tcW w:w="17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ED4CEB" w14:textId="77777777" w:rsidR="00605F64" w:rsidRDefault="0000000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目标值</w:t>
            </w:r>
          </w:p>
        </w:tc>
        <w:tc>
          <w:tcPr>
            <w:tcW w:w="6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ACDA8B" w14:textId="77777777" w:rsidR="00605F64" w:rsidRDefault="0000000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业绩指标</w:t>
            </w:r>
          </w:p>
        </w:tc>
        <w:tc>
          <w:tcPr>
            <w:tcW w:w="28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48D40B" w14:textId="77777777" w:rsidR="00605F64" w:rsidRDefault="0000000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完成率</w:t>
            </w:r>
          </w:p>
        </w:tc>
      </w:tr>
      <w:tr w:rsidR="00605F64" w14:paraId="411AF6E2" w14:textId="77777777">
        <w:trPr>
          <w:trHeight w:val="432"/>
        </w:trPr>
        <w:tc>
          <w:tcPr>
            <w:tcW w:w="1248"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14:paraId="6ABA587A"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投入与管理</w:t>
            </w:r>
          </w:p>
        </w:tc>
        <w:tc>
          <w:tcPr>
            <w:tcW w:w="1896" w:type="dxa"/>
            <w:gridSpan w:val="2"/>
            <w:vMerge w:val="restart"/>
            <w:tcBorders>
              <w:top w:val="single" w:sz="4" w:space="0" w:color="000000"/>
              <w:left w:val="single" w:sz="4" w:space="0" w:color="000000"/>
              <w:bottom w:val="single" w:sz="4" w:space="0" w:color="000000"/>
            </w:tcBorders>
            <w:shd w:val="clear" w:color="auto" w:fill="FFFFFF"/>
            <w:vAlign w:val="center"/>
          </w:tcPr>
          <w:p w14:paraId="09E12BD9"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投入管理</w:t>
            </w:r>
          </w:p>
        </w:tc>
        <w:tc>
          <w:tcPr>
            <w:tcW w:w="146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E5BCA0C"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预算编制合理性</w:t>
            </w:r>
          </w:p>
        </w:tc>
        <w:tc>
          <w:tcPr>
            <w:tcW w:w="170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262FA43"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合理</w:t>
            </w:r>
          </w:p>
        </w:tc>
        <w:tc>
          <w:tcPr>
            <w:tcW w:w="67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A27B640"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283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087B442"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r>
      <w:tr w:rsidR="00605F64" w14:paraId="734FB5D0" w14:textId="77777777">
        <w:trPr>
          <w:trHeight w:val="432"/>
        </w:trPr>
        <w:tc>
          <w:tcPr>
            <w:tcW w:w="124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427E0AB4" w14:textId="77777777" w:rsidR="00605F64" w:rsidRDefault="00605F64">
            <w:pPr>
              <w:jc w:val="center"/>
              <w:rPr>
                <w:rFonts w:ascii="宋体" w:hAnsi="宋体" w:cs="宋体"/>
                <w:color w:val="333333"/>
                <w:sz w:val="20"/>
                <w:szCs w:val="20"/>
              </w:rPr>
            </w:pPr>
          </w:p>
        </w:tc>
        <w:tc>
          <w:tcPr>
            <w:tcW w:w="1896" w:type="dxa"/>
            <w:gridSpan w:val="2"/>
            <w:vMerge/>
            <w:tcBorders>
              <w:top w:val="single" w:sz="4" w:space="0" w:color="000000"/>
              <w:left w:val="single" w:sz="4" w:space="0" w:color="000000"/>
              <w:bottom w:val="single" w:sz="4" w:space="0" w:color="000000"/>
            </w:tcBorders>
            <w:shd w:val="clear" w:color="auto" w:fill="FFFFFF"/>
            <w:vAlign w:val="center"/>
          </w:tcPr>
          <w:p w14:paraId="786D639E" w14:textId="77777777" w:rsidR="00605F64" w:rsidRDefault="00605F64">
            <w:pPr>
              <w:jc w:val="center"/>
              <w:rPr>
                <w:rFonts w:ascii="宋体" w:hAnsi="宋体" w:cs="宋体"/>
                <w:color w:val="333333"/>
                <w:sz w:val="20"/>
                <w:szCs w:val="20"/>
              </w:rPr>
            </w:pPr>
          </w:p>
        </w:tc>
        <w:tc>
          <w:tcPr>
            <w:tcW w:w="146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793A880"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预算执行率</w:t>
            </w:r>
          </w:p>
        </w:tc>
        <w:tc>
          <w:tcPr>
            <w:tcW w:w="170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6B3F2F8"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67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07CDDFA"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283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15C770B"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r>
      <w:tr w:rsidR="00605F64" w14:paraId="45072C6D" w14:textId="77777777">
        <w:trPr>
          <w:trHeight w:val="432"/>
        </w:trPr>
        <w:tc>
          <w:tcPr>
            <w:tcW w:w="124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53FEDE14" w14:textId="77777777" w:rsidR="00605F64" w:rsidRDefault="00605F64">
            <w:pPr>
              <w:jc w:val="center"/>
              <w:rPr>
                <w:rFonts w:ascii="宋体" w:hAnsi="宋体" w:cs="宋体"/>
                <w:color w:val="333333"/>
                <w:sz w:val="20"/>
                <w:szCs w:val="20"/>
              </w:rPr>
            </w:pPr>
          </w:p>
        </w:tc>
        <w:tc>
          <w:tcPr>
            <w:tcW w:w="1896" w:type="dxa"/>
            <w:gridSpan w:val="2"/>
            <w:vMerge/>
            <w:tcBorders>
              <w:top w:val="single" w:sz="4" w:space="0" w:color="000000"/>
              <w:left w:val="single" w:sz="4" w:space="0" w:color="000000"/>
              <w:bottom w:val="single" w:sz="4" w:space="0" w:color="000000"/>
            </w:tcBorders>
            <w:shd w:val="clear" w:color="auto" w:fill="FFFFFF"/>
            <w:vAlign w:val="center"/>
          </w:tcPr>
          <w:p w14:paraId="739A864C" w14:textId="77777777" w:rsidR="00605F64" w:rsidRDefault="00605F64">
            <w:pPr>
              <w:jc w:val="center"/>
              <w:rPr>
                <w:rFonts w:ascii="宋体" w:hAnsi="宋体" w:cs="宋体"/>
                <w:color w:val="333333"/>
                <w:sz w:val="20"/>
                <w:szCs w:val="20"/>
              </w:rPr>
            </w:pPr>
          </w:p>
        </w:tc>
        <w:tc>
          <w:tcPr>
            <w:tcW w:w="146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A1EF412"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预算资金到位率</w:t>
            </w:r>
          </w:p>
        </w:tc>
        <w:tc>
          <w:tcPr>
            <w:tcW w:w="170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085FDBA"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67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F63A256"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283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C5787F1"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r>
      <w:tr w:rsidR="00605F64" w14:paraId="609A2D78" w14:textId="77777777">
        <w:trPr>
          <w:trHeight w:val="432"/>
        </w:trPr>
        <w:tc>
          <w:tcPr>
            <w:tcW w:w="124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3F401F73" w14:textId="77777777" w:rsidR="00605F64" w:rsidRDefault="00605F64">
            <w:pPr>
              <w:jc w:val="center"/>
              <w:rPr>
                <w:rFonts w:ascii="宋体" w:hAnsi="宋体" w:cs="宋体"/>
                <w:color w:val="333333"/>
                <w:sz w:val="20"/>
                <w:szCs w:val="20"/>
              </w:rPr>
            </w:pPr>
          </w:p>
        </w:tc>
        <w:tc>
          <w:tcPr>
            <w:tcW w:w="1896" w:type="dxa"/>
            <w:gridSpan w:val="2"/>
            <w:vMerge w:val="restart"/>
            <w:tcBorders>
              <w:top w:val="single" w:sz="4" w:space="0" w:color="000000"/>
              <w:left w:val="single" w:sz="4" w:space="0" w:color="000000"/>
              <w:bottom w:val="single" w:sz="4" w:space="0" w:color="000000"/>
            </w:tcBorders>
            <w:shd w:val="clear" w:color="auto" w:fill="FFFFFF"/>
            <w:vAlign w:val="center"/>
          </w:tcPr>
          <w:p w14:paraId="1A034E0E"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财务管理</w:t>
            </w:r>
          </w:p>
        </w:tc>
        <w:tc>
          <w:tcPr>
            <w:tcW w:w="146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BD6294F"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财务管理制度健全性</w:t>
            </w:r>
          </w:p>
        </w:tc>
        <w:tc>
          <w:tcPr>
            <w:tcW w:w="170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1FB7459"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健全</w:t>
            </w:r>
          </w:p>
        </w:tc>
        <w:tc>
          <w:tcPr>
            <w:tcW w:w="67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6AB3A19"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283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1E09AA9"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r>
      <w:tr w:rsidR="00605F64" w14:paraId="45DA98B8" w14:textId="77777777">
        <w:trPr>
          <w:trHeight w:val="432"/>
        </w:trPr>
        <w:tc>
          <w:tcPr>
            <w:tcW w:w="124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15CF39E6" w14:textId="77777777" w:rsidR="00605F64" w:rsidRDefault="00605F64">
            <w:pPr>
              <w:jc w:val="center"/>
              <w:rPr>
                <w:rFonts w:ascii="宋体" w:hAnsi="宋体" w:cs="宋体"/>
                <w:color w:val="333333"/>
                <w:sz w:val="20"/>
                <w:szCs w:val="20"/>
              </w:rPr>
            </w:pPr>
          </w:p>
        </w:tc>
        <w:tc>
          <w:tcPr>
            <w:tcW w:w="1896" w:type="dxa"/>
            <w:gridSpan w:val="2"/>
            <w:vMerge/>
            <w:tcBorders>
              <w:top w:val="single" w:sz="4" w:space="0" w:color="000000"/>
              <w:left w:val="single" w:sz="4" w:space="0" w:color="000000"/>
              <w:bottom w:val="single" w:sz="4" w:space="0" w:color="000000"/>
            </w:tcBorders>
            <w:shd w:val="clear" w:color="auto" w:fill="FFFFFF"/>
            <w:vAlign w:val="center"/>
          </w:tcPr>
          <w:p w14:paraId="49ECF635" w14:textId="77777777" w:rsidR="00605F64" w:rsidRDefault="00605F64">
            <w:pPr>
              <w:jc w:val="center"/>
              <w:rPr>
                <w:rFonts w:ascii="宋体" w:hAnsi="宋体" w:cs="宋体"/>
                <w:color w:val="333333"/>
                <w:sz w:val="20"/>
                <w:szCs w:val="20"/>
              </w:rPr>
            </w:pPr>
          </w:p>
        </w:tc>
        <w:tc>
          <w:tcPr>
            <w:tcW w:w="146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2AE3E4D"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财务监控有效性</w:t>
            </w:r>
          </w:p>
        </w:tc>
        <w:tc>
          <w:tcPr>
            <w:tcW w:w="170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198CACB"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有效</w:t>
            </w:r>
          </w:p>
        </w:tc>
        <w:tc>
          <w:tcPr>
            <w:tcW w:w="67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DA897C7"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283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7D37274"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r>
      <w:tr w:rsidR="00605F64" w14:paraId="58C1B09B" w14:textId="77777777">
        <w:trPr>
          <w:trHeight w:val="432"/>
        </w:trPr>
        <w:tc>
          <w:tcPr>
            <w:tcW w:w="124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6E2196BE" w14:textId="77777777" w:rsidR="00605F64" w:rsidRDefault="00605F64">
            <w:pPr>
              <w:jc w:val="center"/>
              <w:rPr>
                <w:rFonts w:ascii="宋体" w:hAnsi="宋体" w:cs="宋体"/>
                <w:color w:val="333333"/>
                <w:sz w:val="20"/>
                <w:szCs w:val="20"/>
              </w:rPr>
            </w:pPr>
          </w:p>
        </w:tc>
        <w:tc>
          <w:tcPr>
            <w:tcW w:w="1896" w:type="dxa"/>
            <w:gridSpan w:val="2"/>
            <w:vMerge/>
            <w:tcBorders>
              <w:top w:val="single" w:sz="4" w:space="0" w:color="000000"/>
              <w:left w:val="single" w:sz="4" w:space="0" w:color="000000"/>
              <w:bottom w:val="single" w:sz="4" w:space="0" w:color="000000"/>
            </w:tcBorders>
            <w:shd w:val="clear" w:color="auto" w:fill="FFFFFF"/>
            <w:vAlign w:val="center"/>
          </w:tcPr>
          <w:p w14:paraId="19A0F74E" w14:textId="77777777" w:rsidR="00605F64" w:rsidRDefault="00605F64">
            <w:pPr>
              <w:jc w:val="center"/>
              <w:rPr>
                <w:rFonts w:ascii="宋体" w:hAnsi="宋体" w:cs="宋体"/>
                <w:color w:val="333333"/>
                <w:sz w:val="20"/>
                <w:szCs w:val="20"/>
              </w:rPr>
            </w:pPr>
          </w:p>
        </w:tc>
        <w:tc>
          <w:tcPr>
            <w:tcW w:w="146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F3C1D9D"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资金使用规范性</w:t>
            </w:r>
          </w:p>
        </w:tc>
        <w:tc>
          <w:tcPr>
            <w:tcW w:w="170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048E54E"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规范</w:t>
            </w:r>
          </w:p>
        </w:tc>
        <w:tc>
          <w:tcPr>
            <w:tcW w:w="67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791AFF0"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283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B17526B"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r>
      <w:tr w:rsidR="00605F64" w14:paraId="14950C3B" w14:textId="77777777">
        <w:trPr>
          <w:trHeight w:val="432"/>
        </w:trPr>
        <w:tc>
          <w:tcPr>
            <w:tcW w:w="124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19A10D11" w14:textId="77777777" w:rsidR="00605F64" w:rsidRDefault="00605F64">
            <w:pPr>
              <w:jc w:val="center"/>
              <w:rPr>
                <w:rFonts w:ascii="宋体" w:hAnsi="宋体" w:cs="宋体"/>
                <w:color w:val="333333"/>
                <w:sz w:val="20"/>
                <w:szCs w:val="20"/>
              </w:rPr>
            </w:pPr>
          </w:p>
        </w:tc>
        <w:tc>
          <w:tcPr>
            <w:tcW w:w="1896" w:type="dxa"/>
            <w:gridSpan w:val="2"/>
            <w:vMerge w:val="restart"/>
            <w:tcBorders>
              <w:top w:val="single" w:sz="4" w:space="0" w:color="000000"/>
              <w:left w:val="single" w:sz="4" w:space="0" w:color="000000"/>
              <w:bottom w:val="single" w:sz="4" w:space="0" w:color="000000"/>
            </w:tcBorders>
            <w:shd w:val="clear" w:color="auto" w:fill="FFFFFF"/>
            <w:vAlign w:val="center"/>
          </w:tcPr>
          <w:p w14:paraId="527F0816"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实施管理</w:t>
            </w:r>
          </w:p>
        </w:tc>
        <w:tc>
          <w:tcPr>
            <w:tcW w:w="146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E6615B2"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供应商资质符合程度</w:t>
            </w:r>
          </w:p>
        </w:tc>
        <w:tc>
          <w:tcPr>
            <w:tcW w:w="170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D5B4878"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符合</w:t>
            </w:r>
          </w:p>
        </w:tc>
        <w:tc>
          <w:tcPr>
            <w:tcW w:w="67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1F818B6"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283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5D8ADEB"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r>
      <w:tr w:rsidR="00605F64" w14:paraId="34DC4CDC" w14:textId="77777777">
        <w:trPr>
          <w:trHeight w:val="432"/>
        </w:trPr>
        <w:tc>
          <w:tcPr>
            <w:tcW w:w="124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3502F0A7" w14:textId="77777777" w:rsidR="00605F64" w:rsidRDefault="00605F64">
            <w:pPr>
              <w:jc w:val="center"/>
              <w:rPr>
                <w:rFonts w:ascii="宋体" w:hAnsi="宋体" w:cs="宋体"/>
                <w:color w:val="333333"/>
                <w:sz w:val="20"/>
                <w:szCs w:val="20"/>
              </w:rPr>
            </w:pPr>
          </w:p>
        </w:tc>
        <w:tc>
          <w:tcPr>
            <w:tcW w:w="1896" w:type="dxa"/>
            <w:gridSpan w:val="2"/>
            <w:vMerge/>
            <w:tcBorders>
              <w:top w:val="single" w:sz="4" w:space="0" w:color="000000"/>
              <w:left w:val="single" w:sz="4" w:space="0" w:color="000000"/>
              <w:bottom w:val="single" w:sz="4" w:space="0" w:color="000000"/>
            </w:tcBorders>
            <w:shd w:val="clear" w:color="auto" w:fill="FFFFFF"/>
            <w:vAlign w:val="center"/>
          </w:tcPr>
          <w:p w14:paraId="4CD6F981" w14:textId="77777777" w:rsidR="00605F64" w:rsidRDefault="00605F64">
            <w:pPr>
              <w:jc w:val="center"/>
              <w:rPr>
                <w:rFonts w:ascii="宋体" w:hAnsi="宋体" w:cs="宋体"/>
                <w:color w:val="333333"/>
                <w:sz w:val="20"/>
                <w:szCs w:val="20"/>
              </w:rPr>
            </w:pPr>
          </w:p>
        </w:tc>
        <w:tc>
          <w:tcPr>
            <w:tcW w:w="146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E2EA499"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合同管理完备性</w:t>
            </w:r>
          </w:p>
        </w:tc>
        <w:tc>
          <w:tcPr>
            <w:tcW w:w="170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E6D8084"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完备</w:t>
            </w:r>
          </w:p>
        </w:tc>
        <w:tc>
          <w:tcPr>
            <w:tcW w:w="67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9E7F00B"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283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1F0904A"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r>
      <w:tr w:rsidR="00605F64" w14:paraId="0345596C" w14:textId="77777777">
        <w:trPr>
          <w:trHeight w:val="432"/>
        </w:trPr>
        <w:tc>
          <w:tcPr>
            <w:tcW w:w="124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027D7602" w14:textId="77777777" w:rsidR="00605F64" w:rsidRDefault="00605F64">
            <w:pPr>
              <w:jc w:val="center"/>
              <w:rPr>
                <w:rFonts w:ascii="宋体" w:hAnsi="宋体" w:cs="宋体"/>
                <w:color w:val="333333"/>
                <w:sz w:val="20"/>
                <w:szCs w:val="20"/>
              </w:rPr>
            </w:pPr>
          </w:p>
        </w:tc>
        <w:tc>
          <w:tcPr>
            <w:tcW w:w="1896" w:type="dxa"/>
            <w:gridSpan w:val="2"/>
            <w:vMerge/>
            <w:tcBorders>
              <w:top w:val="single" w:sz="4" w:space="0" w:color="000000"/>
              <w:left w:val="single" w:sz="4" w:space="0" w:color="000000"/>
              <w:bottom w:val="single" w:sz="4" w:space="0" w:color="000000"/>
            </w:tcBorders>
            <w:shd w:val="clear" w:color="auto" w:fill="FFFFFF"/>
            <w:vAlign w:val="center"/>
          </w:tcPr>
          <w:p w14:paraId="2224D54A" w14:textId="77777777" w:rsidR="00605F64" w:rsidRDefault="00605F64">
            <w:pPr>
              <w:jc w:val="center"/>
              <w:rPr>
                <w:rFonts w:ascii="宋体" w:hAnsi="宋体" w:cs="宋体"/>
                <w:color w:val="333333"/>
                <w:sz w:val="20"/>
                <w:szCs w:val="20"/>
              </w:rPr>
            </w:pPr>
          </w:p>
        </w:tc>
        <w:tc>
          <w:tcPr>
            <w:tcW w:w="146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A1731F4"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监理规范性</w:t>
            </w:r>
          </w:p>
        </w:tc>
        <w:tc>
          <w:tcPr>
            <w:tcW w:w="170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6E445B7"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规范</w:t>
            </w:r>
          </w:p>
        </w:tc>
        <w:tc>
          <w:tcPr>
            <w:tcW w:w="67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E5362DB"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283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004628C"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r>
      <w:tr w:rsidR="00605F64" w14:paraId="3DC9EF36" w14:textId="77777777">
        <w:trPr>
          <w:trHeight w:val="432"/>
        </w:trPr>
        <w:tc>
          <w:tcPr>
            <w:tcW w:w="124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16843F6E" w14:textId="77777777" w:rsidR="00605F64" w:rsidRDefault="00605F64">
            <w:pPr>
              <w:jc w:val="center"/>
              <w:rPr>
                <w:rFonts w:ascii="宋体" w:hAnsi="宋体" w:cs="宋体"/>
                <w:color w:val="333333"/>
                <w:sz w:val="20"/>
                <w:szCs w:val="20"/>
              </w:rPr>
            </w:pPr>
          </w:p>
        </w:tc>
        <w:tc>
          <w:tcPr>
            <w:tcW w:w="1896" w:type="dxa"/>
            <w:gridSpan w:val="2"/>
            <w:vMerge/>
            <w:tcBorders>
              <w:top w:val="single" w:sz="4" w:space="0" w:color="000000"/>
              <w:left w:val="single" w:sz="4" w:space="0" w:color="000000"/>
              <w:bottom w:val="single" w:sz="4" w:space="0" w:color="000000"/>
            </w:tcBorders>
            <w:shd w:val="clear" w:color="auto" w:fill="FFFFFF"/>
            <w:vAlign w:val="center"/>
          </w:tcPr>
          <w:p w14:paraId="6A822578" w14:textId="77777777" w:rsidR="00605F64" w:rsidRDefault="00605F64">
            <w:pPr>
              <w:jc w:val="center"/>
              <w:rPr>
                <w:rFonts w:ascii="宋体" w:hAnsi="宋体" w:cs="宋体"/>
                <w:color w:val="333333"/>
                <w:sz w:val="20"/>
                <w:szCs w:val="20"/>
              </w:rPr>
            </w:pPr>
          </w:p>
        </w:tc>
        <w:tc>
          <w:tcPr>
            <w:tcW w:w="146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DE45A84"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系统运维规范性</w:t>
            </w:r>
          </w:p>
        </w:tc>
        <w:tc>
          <w:tcPr>
            <w:tcW w:w="170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C713F56"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规范</w:t>
            </w:r>
          </w:p>
        </w:tc>
        <w:tc>
          <w:tcPr>
            <w:tcW w:w="67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F97A7B8"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283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80A4A1B"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r>
      <w:tr w:rsidR="00605F64" w14:paraId="67CF7FDA" w14:textId="77777777">
        <w:trPr>
          <w:trHeight w:val="432"/>
        </w:trPr>
        <w:tc>
          <w:tcPr>
            <w:tcW w:w="124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06EAB8C5" w14:textId="77777777" w:rsidR="00605F64" w:rsidRDefault="00605F64">
            <w:pPr>
              <w:jc w:val="center"/>
              <w:rPr>
                <w:rFonts w:ascii="宋体" w:hAnsi="宋体" w:cs="宋体"/>
                <w:color w:val="333333"/>
                <w:sz w:val="20"/>
                <w:szCs w:val="20"/>
              </w:rPr>
            </w:pPr>
          </w:p>
        </w:tc>
        <w:tc>
          <w:tcPr>
            <w:tcW w:w="1896" w:type="dxa"/>
            <w:gridSpan w:val="2"/>
            <w:vMerge/>
            <w:tcBorders>
              <w:top w:val="single" w:sz="4" w:space="0" w:color="000000"/>
              <w:left w:val="single" w:sz="4" w:space="0" w:color="000000"/>
              <w:bottom w:val="single" w:sz="4" w:space="0" w:color="000000"/>
            </w:tcBorders>
            <w:shd w:val="clear" w:color="auto" w:fill="FFFFFF"/>
            <w:vAlign w:val="center"/>
          </w:tcPr>
          <w:p w14:paraId="75BF2259" w14:textId="77777777" w:rsidR="00605F64" w:rsidRDefault="00605F64">
            <w:pPr>
              <w:jc w:val="center"/>
              <w:rPr>
                <w:rFonts w:ascii="宋体" w:hAnsi="宋体" w:cs="宋体"/>
                <w:color w:val="333333"/>
                <w:sz w:val="20"/>
                <w:szCs w:val="20"/>
              </w:rPr>
            </w:pPr>
          </w:p>
        </w:tc>
        <w:tc>
          <w:tcPr>
            <w:tcW w:w="146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095A6CB"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项目管理制度健全性</w:t>
            </w:r>
          </w:p>
        </w:tc>
        <w:tc>
          <w:tcPr>
            <w:tcW w:w="170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82C9A54"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健全</w:t>
            </w:r>
          </w:p>
        </w:tc>
        <w:tc>
          <w:tcPr>
            <w:tcW w:w="67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2296786"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283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97565CF"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r>
      <w:tr w:rsidR="00605F64" w14:paraId="237696BB" w14:textId="77777777">
        <w:trPr>
          <w:trHeight w:val="432"/>
        </w:trPr>
        <w:tc>
          <w:tcPr>
            <w:tcW w:w="124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1E68BD3E" w14:textId="77777777" w:rsidR="00605F64" w:rsidRDefault="00605F64">
            <w:pPr>
              <w:jc w:val="center"/>
              <w:rPr>
                <w:rFonts w:ascii="宋体" w:hAnsi="宋体" w:cs="宋体"/>
                <w:color w:val="333333"/>
                <w:sz w:val="20"/>
                <w:szCs w:val="20"/>
              </w:rPr>
            </w:pPr>
          </w:p>
        </w:tc>
        <w:tc>
          <w:tcPr>
            <w:tcW w:w="1896" w:type="dxa"/>
            <w:gridSpan w:val="2"/>
            <w:vMerge/>
            <w:tcBorders>
              <w:top w:val="single" w:sz="4" w:space="0" w:color="000000"/>
              <w:left w:val="single" w:sz="4" w:space="0" w:color="000000"/>
              <w:bottom w:val="single" w:sz="4" w:space="0" w:color="000000"/>
            </w:tcBorders>
            <w:shd w:val="clear" w:color="auto" w:fill="FFFFFF"/>
            <w:vAlign w:val="center"/>
          </w:tcPr>
          <w:p w14:paraId="3330AE58" w14:textId="77777777" w:rsidR="00605F64" w:rsidRDefault="00605F64">
            <w:pPr>
              <w:jc w:val="center"/>
              <w:rPr>
                <w:rFonts w:ascii="宋体" w:hAnsi="宋体" w:cs="宋体"/>
                <w:color w:val="333333"/>
                <w:sz w:val="20"/>
                <w:szCs w:val="20"/>
              </w:rPr>
            </w:pPr>
          </w:p>
        </w:tc>
        <w:tc>
          <w:tcPr>
            <w:tcW w:w="146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D9D2FFF"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项目验收规范性</w:t>
            </w:r>
          </w:p>
        </w:tc>
        <w:tc>
          <w:tcPr>
            <w:tcW w:w="170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2473529"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规范</w:t>
            </w:r>
          </w:p>
        </w:tc>
        <w:tc>
          <w:tcPr>
            <w:tcW w:w="67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0CF328C"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283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7D2F7BA"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r>
      <w:tr w:rsidR="00605F64" w14:paraId="201F7FE1" w14:textId="77777777">
        <w:trPr>
          <w:trHeight w:val="432"/>
        </w:trPr>
        <w:tc>
          <w:tcPr>
            <w:tcW w:w="124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17813697" w14:textId="77777777" w:rsidR="00605F64" w:rsidRDefault="00605F64">
            <w:pPr>
              <w:jc w:val="center"/>
              <w:rPr>
                <w:rFonts w:ascii="宋体" w:hAnsi="宋体" w:cs="宋体"/>
                <w:color w:val="333333"/>
                <w:sz w:val="20"/>
                <w:szCs w:val="20"/>
              </w:rPr>
            </w:pPr>
          </w:p>
        </w:tc>
        <w:tc>
          <w:tcPr>
            <w:tcW w:w="1896" w:type="dxa"/>
            <w:gridSpan w:val="2"/>
            <w:vMerge/>
            <w:tcBorders>
              <w:top w:val="single" w:sz="4" w:space="0" w:color="000000"/>
              <w:left w:val="single" w:sz="4" w:space="0" w:color="000000"/>
              <w:bottom w:val="single" w:sz="4" w:space="0" w:color="000000"/>
            </w:tcBorders>
            <w:shd w:val="clear" w:color="auto" w:fill="FFFFFF"/>
            <w:vAlign w:val="center"/>
          </w:tcPr>
          <w:p w14:paraId="5317EA3D" w14:textId="77777777" w:rsidR="00605F64" w:rsidRDefault="00605F64">
            <w:pPr>
              <w:jc w:val="center"/>
              <w:rPr>
                <w:rFonts w:ascii="宋体" w:hAnsi="宋体" w:cs="宋体"/>
                <w:color w:val="333333"/>
                <w:sz w:val="20"/>
                <w:szCs w:val="20"/>
              </w:rPr>
            </w:pPr>
          </w:p>
        </w:tc>
        <w:tc>
          <w:tcPr>
            <w:tcW w:w="146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7820684"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政府采购规范性</w:t>
            </w:r>
          </w:p>
        </w:tc>
        <w:tc>
          <w:tcPr>
            <w:tcW w:w="170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240E66C"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规范</w:t>
            </w:r>
          </w:p>
        </w:tc>
        <w:tc>
          <w:tcPr>
            <w:tcW w:w="67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ED4895C"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283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AA67D3E"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r>
      <w:tr w:rsidR="00605F64" w14:paraId="0C449A32" w14:textId="77777777">
        <w:trPr>
          <w:trHeight w:val="432"/>
        </w:trPr>
        <w:tc>
          <w:tcPr>
            <w:tcW w:w="124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737991BC" w14:textId="77777777" w:rsidR="00605F64" w:rsidRDefault="00605F64">
            <w:pPr>
              <w:jc w:val="center"/>
              <w:rPr>
                <w:rFonts w:ascii="宋体" w:hAnsi="宋体" w:cs="宋体"/>
                <w:color w:val="333333"/>
                <w:sz w:val="20"/>
                <w:szCs w:val="20"/>
              </w:rPr>
            </w:pPr>
          </w:p>
        </w:tc>
        <w:tc>
          <w:tcPr>
            <w:tcW w:w="1896" w:type="dxa"/>
            <w:gridSpan w:val="2"/>
            <w:tcBorders>
              <w:top w:val="single" w:sz="4" w:space="0" w:color="000000"/>
              <w:left w:val="single" w:sz="4" w:space="0" w:color="000000"/>
              <w:bottom w:val="single" w:sz="4" w:space="0" w:color="000000"/>
            </w:tcBorders>
            <w:shd w:val="clear" w:color="auto" w:fill="FFFFFF"/>
            <w:vAlign w:val="center"/>
          </w:tcPr>
          <w:p w14:paraId="19D8BF94"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资产管理</w:t>
            </w:r>
          </w:p>
        </w:tc>
        <w:tc>
          <w:tcPr>
            <w:tcW w:w="146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B3A41FF"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资产管理安全性</w:t>
            </w:r>
          </w:p>
        </w:tc>
        <w:tc>
          <w:tcPr>
            <w:tcW w:w="170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5029412"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安全</w:t>
            </w:r>
          </w:p>
        </w:tc>
        <w:tc>
          <w:tcPr>
            <w:tcW w:w="67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EF77ED5"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283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7C99ACD"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r>
      <w:tr w:rsidR="00605F64" w14:paraId="115C958B" w14:textId="77777777">
        <w:trPr>
          <w:trHeight w:val="432"/>
        </w:trPr>
        <w:tc>
          <w:tcPr>
            <w:tcW w:w="1248"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14:paraId="3EDC1D0C"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产出指标</w:t>
            </w:r>
          </w:p>
        </w:tc>
        <w:tc>
          <w:tcPr>
            <w:tcW w:w="1896" w:type="dxa"/>
            <w:gridSpan w:val="2"/>
            <w:tcBorders>
              <w:top w:val="single" w:sz="4" w:space="0" w:color="000000"/>
              <w:left w:val="single" w:sz="4" w:space="0" w:color="000000"/>
            </w:tcBorders>
            <w:shd w:val="clear" w:color="auto" w:fill="FFFFFF"/>
            <w:vAlign w:val="center"/>
          </w:tcPr>
          <w:p w14:paraId="1D5327A2"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数量指标</w:t>
            </w:r>
          </w:p>
        </w:tc>
        <w:tc>
          <w:tcPr>
            <w:tcW w:w="146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A243644" w14:textId="77777777" w:rsidR="00605F64" w:rsidRDefault="00605F64">
            <w:pPr>
              <w:jc w:val="center"/>
              <w:rPr>
                <w:rFonts w:ascii="宋体" w:hAnsi="宋体" w:cs="宋体"/>
                <w:color w:val="333333"/>
                <w:sz w:val="20"/>
                <w:szCs w:val="20"/>
              </w:rPr>
            </w:pPr>
          </w:p>
        </w:tc>
        <w:tc>
          <w:tcPr>
            <w:tcW w:w="170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A427BF5" w14:textId="77777777" w:rsidR="00605F64" w:rsidRDefault="00605F64">
            <w:pPr>
              <w:jc w:val="center"/>
              <w:rPr>
                <w:rFonts w:ascii="宋体" w:hAnsi="宋体" w:cs="宋体"/>
                <w:color w:val="333333"/>
                <w:sz w:val="20"/>
                <w:szCs w:val="20"/>
              </w:rPr>
            </w:pPr>
          </w:p>
        </w:tc>
        <w:tc>
          <w:tcPr>
            <w:tcW w:w="67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39A5B1D" w14:textId="77777777" w:rsidR="00605F64" w:rsidRDefault="00605F64">
            <w:pPr>
              <w:jc w:val="center"/>
              <w:rPr>
                <w:rFonts w:ascii="宋体" w:hAnsi="宋体" w:cs="宋体"/>
                <w:color w:val="333333"/>
                <w:sz w:val="20"/>
                <w:szCs w:val="20"/>
              </w:rPr>
            </w:pPr>
          </w:p>
        </w:tc>
        <w:tc>
          <w:tcPr>
            <w:tcW w:w="283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3A66424" w14:textId="77777777" w:rsidR="00605F64" w:rsidRDefault="00605F64">
            <w:pPr>
              <w:jc w:val="center"/>
              <w:rPr>
                <w:rFonts w:ascii="宋体" w:hAnsi="宋体" w:cs="宋体"/>
                <w:color w:val="333333"/>
                <w:sz w:val="20"/>
                <w:szCs w:val="20"/>
              </w:rPr>
            </w:pPr>
          </w:p>
        </w:tc>
      </w:tr>
      <w:tr w:rsidR="00605F64" w14:paraId="338363FE" w14:textId="77777777">
        <w:trPr>
          <w:trHeight w:val="432"/>
        </w:trPr>
        <w:tc>
          <w:tcPr>
            <w:tcW w:w="124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27E1AE85" w14:textId="77777777" w:rsidR="00605F64" w:rsidRDefault="00605F64">
            <w:pPr>
              <w:jc w:val="center"/>
              <w:rPr>
                <w:rFonts w:ascii="宋体" w:hAnsi="宋体" w:cs="宋体"/>
                <w:color w:val="333333"/>
                <w:sz w:val="20"/>
                <w:szCs w:val="20"/>
              </w:rPr>
            </w:pPr>
          </w:p>
        </w:tc>
        <w:tc>
          <w:tcPr>
            <w:tcW w:w="1896" w:type="dxa"/>
            <w:gridSpan w:val="2"/>
            <w:tcBorders>
              <w:top w:val="single" w:sz="4" w:space="0" w:color="000000"/>
              <w:left w:val="single" w:sz="4" w:space="0" w:color="000000"/>
              <w:bottom w:val="single" w:sz="4" w:space="0" w:color="000000"/>
            </w:tcBorders>
            <w:shd w:val="clear" w:color="auto" w:fill="FFFFFF"/>
            <w:vAlign w:val="center"/>
          </w:tcPr>
          <w:p w14:paraId="17F0E090"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质量指标</w:t>
            </w:r>
          </w:p>
        </w:tc>
        <w:tc>
          <w:tcPr>
            <w:tcW w:w="146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EE3A94A"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任务完成效果</w:t>
            </w:r>
          </w:p>
        </w:tc>
        <w:tc>
          <w:tcPr>
            <w:tcW w:w="170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EE23F78"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显著</w:t>
            </w:r>
          </w:p>
        </w:tc>
        <w:tc>
          <w:tcPr>
            <w:tcW w:w="67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8A9B24A"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283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129969B"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r>
      <w:tr w:rsidR="00605F64" w14:paraId="1404BF9C" w14:textId="77777777">
        <w:trPr>
          <w:trHeight w:val="432"/>
        </w:trPr>
        <w:tc>
          <w:tcPr>
            <w:tcW w:w="124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529FDD24" w14:textId="77777777" w:rsidR="00605F64" w:rsidRDefault="00605F64">
            <w:pPr>
              <w:jc w:val="center"/>
              <w:rPr>
                <w:rFonts w:ascii="宋体" w:hAnsi="宋体" w:cs="宋体"/>
                <w:color w:val="333333"/>
                <w:sz w:val="20"/>
                <w:szCs w:val="20"/>
              </w:rPr>
            </w:pPr>
          </w:p>
        </w:tc>
        <w:tc>
          <w:tcPr>
            <w:tcW w:w="1896" w:type="dxa"/>
            <w:gridSpan w:val="2"/>
            <w:tcBorders>
              <w:top w:val="single" w:sz="4" w:space="0" w:color="000000"/>
              <w:left w:val="single" w:sz="4" w:space="0" w:color="000000"/>
              <w:bottom w:val="single" w:sz="4" w:space="0" w:color="000000"/>
            </w:tcBorders>
            <w:shd w:val="clear" w:color="auto" w:fill="FFFFFF"/>
            <w:vAlign w:val="center"/>
          </w:tcPr>
          <w:p w14:paraId="59F39990"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时效指标</w:t>
            </w:r>
          </w:p>
        </w:tc>
        <w:tc>
          <w:tcPr>
            <w:tcW w:w="146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157059F"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完成时间</w:t>
            </w:r>
          </w:p>
        </w:tc>
        <w:tc>
          <w:tcPr>
            <w:tcW w:w="170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27F9C93"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按时</w:t>
            </w:r>
          </w:p>
        </w:tc>
        <w:tc>
          <w:tcPr>
            <w:tcW w:w="67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4A677F6"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283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154F9EC"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r>
      <w:tr w:rsidR="00605F64" w14:paraId="3DA144EF" w14:textId="77777777">
        <w:trPr>
          <w:trHeight w:val="432"/>
        </w:trPr>
        <w:tc>
          <w:tcPr>
            <w:tcW w:w="124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1537743A" w14:textId="77777777" w:rsidR="00605F64" w:rsidRDefault="00605F64">
            <w:pPr>
              <w:jc w:val="center"/>
              <w:rPr>
                <w:rFonts w:ascii="宋体" w:hAnsi="宋体" w:cs="宋体"/>
                <w:color w:val="333333"/>
                <w:sz w:val="20"/>
                <w:szCs w:val="20"/>
              </w:rPr>
            </w:pPr>
          </w:p>
        </w:tc>
        <w:tc>
          <w:tcPr>
            <w:tcW w:w="1896" w:type="dxa"/>
            <w:gridSpan w:val="2"/>
            <w:tcBorders>
              <w:top w:val="single" w:sz="4" w:space="0" w:color="000000"/>
              <w:left w:val="single" w:sz="4" w:space="0" w:color="000000"/>
              <w:bottom w:val="single" w:sz="4" w:space="0" w:color="000000"/>
            </w:tcBorders>
            <w:shd w:val="clear" w:color="auto" w:fill="FFFFFF"/>
            <w:vAlign w:val="center"/>
          </w:tcPr>
          <w:p w14:paraId="0B72A386"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成本指标</w:t>
            </w:r>
          </w:p>
        </w:tc>
        <w:tc>
          <w:tcPr>
            <w:tcW w:w="146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7F805F9" w14:textId="77777777" w:rsidR="00605F64" w:rsidRDefault="00605F64">
            <w:pPr>
              <w:jc w:val="center"/>
              <w:rPr>
                <w:rFonts w:ascii="宋体" w:hAnsi="宋体" w:cs="宋体"/>
                <w:color w:val="333333"/>
                <w:sz w:val="20"/>
                <w:szCs w:val="20"/>
              </w:rPr>
            </w:pPr>
          </w:p>
        </w:tc>
        <w:tc>
          <w:tcPr>
            <w:tcW w:w="170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10A0770" w14:textId="77777777" w:rsidR="00605F64" w:rsidRDefault="00605F64">
            <w:pPr>
              <w:jc w:val="center"/>
              <w:rPr>
                <w:rFonts w:ascii="宋体" w:hAnsi="宋体" w:cs="宋体"/>
                <w:color w:val="333333"/>
                <w:sz w:val="20"/>
                <w:szCs w:val="20"/>
              </w:rPr>
            </w:pPr>
          </w:p>
        </w:tc>
        <w:tc>
          <w:tcPr>
            <w:tcW w:w="67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8CC0F55" w14:textId="77777777" w:rsidR="00605F64" w:rsidRDefault="00605F64">
            <w:pPr>
              <w:jc w:val="center"/>
              <w:rPr>
                <w:rFonts w:ascii="宋体" w:hAnsi="宋体" w:cs="宋体"/>
                <w:color w:val="333333"/>
                <w:sz w:val="20"/>
                <w:szCs w:val="20"/>
              </w:rPr>
            </w:pPr>
          </w:p>
        </w:tc>
        <w:tc>
          <w:tcPr>
            <w:tcW w:w="283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774F9D5" w14:textId="77777777" w:rsidR="00605F64" w:rsidRDefault="00605F64">
            <w:pPr>
              <w:jc w:val="center"/>
              <w:rPr>
                <w:rFonts w:ascii="宋体" w:hAnsi="宋体" w:cs="宋体"/>
                <w:color w:val="333333"/>
                <w:sz w:val="20"/>
                <w:szCs w:val="20"/>
              </w:rPr>
            </w:pPr>
          </w:p>
        </w:tc>
      </w:tr>
      <w:tr w:rsidR="00605F64" w14:paraId="076FA7CA" w14:textId="77777777">
        <w:trPr>
          <w:trHeight w:val="432"/>
        </w:trPr>
        <w:tc>
          <w:tcPr>
            <w:tcW w:w="1248"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14:paraId="6EDE5585"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效益指标</w:t>
            </w:r>
          </w:p>
        </w:tc>
        <w:tc>
          <w:tcPr>
            <w:tcW w:w="1896" w:type="dxa"/>
            <w:gridSpan w:val="2"/>
            <w:tcBorders>
              <w:top w:val="single" w:sz="4" w:space="0" w:color="000000"/>
              <w:left w:val="single" w:sz="4" w:space="0" w:color="000000"/>
              <w:bottom w:val="single" w:sz="4" w:space="0" w:color="000000"/>
            </w:tcBorders>
            <w:shd w:val="clear" w:color="auto" w:fill="FFFFFF"/>
            <w:vAlign w:val="center"/>
          </w:tcPr>
          <w:p w14:paraId="6283C135"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经济效益指标</w:t>
            </w:r>
          </w:p>
        </w:tc>
        <w:tc>
          <w:tcPr>
            <w:tcW w:w="146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397EBB0" w14:textId="77777777" w:rsidR="00605F64" w:rsidRDefault="00605F64">
            <w:pPr>
              <w:jc w:val="center"/>
              <w:rPr>
                <w:rFonts w:ascii="宋体" w:hAnsi="宋体" w:cs="宋体"/>
                <w:color w:val="333333"/>
                <w:sz w:val="20"/>
                <w:szCs w:val="20"/>
              </w:rPr>
            </w:pPr>
          </w:p>
        </w:tc>
        <w:tc>
          <w:tcPr>
            <w:tcW w:w="170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639AC2F" w14:textId="77777777" w:rsidR="00605F64" w:rsidRDefault="00605F64">
            <w:pPr>
              <w:jc w:val="center"/>
              <w:rPr>
                <w:rFonts w:ascii="宋体" w:hAnsi="宋体" w:cs="宋体"/>
                <w:color w:val="333333"/>
                <w:sz w:val="20"/>
                <w:szCs w:val="20"/>
              </w:rPr>
            </w:pPr>
          </w:p>
        </w:tc>
        <w:tc>
          <w:tcPr>
            <w:tcW w:w="67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D8F5A9F" w14:textId="77777777" w:rsidR="00605F64" w:rsidRDefault="00605F64">
            <w:pPr>
              <w:jc w:val="center"/>
              <w:rPr>
                <w:rFonts w:ascii="宋体" w:hAnsi="宋体" w:cs="宋体"/>
                <w:color w:val="333333"/>
                <w:sz w:val="20"/>
                <w:szCs w:val="20"/>
              </w:rPr>
            </w:pPr>
          </w:p>
        </w:tc>
        <w:tc>
          <w:tcPr>
            <w:tcW w:w="283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F944D8B" w14:textId="77777777" w:rsidR="00605F64" w:rsidRDefault="00605F64">
            <w:pPr>
              <w:jc w:val="center"/>
              <w:rPr>
                <w:rFonts w:ascii="宋体" w:hAnsi="宋体" w:cs="宋体"/>
                <w:color w:val="333333"/>
                <w:sz w:val="20"/>
                <w:szCs w:val="20"/>
              </w:rPr>
            </w:pPr>
          </w:p>
        </w:tc>
      </w:tr>
      <w:tr w:rsidR="00605F64" w14:paraId="1E1A7F00" w14:textId="77777777">
        <w:trPr>
          <w:trHeight w:val="432"/>
        </w:trPr>
        <w:tc>
          <w:tcPr>
            <w:tcW w:w="124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61849F23" w14:textId="77777777" w:rsidR="00605F64" w:rsidRDefault="00605F64">
            <w:pPr>
              <w:jc w:val="center"/>
              <w:rPr>
                <w:rFonts w:ascii="宋体" w:hAnsi="宋体" w:cs="宋体"/>
                <w:color w:val="333333"/>
                <w:sz w:val="20"/>
                <w:szCs w:val="20"/>
              </w:rPr>
            </w:pPr>
          </w:p>
        </w:tc>
        <w:tc>
          <w:tcPr>
            <w:tcW w:w="1896" w:type="dxa"/>
            <w:gridSpan w:val="2"/>
            <w:tcBorders>
              <w:top w:val="single" w:sz="4" w:space="0" w:color="000000"/>
              <w:left w:val="single" w:sz="4" w:space="0" w:color="000000"/>
            </w:tcBorders>
            <w:shd w:val="clear" w:color="auto" w:fill="FFFFFF"/>
            <w:vAlign w:val="center"/>
          </w:tcPr>
          <w:p w14:paraId="37D9E8BE"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社会效益指标</w:t>
            </w:r>
          </w:p>
        </w:tc>
        <w:tc>
          <w:tcPr>
            <w:tcW w:w="146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DC2917F"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社会影响力</w:t>
            </w:r>
          </w:p>
        </w:tc>
        <w:tc>
          <w:tcPr>
            <w:tcW w:w="170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C54921F"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不断提升</w:t>
            </w:r>
          </w:p>
        </w:tc>
        <w:tc>
          <w:tcPr>
            <w:tcW w:w="67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3769911"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283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7DAC091"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r>
      <w:tr w:rsidR="00605F64" w14:paraId="1EC37EFB" w14:textId="77777777">
        <w:trPr>
          <w:trHeight w:val="432"/>
        </w:trPr>
        <w:tc>
          <w:tcPr>
            <w:tcW w:w="124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7986F472" w14:textId="77777777" w:rsidR="00605F64" w:rsidRDefault="00605F64">
            <w:pPr>
              <w:jc w:val="center"/>
              <w:rPr>
                <w:rFonts w:ascii="宋体" w:hAnsi="宋体" w:cs="宋体"/>
                <w:color w:val="333333"/>
                <w:sz w:val="20"/>
                <w:szCs w:val="20"/>
              </w:rPr>
            </w:pPr>
          </w:p>
        </w:tc>
        <w:tc>
          <w:tcPr>
            <w:tcW w:w="1896" w:type="dxa"/>
            <w:gridSpan w:val="2"/>
            <w:tcBorders>
              <w:top w:val="single" w:sz="4" w:space="0" w:color="000000"/>
              <w:left w:val="single" w:sz="4" w:space="0" w:color="000000"/>
              <w:bottom w:val="single" w:sz="4" w:space="0" w:color="000000"/>
            </w:tcBorders>
            <w:shd w:val="clear" w:color="auto" w:fill="FFFFFF"/>
            <w:vAlign w:val="center"/>
          </w:tcPr>
          <w:p w14:paraId="495CA443"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生态效益指标</w:t>
            </w:r>
          </w:p>
        </w:tc>
        <w:tc>
          <w:tcPr>
            <w:tcW w:w="146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2167915" w14:textId="77777777" w:rsidR="00605F64" w:rsidRDefault="00605F64">
            <w:pPr>
              <w:jc w:val="center"/>
              <w:rPr>
                <w:rFonts w:ascii="宋体" w:hAnsi="宋体" w:cs="宋体"/>
                <w:color w:val="333333"/>
                <w:sz w:val="20"/>
                <w:szCs w:val="20"/>
              </w:rPr>
            </w:pPr>
          </w:p>
        </w:tc>
        <w:tc>
          <w:tcPr>
            <w:tcW w:w="170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32FCCD5" w14:textId="77777777" w:rsidR="00605F64" w:rsidRDefault="00605F64">
            <w:pPr>
              <w:jc w:val="center"/>
              <w:rPr>
                <w:rFonts w:ascii="宋体" w:hAnsi="宋体" w:cs="宋体"/>
                <w:color w:val="333333"/>
                <w:sz w:val="20"/>
                <w:szCs w:val="20"/>
              </w:rPr>
            </w:pPr>
          </w:p>
        </w:tc>
        <w:tc>
          <w:tcPr>
            <w:tcW w:w="67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BD1D5AE" w14:textId="77777777" w:rsidR="00605F64" w:rsidRDefault="00605F64">
            <w:pPr>
              <w:jc w:val="center"/>
              <w:rPr>
                <w:rFonts w:ascii="宋体" w:hAnsi="宋体" w:cs="宋体"/>
                <w:color w:val="333333"/>
                <w:sz w:val="20"/>
                <w:szCs w:val="20"/>
              </w:rPr>
            </w:pPr>
          </w:p>
        </w:tc>
        <w:tc>
          <w:tcPr>
            <w:tcW w:w="283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BFF5DEF" w14:textId="77777777" w:rsidR="00605F64" w:rsidRDefault="00605F64">
            <w:pPr>
              <w:jc w:val="center"/>
              <w:rPr>
                <w:rFonts w:ascii="宋体" w:hAnsi="宋体" w:cs="宋体"/>
                <w:color w:val="333333"/>
                <w:sz w:val="20"/>
                <w:szCs w:val="20"/>
              </w:rPr>
            </w:pPr>
          </w:p>
        </w:tc>
      </w:tr>
      <w:tr w:rsidR="00605F64" w14:paraId="09356FF2" w14:textId="77777777">
        <w:trPr>
          <w:trHeight w:val="432"/>
        </w:trPr>
        <w:tc>
          <w:tcPr>
            <w:tcW w:w="124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4CEB1EE7" w14:textId="77777777" w:rsidR="00605F64" w:rsidRDefault="00605F64">
            <w:pPr>
              <w:jc w:val="center"/>
              <w:rPr>
                <w:rFonts w:ascii="宋体" w:hAnsi="宋体" w:cs="宋体"/>
                <w:color w:val="333333"/>
                <w:sz w:val="20"/>
                <w:szCs w:val="20"/>
              </w:rPr>
            </w:pPr>
          </w:p>
        </w:tc>
        <w:tc>
          <w:tcPr>
            <w:tcW w:w="1896" w:type="dxa"/>
            <w:gridSpan w:val="2"/>
            <w:tcBorders>
              <w:top w:val="single" w:sz="4" w:space="0" w:color="000000"/>
              <w:left w:val="single" w:sz="4" w:space="0" w:color="000000"/>
              <w:bottom w:val="single" w:sz="4" w:space="0" w:color="000000"/>
            </w:tcBorders>
            <w:shd w:val="clear" w:color="auto" w:fill="FFFFFF"/>
            <w:vAlign w:val="center"/>
          </w:tcPr>
          <w:p w14:paraId="730D54D6"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可持续影响指标</w:t>
            </w:r>
          </w:p>
        </w:tc>
        <w:tc>
          <w:tcPr>
            <w:tcW w:w="146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17C9C89"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学院知名度</w:t>
            </w:r>
          </w:p>
        </w:tc>
        <w:tc>
          <w:tcPr>
            <w:tcW w:w="170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48E2B49"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提升</w:t>
            </w:r>
          </w:p>
        </w:tc>
        <w:tc>
          <w:tcPr>
            <w:tcW w:w="67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D1F3821"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283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1B93510"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r>
      <w:tr w:rsidR="00605F64" w14:paraId="4DE28233" w14:textId="77777777">
        <w:trPr>
          <w:trHeight w:val="432"/>
        </w:trPr>
        <w:tc>
          <w:tcPr>
            <w:tcW w:w="1248" w:type="dxa"/>
            <w:tcBorders>
              <w:left w:val="single" w:sz="4" w:space="0" w:color="000000"/>
              <w:bottom w:val="single" w:sz="4" w:space="0" w:color="000000"/>
              <w:right w:val="single" w:sz="4" w:space="0" w:color="000000"/>
            </w:tcBorders>
            <w:shd w:val="clear" w:color="auto" w:fill="FFFFFF"/>
            <w:vAlign w:val="center"/>
          </w:tcPr>
          <w:p w14:paraId="6214552D"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满意度指标</w:t>
            </w:r>
          </w:p>
        </w:tc>
        <w:tc>
          <w:tcPr>
            <w:tcW w:w="1896" w:type="dxa"/>
            <w:gridSpan w:val="2"/>
            <w:tcBorders>
              <w:left w:val="single" w:sz="4" w:space="0" w:color="000000"/>
              <w:bottom w:val="single" w:sz="4" w:space="0" w:color="000000"/>
            </w:tcBorders>
            <w:shd w:val="clear" w:color="auto" w:fill="FFFFFF"/>
            <w:vAlign w:val="center"/>
          </w:tcPr>
          <w:p w14:paraId="41149D61"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满意度指标</w:t>
            </w:r>
          </w:p>
        </w:tc>
        <w:tc>
          <w:tcPr>
            <w:tcW w:w="146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EE659A5"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教师满意度</w:t>
            </w:r>
          </w:p>
        </w:tc>
        <w:tc>
          <w:tcPr>
            <w:tcW w:w="170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609ECC0"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&gt;=95%</w:t>
            </w:r>
          </w:p>
        </w:tc>
        <w:tc>
          <w:tcPr>
            <w:tcW w:w="67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5CC6B79"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283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E43E630"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r>
    </w:tbl>
    <w:p w14:paraId="05A9B24D" w14:textId="77777777" w:rsidR="00605F64" w:rsidRDefault="00605F64">
      <w:pPr>
        <w:spacing w:line="600" w:lineRule="exact"/>
        <w:jc w:val="center"/>
        <w:outlineLvl w:val="0"/>
        <w:rPr>
          <w:rFonts w:ascii="黑体" w:eastAsia="黑体" w:hAnsi="黑体"/>
          <w:sz w:val="44"/>
          <w:szCs w:val="44"/>
        </w:rPr>
      </w:pPr>
    </w:p>
    <w:tbl>
      <w:tblPr>
        <w:tblW w:w="9652" w:type="dxa"/>
        <w:tblLayout w:type="fixed"/>
        <w:tblCellMar>
          <w:top w:w="15" w:type="dxa"/>
          <w:left w:w="15" w:type="dxa"/>
          <w:bottom w:w="15" w:type="dxa"/>
          <w:right w:w="15" w:type="dxa"/>
        </w:tblCellMar>
        <w:tblLook w:val="04A0" w:firstRow="1" w:lastRow="0" w:firstColumn="1" w:lastColumn="0" w:noHBand="0" w:noVBand="1"/>
      </w:tblPr>
      <w:tblGrid>
        <w:gridCol w:w="1300"/>
        <w:gridCol w:w="312"/>
        <w:gridCol w:w="165"/>
        <w:gridCol w:w="578"/>
        <w:gridCol w:w="685"/>
        <w:gridCol w:w="444"/>
        <w:gridCol w:w="815"/>
        <w:gridCol w:w="878"/>
        <w:gridCol w:w="359"/>
        <w:gridCol w:w="529"/>
        <w:gridCol w:w="12"/>
        <w:gridCol w:w="1019"/>
        <w:gridCol w:w="2556"/>
      </w:tblGrid>
      <w:tr w:rsidR="00605F64" w14:paraId="150E338A" w14:textId="77777777">
        <w:trPr>
          <w:trHeight w:val="480"/>
        </w:trPr>
        <w:tc>
          <w:tcPr>
            <w:tcW w:w="9652" w:type="dxa"/>
            <w:gridSpan w:val="13"/>
            <w:shd w:val="clear" w:color="auto" w:fill="auto"/>
            <w:vAlign w:val="center"/>
          </w:tcPr>
          <w:p w14:paraId="5A29EA4B" w14:textId="77777777" w:rsidR="00605F64" w:rsidRDefault="00000000">
            <w:pPr>
              <w:widowControl/>
              <w:jc w:val="center"/>
              <w:textAlignment w:val="center"/>
              <w:rPr>
                <w:rFonts w:ascii="宋体" w:hAnsi="宋体" w:cs="宋体"/>
                <w:b/>
                <w:color w:val="000000"/>
                <w:sz w:val="36"/>
                <w:szCs w:val="36"/>
              </w:rPr>
            </w:pPr>
            <w:r>
              <w:rPr>
                <w:rFonts w:ascii="宋体" w:hAnsi="宋体" w:cs="宋体" w:hint="eastAsia"/>
                <w:b/>
                <w:color w:val="000000"/>
                <w:kern w:val="0"/>
                <w:sz w:val="36"/>
                <w:szCs w:val="36"/>
                <w:lang w:bidi="ar"/>
              </w:rPr>
              <w:t>项目支出绩效自评表</w:t>
            </w:r>
          </w:p>
        </w:tc>
      </w:tr>
      <w:tr w:rsidR="00605F64" w14:paraId="2DCE7838" w14:textId="77777777">
        <w:trPr>
          <w:trHeight w:val="385"/>
        </w:trPr>
        <w:tc>
          <w:tcPr>
            <w:tcW w:w="161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CDBE503" w14:textId="77777777" w:rsidR="00605F64" w:rsidRDefault="0000000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项目名称：</w:t>
            </w:r>
          </w:p>
        </w:tc>
        <w:tc>
          <w:tcPr>
            <w:tcW w:w="3565"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7AED808C" w14:textId="77777777" w:rsidR="00605F64" w:rsidRDefault="0000000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干部教育培训项目</w:t>
            </w:r>
          </w:p>
        </w:tc>
        <w:tc>
          <w:tcPr>
            <w:tcW w:w="88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469809C" w14:textId="77777777" w:rsidR="00605F64" w:rsidRDefault="0000000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年度：</w:t>
            </w:r>
          </w:p>
        </w:tc>
        <w:tc>
          <w:tcPr>
            <w:tcW w:w="3587"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5E779CFD" w14:textId="77777777" w:rsidR="00605F64" w:rsidRDefault="0000000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2021</w:t>
            </w:r>
          </w:p>
        </w:tc>
      </w:tr>
      <w:tr w:rsidR="00605F64" w14:paraId="092E0930" w14:textId="77777777">
        <w:trPr>
          <w:trHeight w:val="420"/>
        </w:trPr>
        <w:tc>
          <w:tcPr>
            <w:tcW w:w="161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4E6BBCE" w14:textId="77777777" w:rsidR="00605F64" w:rsidRDefault="0000000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主管部门：</w:t>
            </w:r>
          </w:p>
        </w:tc>
        <w:tc>
          <w:tcPr>
            <w:tcW w:w="3565"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02BFC846" w14:textId="77777777" w:rsidR="00605F64" w:rsidRDefault="0000000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乐山职业技术学院</w:t>
            </w:r>
          </w:p>
        </w:tc>
        <w:tc>
          <w:tcPr>
            <w:tcW w:w="88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272D144" w14:textId="77777777" w:rsidR="00605F64" w:rsidRDefault="0000000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实施单位：</w:t>
            </w:r>
          </w:p>
        </w:tc>
        <w:tc>
          <w:tcPr>
            <w:tcW w:w="3587"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59D2DB25" w14:textId="77777777" w:rsidR="00605F64" w:rsidRDefault="0000000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乐山职业技术学院</w:t>
            </w:r>
          </w:p>
        </w:tc>
      </w:tr>
      <w:tr w:rsidR="00605F64" w14:paraId="50B7E8E6" w14:textId="77777777">
        <w:trPr>
          <w:trHeight w:val="420"/>
        </w:trPr>
        <w:tc>
          <w:tcPr>
            <w:tcW w:w="9652" w:type="dxa"/>
            <w:gridSpan w:val="13"/>
            <w:tcBorders>
              <w:top w:val="single" w:sz="4" w:space="0" w:color="000000"/>
              <w:left w:val="single" w:sz="4" w:space="0" w:color="000000"/>
              <w:bottom w:val="single" w:sz="4" w:space="0" w:color="000000"/>
              <w:right w:val="single" w:sz="4" w:space="0" w:color="000000"/>
            </w:tcBorders>
            <w:shd w:val="clear" w:color="auto" w:fill="auto"/>
            <w:vAlign w:val="center"/>
          </w:tcPr>
          <w:p w14:paraId="46233BBF" w14:textId="77777777" w:rsidR="00605F64" w:rsidRDefault="0000000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项目资金（万元）</w:t>
            </w:r>
          </w:p>
        </w:tc>
      </w:tr>
      <w:tr w:rsidR="00605F64" w14:paraId="2C54974D" w14:textId="77777777">
        <w:trPr>
          <w:trHeight w:val="480"/>
        </w:trPr>
        <w:tc>
          <w:tcPr>
            <w:tcW w:w="2355" w:type="dxa"/>
            <w:gridSpan w:val="4"/>
            <w:tcBorders>
              <w:top w:val="single" w:sz="4" w:space="0" w:color="000000"/>
              <w:left w:val="single" w:sz="4" w:space="0" w:color="000000"/>
              <w:bottom w:val="single" w:sz="4" w:space="0" w:color="000000"/>
            </w:tcBorders>
            <w:shd w:val="clear" w:color="auto" w:fill="auto"/>
            <w:vAlign w:val="center"/>
          </w:tcPr>
          <w:p w14:paraId="3A6EA994" w14:textId="77777777" w:rsidR="00605F64" w:rsidRDefault="00605F64">
            <w:pPr>
              <w:jc w:val="center"/>
              <w:rPr>
                <w:rFonts w:ascii="宋体" w:hAnsi="宋体" w:cs="宋体"/>
                <w:color w:val="000000"/>
                <w:sz w:val="20"/>
                <w:szCs w:val="20"/>
              </w:rPr>
            </w:pPr>
          </w:p>
        </w:tc>
        <w:tc>
          <w:tcPr>
            <w:tcW w:w="11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26C6D6E" w14:textId="77777777" w:rsidR="00605F64" w:rsidRDefault="0000000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年初预算数</w:t>
            </w:r>
          </w:p>
        </w:tc>
        <w:tc>
          <w:tcPr>
            <w:tcW w:w="169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4AEE68F" w14:textId="77777777" w:rsidR="00605F64" w:rsidRDefault="0000000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全年预算数</w:t>
            </w:r>
          </w:p>
        </w:tc>
        <w:tc>
          <w:tcPr>
            <w:tcW w:w="1919"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54CFCE5F" w14:textId="77777777" w:rsidR="00605F64" w:rsidRDefault="0000000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全年执行数</w:t>
            </w:r>
          </w:p>
        </w:tc>
        <w:tc>
          <w:tcPr>
            <w:tcW w:w="25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2CE4DC" w14:textId="77777777" w:rsidR="00605F64" w:rsidRDefault="0000000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执行率</w:t>
            </w:r>
          </w:p>
        </w:tc>
      </w:tr>
      <w:tr w:rsidR="00605F64" w14:paraId="6CB6345E" w14:textId="77777777">
        <w:trPr>
          <w:trHeight w:val="540"/>
        </w:trPr>
        <w:tc>
          <w:tcPr>
            <w:tcW w:w="2355"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443D3479" w14:textId="77777777" w:rsidR="00605F64" w:rsidRDefault="0000000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年度资金总额</w:t>
            </w:r>
          </w:p>
        </w:tc>
        <w:tc>
          <w:tcPr>
            <w:tcW w:w="11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B12D514" w14:textId="77777777" w:rsidR="00605F64" w:rsidRDefault="0000000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3.8</w:t>
            </w:r>
          </w:p>
        </w:tc>
        <w:tc>
          <w:tcPr>
            <w:tcW w:w="169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C855947" w14:textId="77777777" w:rsidR="00605F64" w:rsidRDefault="0000000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3.8</w:t>
            </w:r>
          </w:p>
        </w:tc>
        <w:tc>
          <w:tcPr>
            <w:tcW w:w="1919"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42BEB9C2" w14:textId="77777777" w:rsidR="00605F64" w:rsidRDefault="0000000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3.8</w:t>
            </w:r>
          </w:p>
        </w:tc>
        <w:tc>
          <w:tcPr>
            <w:tcW w:w="25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E90D76" w14:textId="77777777" w:rsidR="00605F64" w:rsidRDefault="0000000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100%</w:t>
            </w:r>
          </w:p>
        </w:tc>
      </w:tr>
      <w:tr w:rsidR="00605F64" w14:paraId="299DE76E" w14:textId="77777777">
        <w:trPr>
          <w:trHeight w:val="540"/>
        </w:trPr>
        <w:tc>
          <w:tcPr>
            <w:tcW w:w="2355"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2503E573" w14:textId="77777777" w:rsidR="00605F64" w:rsidRDefault="0000000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其中：财政拨款</w:t>
            </w:r>
          </w:p>
        </w:tc>
        <w:tc>
          <w:tcPr>
            <w:tcW w:w="11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1862474" w14:textId="77777777" w:rsidR="00605F64" w:rsidRDefault="0000000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3.8</w:t>
            </w:r>
          </w:p>
        </w:tc>
        <w:tc>
          <w:tcPr>
            <w:tcW w:w="169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231280B" w14:textId="77777777" w:rsidR="00605F64" w:rsidRDefault="0000000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3.8</w:t>
            </w:r>
          </w:p>
        </w:tc>
        <w:tc>
          <w:tcPr>
            <w:tcW w:w="1919"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22DA06CA" w14:textId="77777777" w:rsidR="00605F64" w:rsidRDefault="0000000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3.8</w:t>
            </w:r>
          </w:p>
        </w:tc>
        <w:tc>
          <w:tcPr>
            <w:tcW w:w="25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43303A" w14:textId="77777777" w:rsidR="00605F64" w:rsidRDefault="0000000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100%</w:t>
            </w:r>
          </w:p>
        </w:tc>
      </w:tr>
      <w:tr w:rsidR="00605F64" w14:paraId="1E1A90B7" w14:textId="77777777">
        <w:trPr>
          <w:trHeight w:val="493"/>
        </w:trPr>
        <w:tc>
          <w:tcPr>
            <w:tcW w:w="2355"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29C42FF1" w14:textId="77777777" w:rsidR="00605F64" w:rsidRDefault="0000000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其他资金</w:t>
            </w:r>
          </w:p>
        </w:tc>
        <w:tc>
          <w:tcPr>
            <w:tcW w:w="11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670073E" w14:textId="77777777" w:rsidR="00605F64" w:rsidRDefault="0000000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0</w:t>
            </w:r>
          </w:p>
        </w:tc>
        <w:tc>
          <w:tcPr>
            <w:tcW w:w="169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2D2B56E" w14:textId="77777777" w:rsidR="00605F64" w:rsidRDefault="00605F64">
            <w:pPr>
              <w:rPr>
                <w:rFonts w:ascii="宋体" w:hAnsi="宋体" w:cs="宋体"/>
                <w:color w:val="000000"/>
                <w:sz w:val="20"/>
                <w:szCs w:val="20"/>
              </w:rPr>
            </w:pPr>
          </w:p>
        </w:tc>
        <w:tc>
          <w:tcPr>
            <w:tcW w:w="1919"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188729FC" w14:textId="77777777" w:rsidR="00605F64" w:rsidRDefault="00605F64">
            <w:pPr>
              <w:jc w:val="center"/>
              <w:rPr>
                <w:rFonts w:ascii="宋体" w:hAnsi="宋体" w:cs="宋体"/>
                <w:color w:val="000000"/>
                <w:sz w:val="20"/>
                <w:szCs w:val="20"/>
              </w:rPr>
            </w:pPr>
          </w:p>
        </w:tc>
        <w:tc>
          <w:tcPr>
            <w:tcW w:w="25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62671D" w14:textId="77777777" w:rsidR="00605F64" w:rsidRDefault="00605F64">
            <w:pPr>
              <w:jc w:val="center"/>
              <w:rPr>
                <w:rFonts w:ascii="宋体" w:hAnsi="宋体" w:cs="宋体"/>
                <w:color w:val="000000"/>
                <w:sz w:val="20"/>
                <w:szCs w:val="20"/>
              </w:rPr>
            </w:pPr>
          </w:p>
        </w:tc>
      </w:tr>
      <w:tr w:rsidR="00605F64" w14:paraId="65323CB6" w14:textId="77777777">
        <w:trPr>
          <w:trHeight w:val="480"/>
        </w:trPr>
        <w:tc>
          <w:tcPr>
            <w:tcW w:w="161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C2E7366" w14:textId="77777777" w:rsidR="00605F64" w:rsidRDefault="0000000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年度总体目标</w:t>
            </w:r>
          </w:p>
        </w:tc>
        <w:tc>
          <w:tcPr>
            <w:tcW w:w="4453"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14:paraId="1D0E15BB" w14:textId="77777777" w:rsidR="00605F64" w:rsidRDefault="0000000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预期目标</w:t>
            </w:r>
          </w:p>
        </w:tc>
        <w:tc>
          <w:tcPr>
            <w:tcW w:w="3587"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40645C35" w14:textId="77777777" w:rsidR="00605F64" w:rsidRDefault="0000000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实际完成情况</w:t>
            </w:r>
          </w:p>
        </w:tc>
      </w:tr>
      <w:tr w:rsidR="00605F64" w14:paraId="129D09F8" w14:textId="77777777">
        <w:trPr>
          <w:trHeight w:val="673"/>
        </w:trPr>
        <w:tc>
          <w:tcPr>
            <w:tcW w:w="161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534FFBB1" w14:textId="77777777" w:rsidR="00605F64" w:rsidRDefault="00605F64">
            <w:pPr>
              <w:jc w:val="left"/>
              <w:rPr>
                <w:rFonts w:ascii="宋体" w:hAnsi="宋体" w:cs="宋体"/>
                <w:color w:val="000000"/>
                <w:sz w:val="20"/>
                <w:szCs w:val="20"/>
              </w:rPr>
            </w:pPr>
          </w:p>
        </w:tc>
        <w:tc>
          <w:tcPr>
            <w:tcW w:w="4453" w:type="dxa"/>
            <w:gridSpan w:val="8"/>
            <w:tcBorders>
              <w:top w:val="single" w:sz="4" w:space="0" w:color="000000"/>
              <w:left w:val="single" w:sz="4" w:space="0" w:color="000000"/>
              <w:right w:val="single" w:sz="4" w:space="0" w:color="000000"/>
            </w:tcBorders>
            <w:shd w:val="clear" w:color="auto" w:fill="auto"/>
            <w:vAlign w:val="center"/>
          </w:tcPr>
          <w:p w14:paraId="3E778C85" w14:textId="77777777" w:rsidR="00605F64" w:rsidRDefault="0000000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完成干部教育培训任务。</w:t>
            </w:r>
          </w:p>
        </w:tc>
        <w:tc>
          <w:tcPr>
            <w:tcW w:w="3587" w:type="dxa"/>
            <w:gridSpan w:val="3"/>
            <w:tcBorders>
              <w:top w:val="single" w:sz="4" w:space="0" w:color="000000"/>
              <w:left w:val="single" w:sz="4" w:space="0" w:color="000000"/>
              <w:right w:val="single" w:sz="4" w:space="0" w:color="000000"/>
            </w:tcBorders>
            <w:shd w:val="clear" w:color="auto" w:fill="auto"/>
            <w:vAlign w:val="center"/>
          </w:tcPr>
          <w:p w14:paraId="0B568E48" w14:textId="77777777" w:rsidR="00605F64" w:rsidRDefault="0000000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完成干部教育培训任务。</w:t>
            </w:r>
          </w:p>
        </w:tc>
      </w:tr>
      <w:tr w:rsidR="00605F64" w14:paraId="49FBA49D" w14:textId="77777777">
        <w:trPr>
          <w:trHeight w:val="480"/>
        </w:trPr>
        <w:tc>
          <w:tcPr>
            <w:tcW w:w="161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D943035" w14:textId="77777777" w:rsidR="00605F64" w:rsidRDefault="0000000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一级指标</w:t>
            </w:r>
          </w:p>
        </w:tc>
        <w:tc>
          <w:tcPr>
            <w:tcW w:w="187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290A352D" w14:textId="77777777" w:rsidR="00605F64" w:rsidRDefault="00605F64">
            <w:pPr>
              <w:jc w:val="center"/>
              <w:rPr>
                <w:rFonts w:ascii="宋体" w:hAnsi="宋体" w:cs="宋体"/>
                <w:color w:val="000000"/>
                <w:sz w:val="20"/>
                <w:szCs w:val="20"/>
              </w:rPr>
            </w:pPr>
          </w:p>
        </w:tc>
        <w:tc>
          <w:tcPr>
            <w:tcW w:w="169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7A6C39C" w14:textId="77777777" w:rsidR="00605F64" w:rsidRDefault="0000000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和</w:t>
            </w:r>
          </w:p>
        </w:tc>
        <w:tc>
          <w:tcPr>
            <w:tcW w:w="88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3AAFD5B" w14:textId="77777777" w:rsidR="00605F64" w:rsidRDefault="0000000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目标值</w:t>
            </w:r>
          </w:p>
        </w:tc>
        <w:tc>
          <w:tcPr>
            <w:tcW w:w="10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1C6630C" w14:textId="77777777" w:rsidR="00605F64" w:rsidRDefault="0000000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业绩指标</w:t>
            </w:r>
          </w:p>
        </w:tc>
        <w:tc>
          <w:tcPr>
            <w:tcW w:w="25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D2BF24" w14:textId="77777777" w:rsidR="00605F64" w:rsidRDefault="0000000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完成率</w:t>
            </w:r>
          </w:p>
        </w:tc>
      </w:tr>
      <w:tr w:rsidR="00605F64" w14:paraId="39460BA8" w14:textId="77777777">
        <w:trPr>
          <w:trHeight w:val="432"/>
        </w:trPr>
        <w:tc>
          <w:tcPr>
            <w:tcW w:w="1612" w:type="dxa"/>
            <w:gridSpan w:val="2"/>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14:paraId="55E70163"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投入与管理</w:t>
            </w:r>
          </w:p>
        </w:tc>
        <w:tc>
          <w:tcPr>
            <w:tcW w:w="1872" w:type="dxa"/>
            <w:gridSpan w:val="4"/>
            <w:vMerge w:val="restart"/>
            <w:tcBorders>
              <w:top w:val="single" w:sz="4" w:space="0" w:color="000000"/>
              <w:left w:val="single" w:sz="4" w:space="0" w:color="000000"/>
              <w:bottom w:val="single" w:sz="4" w:space="0" w:color="000000"/>
            </w:tcBorders>
            <w:shd w:val="clear" w:color="auto" w:fill="FFFFFF"/>
            <w:vAlign w:val="center"/>
          </w:tcPr>
          <w:p w14:paraId="1A2D1174"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投入管理</w:t>
            </w:r>
          </w:p>
        </w:tc>
        <w:tc>
          <w:tcPr>
            <w:tcW w:w="1693"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4E03447D"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预算编制合理性</w:t>
            </w:r>
          </w:p>
        </w:tc>
        <w:tc>
          <w:tcPr>
            <w:tcW w:w="888"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6E6755D6"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合理</w:t>
            </w:r>
          </w:p>
        </w:tc>
        <w:tc>
          <w:tcPr>
            <w:tcW w:w="1031"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0D54D833"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255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AF6CDE9"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r>
      <w:tr w:rsidR="00605F64" w14:paraId="5B465AA8" w14:textId="77777777">
        <w:trPr>
          <w:trHeight w:val="432"/>
        </w:trPr>
        <w:tc>
          <w:tcPr>
            <w:tcW w:w="1612" w:type="dxa"/>
            <w:gridSpan w:val="2"/>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4F3A05B8" w14:textId="77777777" w:rsidR="00605F64" w:rsidRDefault="00605F64">
            <w:pPr>
              <w:jc w:val="center"/>
              <w:rPr>
                <w:rFonts w:ascii="宋体" w:hAnsi="宋体" w:cs="宋体"/>
                <w:color w:val="333333"/>
                <w:sz w:val="20"/>
                <w:szCs w:val="20"/>
              </w:rPr>
            </w:pPr>
          </w:p>
        </w:tc>
        <w:tc>
          <w:tcPr>
            <w:tcW w:w="1872" w:type="dxa"/>
            <w:gridSpan w:val="4"/>
            <w:vMerge/>
            <w:tcBorders>
              <w:top w:val="single" w:sz="4" w:space="0" w:color="000000"/>
              <w:left w:val="single" w:sz="4" w:space="0" w:color="000000"/>
              <w:bottom w:val="single" w:sz="4" w:space="0" w:color="000000"/>
            </w:tcBorders>
            <w:shd w:val="clear" w:color="auto" w:fill="FFFFFF"/>
            <w:vAlign w:val="center"/>
          </w:tcPr>
          <w:p w14:paraId="7FFA4DF0" w14:textId="77777777" w:rsidR="00605F64" w:rsidRDefault="00605F64">
            <w:pPr>
              <w:jc w:val="center"/>
              <w:rPr>
                <w:rFonts w:ascii="宋体" w:hAnsi="宋体" w:cs="宋体"/>
                <w:color w:val="333333"/>
                <w:sz w:val="20"/>
                <w:szCs w:val="20"/>
              </w:rPr>
            </w:pPr>
          </w:p>
        </w:tc>
        <w:tc>
          <w:tcPr>
            <w:tcW w:w="1693"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408CF82F"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预算执行率</w:t>
            </w:r>
          </w:p>
        </w:tc>
        <w:tc>
          <w:tcPr>
            <w:tcW w:w="888"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7B19F09F"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1031"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2D3103E4"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255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C6F0CAE"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r>
      <w:tr w:rsidR="00605F64" w14:paraId="0A22EB68" w14:textId="77777777">
        <w:trPr>
          <w:trHeight w:val="432"/>
        </w:trPr>
        <w:tc>
          <w:tcPr>
            <w:tcW w:w="1612" w:type="dxa"/>
            <w:gridSpan w:val="2"/>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3510CB01" w14:textId="77777777" w:rsidR="00605F64" w:rsidRDefault="00605F64">
            <w:pPr>
              <w:jc w:val="center"/>
              <w:rPr>
                <w:rFonts w:ascii="宋体" w:hAnsi="宋体" w:cs="宋体"/>
                <w:color w:val="333333"/>
                <w:sz w:val="20"/>
                <w:szCs w:val="20"/>
              </w:rPr>
            </w:pPr>
          </w:p>
        </w:tc>
        <w:tc>
          <w:tcPr>
            <w:tcW w:w="1872" w:type="dxa"/>
            <w:gridSpan w:val="4"/>
            <w:vMerge/>
            <w:tcBorders>
              <w:top w:val="single" w:sz="4" w:space="0" w:color="000000"/>
              <w:left w:val="single" w:sz="4" w:space="0" w:color="000000"/>
              <w:bottom w:val="single" w:sz="4" w:space="0" w:color="000000"/>
            </w:tcBorders>
            <w:shd w:val="clear" w:color="auto" w:fill="FFFFFF"/>
            <w:vAlign w:val="center"/>
          </w:tcPr>
          <w:p w14:paraId="6048B563" w14:textId="77777777" w:rsidR="00605F64" w:rsidRDefault="00605F64">
            <w:pPr>
              <w:jc w:val="center"/>
              <w:rPr>
                <w:rFonts w:ascii="宋体" w:hAnsi="宋体" w:cs="宋体"/>
                <w:color w:val="333333"/>
                <w:sz w:val="20"/>
                <w:szCs w:val="20"/>
              </w:rPr>
            </w:pPr>
          </w:p>
        </w:tc>
        <w:tc>
          <w:tcPr>
            <w:tcW w:w="1693"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60637081"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预算资金到位率</w:t>
            </w:r>
          </w:p>
        </w:tc>
        <w:tc>
          <w:tcPr>
            <w:tcW w:w="888"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61DFE106"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1031"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64C88D0D"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255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CD81ECF"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r>
      <w:tr w:rsidR="00605F64" w14:paraId="3048B4C0" w14:textId="77777777">
        <w:trPr>
          <w:trHeight w:val="432"/>
        </w:trPr>
        <w:tc>
          <w:tcPr>
            <w:tcW w:w="1612" w:type="dxa"/>
            <w:gridSpan w:val="2"/>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78ADA029" w14:textId="77777777" w:rsidR="00605F64" w:rsidRDefault="00605F64">
            <w:pPr>
              <w:jc w:val="center"/>
              <w:rPr>
                <w:rFonts w:ascii="宋体" w:hAnsi="宋体" w:cs="宋体"/>
                <w:color w:val="333333"/>
                <w:sz w:val="20"/>
                <w:szCs w:val="20"/>
              </w:rPr>
            </w:pPr>
          </w:p>
        </w:tc>
        <w:tc>
          <w:tcPr>
            <w:tcW w:w="1872" w:type="dxa"/>
            <w:gridSpan w:val="4"/>
            <w:vMerge w:val="restart"/>
            <w:tcBorders>
              <w:top w:val="single" w:sz="4" w:space="0" w:color="000000"/>
              <w:left w:val="single" w:sz="4" w:space="0" w:color="000000"/>
              <w:bottom w:val="single" w:sz="4" w:space="0" w:color="000000"/>
            </w:tcBorders>
            <w:shd w:val="clear" w:color="auto" w:fill="FFFFFF"/>
            <w:vAlign w:val="center"/>
          </w:tcPr>
          <w:p w14:paraId="37E64B9E"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财务管理</w:t>
            </w:r>
          </w:p>
        </w:tc>
        <w:tc>
          <w:tcPr>
            <w:tcW w:w="1693"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18EFB6A8"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财务管理制度健全性</w:t>
            </w:r>
          </w:p>
        </w:tc>
        <w:tc>
          <w:tcPr>
            <w:tcW w:w="888"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3F3EFEBB"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健全</w:t>
            </w:r>
          </w:p>
        </w:tc>
        <w:tc>
          <w:tcPr>
            <w:tcW w:w="1031"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6EBF3282"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255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801989E"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r>
      <w:tr w:rsidR="00605F64" w14:paraId="207CD66B" w14:textId="77777777">
        <w:trPr>
          <w:trHeight w:val="432"/>
        </w:trPr>
        <w:tc>
          <w:tcPr>
            <w:tcW w:w="1612" w:type="dxa"/>
            <w:gridSpan w:val="2"/>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704AEAEF" w14:textId="77777777" w:rsidR="00605F64" w:rsidRDefault="00605F64">
            <w:pPr>
              <w:jc w:val="center"/>
              <w:rPr>
                <w:rFonts w:ascii="宋体" w:hAnsi="宋体" w:cs="宋体"/>
                <w:color w:val="333333"/>
                <w:sz w:val="20"/>
                <w:szCs w:val="20"/>
              </w:rPr>
            </w:pPr>
          </w:p>
        </w:tc>
        <w:tc>
          <w:tcPr>
            <w:tcW w:w="1872" w:type="dxa"/>
            <w:gridSpan w:val="4"/>
            <w:vMerge/>
            <w:tcBorders>
              <w:top w:val="single" w:sz="4" w:space="0" w:color="000000"/>
              <w:left w:val="single" w:sz="4" w:space="0" w:color="000000"/>
              <w:bottom w:val="single" w:sz="4" w:space="0" w:color="000000"/>
            </w:tcBorders>
            <w:shd w:val="clear" w:color="auto" w:fill="FFFFFF"/>
            <w:vAlign w:val="center"/>
          </w:tcPr>
          <w:p w14:paraId="0523D414" w14:textId="77777777" w:rsidR="00605F64" w:rsidRDefault="00605F64">
            <w:pPr>
              <w:jc w:val="center"/>
              <w:rPr>
                <w:rFonts w:ascii="宋体" w:hAnsi="宋体" w:cs="宋体"/>
                <w:color w:val="333333"/>
                <w:sz w:val="20"/>
                <w:szCs w:val="20"/>
              </w:rPr>
            </w:pPr>
          </w:p>
        </w:tc>
        <w:tc>
          <w:tcPr>
            <w:tcW w:w="1693"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4A8BC37B"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财务监控有效性</w:t>
            </w:r>
          </w:p>
        </w:tc>
        <w:tc>
          <w:tcPr>
            <w:tcW w:w="888"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6ED712B5"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有效</w:t>
            </w:r>
          </w:p>
        </w:tc>
        <w:tc>
          <w:tcPr>
            <w:tcW w:w="1031"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4BF59F77"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255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8F37FDC"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r>
      <w:tr w:rsidR="00605F64" w14:paraId="706BDC8B" w14:textId="77777777">
        <w:trPr>
          <w:trHeight w:val="432"/>
        </w:trPr>
        <w:tc>
          <w:tcPr>
            <w:tcW w:w="1612" w:type="dxa"/>
            <w:gridSpan w:val="2"/>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703A82E3" w14:textId="77777777" w:rsidR="00605F64" w:rsidRDefault="00605F64">
            <w:pPr>
              <w:jc w:val="center"/>
              <w:rPr>
                <w:rFonts w:ascii="宋体" w:hAnsi="宋体" w:cs="宋体"/>
                <w:color w:val="333333"/>
                <w:sz w:val="20"/>
                <w:szCs w:val="20"/>
              </w:rPr>
            </w:pPr>
          </w:p>
        </w:tc>
        <w:tc>
          <w:tcPr>
            <w:tcW w:w="1872" w:type="dxa"/>
            <w:gridSpan w:val="4"/>
            <w:vMerge/>
            <w:tcBorders>
              <w:top w:val="single" w:sz="4" w:space="0" w:color="000000"/>
              <w:left w:val="single" w:sz="4" w:space="0" w:color="000000"/>
              <w:bottom w:val="single" w:sz="4" w:space="0" w:color="000000"/>
            </w:tcBorders>
            <w:shd w:val="clear" w:color="auto" w:fill="FFFFFF"/>
            <w:vAlign w:val="center"/>
          </w:tcPr>
          <w:p w14:paraId="0FBC2B44" w14:textId="77777777" w:rsidR="00605F64" w:rsidRDefault="00605F64">
            <w:pPr>
              <w:jc w:val="center"/>
              <w:rPr>
                <w:rFonts w:ascii="宋体" w:hAnsi="宋体" w:cs="宋体"/>
                <w:color w:val="333333"/>
                <w:sz w:val="20"/>
                <w:szCs w:val="20"/>
              </w:rPr>
            </w:pPr>
          </w:p>
        </w:tc>
        <w:tc>
          <w:tcPr>
            <w:tcW w:w="1693"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40D4794A"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资金使用规范性</w:t>
            </w:r>
          </w:p>
        </w:tc>
        <w:tc>
          <w:tcPr>
            <w:tcW w:w="888"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323DDE74"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规范</w:t>
            </w:r>
          </w:p>
        </w:tc>
        <w:tc>
          <w:tcPr>
            <w:tcW w:w="1031"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0A8BE86D"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255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46060BC"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r>
      <w:tr w:rsidR="00605F64" w14:paraId="1CA34E42" w14:textId="77777777">
        <w:trPr>
          <w:trHeight w:val="432"/>
        </w:trPr>
        <w:tc>
          <w:tcPr>
            <w:tcW w:w="1612" w:type="dxa"/>
            <w:gridSpan w:val="2"/>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74F8AEF0" w14:textId="77777777" w:rsidR="00605F64" w:rsidRDefault="00605F64">
            <w:pPr>
              <w:jc w:val="center"/>
              <w:rPr>
                <w:rFonts w:ascii="宋体" w:hAnsi="宋体" w:cs="宋体"/>
                <w:color w:val="333333"/>
                <w:sz w:val="20"/>
                <w:szCs w:val="20"/>
              </w:rPr>
            </w:pPr>
          </w:p>
        </w:tc>
        <w:tc>
          <w:tcPr>
            <w:tcW w:w="1872" w:type="dxa"/>
            <w:gridSpan w:val="4"/>
            <w:vMerge w:val="restart"/>
            <w:tcBorders>
              <w:top w:val="single" w:sz="4" w:space="0" w:color="000000"/>
              <w:left w:val="single" w:sz="4" w:space="0" w:color="000000"/>
              <w:bottom w:val="single" w:sz="4" w:space="0" w:color="000000"/>
            </w:tcBorders>
            <w:shd w:val="clear" w:color="auto" w:fill="FFFFFF"/>
            <w:vAlign w:val="center"/>
          </w:tcPr>
          <w:p w14:paraId="035C2381"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实施管理</w:t>
            </w:r>
          </w:p>
        </w:tc>
        <w:tc>
          <w:tcPr>
            <w:tcW w:w="2052"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14:paraId="00CAB826"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供应商资质符合程度</w:t>
            </w:r>
          </w:p>
        </w:tc>
        <w:tc>
          <w:tcPr>
            <w:tcW w:w="52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C074AB0"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符合</w:t>
            </w:r>
          </w:p>
        </w:tc>
        <w:tc>
          <w:tcPr>
            <w:tcW w:w="1031"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3EC94DAE"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255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BB5E873"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r>
      <w:tr w:rsidR="00605F64" w14:paraId="7B39F7E9" w14:textId="77777777">
        <w:trPr>
          <w:trHeight w:val="432"/>
        </w:trPr>
        <w:tc>
          <w:tcPr>
            <w:tcW w:w="1612" w:type="dxa"/>
            <w:gridSpan w:val="2"/>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3FFE0295" w14:textId="77777777" w:rsidR="00605F64" w:rsidRDefault="00605F64">
            <w:pPr>
              <w:jc w:val="center"/>
              <w:rPr>
                <w:rFonts w:ascii="宋体" w:hAnsi="宋体" w:cs="宋体"/>
                <w:color w:val="333333"/>
                <w:sz w:val="20"/>
                <w:szCs w:val="20"/>
              </w:rPr>
            </w:pPr>
          </w:p>
        </w:tc>
        <w:tc>
          <w:tcPr>
            <w:tcW w:w="1872" w:type="dxa"/>
            <w:gridSpan w:val="4"/>
            <w:vMerge/>
            <w:tcBorders>
              <w:top w:val="single" w:sz="4" w:space="0" w:color="000000"/>
              <w:left w:val="single" w:sz="4" w:space="0" w:color="000000"/>
              <w:bottom w:val="single" w:sz="4" w:space="0" w:color="000000"/>
            </w:tcBorders>
            <w:shd w:val="clear" w:color="auto" w:fill="FFFFFF"/>
            <w:vAlign w:val="center"/>
          </w:tcPr>
          <w:p w14:paraId="0EB5E859" w14:textId="77777777" w:rsidR="00605F64" w:rsidRDefault="00605F64">
            <w:pPr>
              <w:jc w:val="center"/>
              <w:rPr>
                <w:rFonts w:ascii="宋体" w:hAnsi="宋体" w:cs="宋体"/>
                <w:color w:val="333333"/>
                <w:sz w:val="20"/>
                <w:szCs w:val="20"/>
              </w:rPr>
            </w:pPr>
          </w:p>
        </w:tc>
        <w:tc>
          <w:tcPr>
            <w:tcW w:w="2052"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14:paraId="739F461E"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合同管理完备性</w:t>
            </w:r>
          </w:p>
        </w:tc>
        <w:tc>
          <w:tcPr>
            <w:tcW w:w="52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051D80C"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完备</w:t>
            </w:r>
          </w:p>
        </w:tc>
        <w:tc>
          <w:tcPr>
            <w:tcW w:w="1031"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1EDA149C"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255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F556CC1"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r>
      <w:tr w:rsidR="00605F64" w14:paraId="26B8F619" w14:textId="77777777">
        <w:trPr>
          <w:trHeight w:val="432"/>
        </w:trPr>
        <w:tc>
          <w:tcPr>
            <w:tcW w:w="1612" w:type="dxa"/>
            <w:gridSpan w:val="2"/>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79E890A4" w14:textId="77777777" w:rsidR="00605F64" w:rsidRDefault="00605F64">
            <w:pPr>
              <w:jc w:val="center"/>
              <w:rPr>
                <w:rFonts w:ascii="宋体" w:hAnsi="宋体" w:cs="宋体"/>
                <w:color w:val="333333"/>
                <w:sz w:val="20"/>
                <w:szCs w:val="20"/>
              </w:rPr>
            </w:pPr>
          </w:p>
        </w:tc>
        <w:tc>
          <w:tcPr>
            <w:tcW w:w="1872" w:type="dxa"/>
            <w:gridSpan w:val="4"/>
            <w:vMerge/>
            <w:tcBorders>
              <w:top w:val="single" w:sz="4" w:space="0" w:color="000000"/>
              <w:left w:val="single" w:sz="4" w:space="0" w:color="000000"/>
              <w:bottom w:val="single" w:sz="4" w:space="0" w:color="000000"/>
            </w:tcBorders>
            <w:shd w:val="clear" w:color="auto" w:fill="FFFFFF"/>
            <w:vAlign w:val="center"/>
          </w:tcPr>
          <w:p w14:paraId="6A01CC1A" w14:textId="77777777" w:rsidR="00605F64" w:rsidRDefault="00605F64">
            <w:pPr>
              <w:jc w:val="center"/>
              <w:rPr>
                <w:rFonts w:ascii="宋体" w:hAnsi="宋体" w:cs="宋体"/>
                <w:color w:val="333333"/>
                <w:sz w:val="20"/>
                <w:szCs w:val="20"/>
              </w:rPr>
            </w:pPr>
          </w:p>
        </w:tc>
        <w:tc>
          <w:tcPr>
            <w:tcW w:w="2052"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14:paraId="61FFEA45"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监理规范性</w:t>
            </w:r>
          </w:p>
        </w:tc>
        <w:tc>
          <w:tcPr>
            <w:tcW w:w="52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1CB3754"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规范</w:t>
            </w:r>
          </w:p>
        </w:tc>
        <w:tc>
          <w:tcPr>
            <w:tcW w:w="1031"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5C165852"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255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0473494"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r>
      <w:tr w:rsidR="00605F64" w14:paraId="44E2E75B" w14:textId="77777777">
        <w:trPr>
          <w:trHeight w:val="432"/>
        </w:trPr>
        <w:tc>
          <w:tcPr>
            <w:tcW w:w="1612" w:type="dxa"/>
            <w:gridSpan w:val="2"/>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20C5D8E1" w14:textId="77777777" w:rsidR="00605F64" w:rsidRDefault="00605F64">
            <w:pPr>
              <w:jc w:val="center"/>
              <w:rPr>
                <w:rFonts w:ascii="宋体" w:hAnsi="宋体" w:cs="宋体"/>
                <w:color w:val="333333"/>
                <w:sz w:val="20"/>
                <w:szCs w:val="20"/>
              </w:rPr>
            </w:pPr>
          </w:p>
        </w:tc>
        <w:tc>
          <w:tcPr>
            <w:tcW w:w="1872" w:type="dxa"/>
            <w:gridSpan w:val="4"/>
            <w:vMerge/>
            <w:tcBorders>
              <w:top w:val="single" w:sz="4" w:space="0" w:color="000000"/>
              <w:left w:val="single" w:sz="4" w:space="0" w:color="000000"/>
              <w:bottom w:val="single" w:sz="4" w:space="0" w:color="000000"/>
            </w:tcBorders>
            <w:shd w:val="clear" w:color="auto" w:fill="FFFFFF"/>
            <w:vAlign w:val="center"/>
          </w:tcPr>
          <w:p w14:paraId="611DE144" w14:textId="77777777" w:rsidR="00605F64" w:rsidRDefault="00605F64">
            <w:pPr>
              <w:jc w:val="center"/>
              <w:rPr>
                <w:rFonts w:ascii="宋体" w:hAnsi="宋体" w:cs="宋体"/>
                <w:color w:val="333333"/>
                <w:sz w:val="20"/>
                <w:szCs w:val="20"/>
              </w:rPr>
            </w:pPr>
          </w:p>
        </w:tc>
        <w:tc>
          <w:tcPr>
            <w:tcW w:w="2052"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14:paraId="5257CA04"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系统运维规范性</w:t>
            </w:r>
          </w:p>
        </w:tc>
        <w:tc>
          <w:tcPr>
            <w:tcW w:w="52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CEDCCE7"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规范</w:t>
            </w:r>
          </w:p>
        </w:tc>
        <w:tc>
          <w:tcPr>
            <w:tcW w:w="1031"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19DA7E68"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255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E301001"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r>
      <w:tr w:rsidR="00605F64" w14:paraId="06B706EA" w14:textId="77777777">
        <w:trPr>
          <w:trHeight w:val="432"/>
        </w:trPr>
        <w:tc>
          <w:tcPr>
            <w:tcW w:w="1612" w:type="dxa"/>
            <w:gridSpan w:val="2"/>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4FD2649A" w14:textId="77777777" w:rsidR="00605F64" w:rsidRDefault="00605F64">
            <w:pPr>
              <w:jc w:val="center"/>
              <w:rPr>
                <w:rFonts w:ascii="宋体" w:hAnsi="宋体" w:cs="宋体"/>
                <w:color w:val="333333"/>
                <w:sz w:val="20"/>
                <w:szCs w:val="20"/>
              </w:rPr>
            </w:pPr>
          </w:p>
        </w:tc>
        <w:tc>
          <w:tcPr>
            <w:tcW w:w="1872" w:type="dxa"/>
            <w:gridSpan w:val="4"/>
            <w:vMerge/>
            <w:tcBorders>
              <w:top w:val="single" w:sz="4" w:space="0" w:color="000000"/>
              <w:left w:val="single" w:sz="4" w:space="0" w:color="000000"/>
              <w:bottom w:val="single" w:sz="4" w:space="0" w:color="000000"/>
            </w:tcBorders>
            <w:shd w:val="clear" w:color="auto" w:fill="FFFFFF"/>
            <w:vAlign w:val="center"/>
          </w:tcPr>
          <w:p w14:paraId="556A39EA" w14:textId="77777777" w:rsidR="00605F64" w:rsidRDefault="00605F64">
            <w:pPr>
              <w:jc w:val="center"/>
              <w:rPr>
                <w:rFonts w:ascii="宋体" w:hAnsi="宋体" w:cs="宋体"/>
                <w:color w:val="333333"/>
                <w:sz w:val="20"/>
                <w:szCs w:val="20"/>
              </w:rPr>
            </w:pPr>
          </w:p>
        </w:tc>
        <w:tc>
          <w:tcPr>
            <w:tcW w:w="2052"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14:paraId="673CBB45"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项目管理制度健全性</w:t>
            </w:r>
          </w:p>
        </w:tc>
        <w:tc>
          <w:tcPr>
            <w:tcW w:w="52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FE92A2C"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健全</w:t>
            </w:r>
          </w:p>
        </w:tc>
        <w:tc>
          <w:tcPr>
            <w:tcW w:w="1031"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4F03A73C"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255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A338D0D"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r>
      <w:tr w:rsidR="00605F64" w14:paraId="075DDB52" w14:textId="77777777">
        <w:trPr>
          <w:trHeight w:val="432"/>
        </w:trPr>
        <w:tc>
          <w:tcPr>
            <w:tcW w:w="1612" w:type="dxa"/>
            <w:gridSpan w:val="2"/>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3690F4A8" w14:textId="77777777" w:rsidR="00605F64" w:rsidRDefault="00605F64">
            <w:pPr>
              <w:jc w:val="center"/>
              <w:rPr>
                <w:rFonts w:ascii="宋体" w:hAnsi="宋体" w:cs="宋体"/>
                <w:color w:val="333333"/>
                <w:sz w:val="20"/>
                <w:szCs w:val="20"/>
              </w:rPr>
            </w:pPr>
          </w:p>
        </w:tc>
        <w:tc>
          <w:tcPr>
            <w:tcW w:w="1872" w:type="dxa"/>
            <w:gridSpan w:val="4"/>
            <w:vMerge/>
            <w:tcBorders>
              <w:top w:val="single" w:sz="4" w:space="0" w:color="000000"/>
              <w:left w:val="single" w:sz="4" w:space="0" w:color="000000"/>
              <w:bottom w:val="single" w:sz="4" w:space="0" w:color="000000"/>
            </w:tcBorders>
            <w:shd w:val="clear" w:color="auto" w:fill="FFFFFF"/>
            <w:vAlign w:val="center"/>
          </w:tcPr>
          <w:p w14:paraId="7206ACF7" w14:textId="77777777" w:rsidR="00605F64" w:rsidRDefault="00605F64">
            <w:pPr>
              <w:jc w:val="center"/>
              <w:rPr>
                <w:rFonts w:ascii="宋体" w:hAnsi="宋体" w:cs="宋体"/>
                <w:color w:val="333333"/>
                <w:sz w:val="20"/>
                <w:szCs w:val="20"/>
              </w:rPr>
            </w:pPr>
          </w:p>
        </w:tc>
        <w:tc>
          <w:tcPr>
            <w:tcW w:w="2052"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14:paraId="05267B11"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项目验收规范性</w:t>
            </w:r>
          </w:p>
        </w:tc>
        <w:tc>
          <w:tcPr>
            <w:tcW w:w="52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04BEE0E"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规范</w:t>
            </w:r>
          </w:p>
        </w:tc>
        <w:tc>
          <w:tcPr>
            <w:tcW w:w="1031"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6BF84F5F"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255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009E9DF"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r>
      <w:tr w:rsidR="00605F64" w14:paraId="64ED9734" w14:textId="77777777">
        <w:trPr>
          <w:trHeight w:val="432"/>
        </w:trPr>
        <w:tc>
          <w:tcPr>
            <w:tcW w:w="1612" w:type="dxa"/>
            <w:gridSpan w:val="2"/>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36B37AF5" w14:textId="77777777" w:rsidR="00605F64" w:rsidRDefault="00605F64">
            <w:pPr>
              <w:jc w:val="center"/>
              <w:rPr>
                <w:rFonts w:ascii="宋体" w:hAnsi="宋体" w:cs="宋体"/>
                <w:color w:val="333333"/>
                <w:sz w:val="20"/>
                <w:szCs w:val="20"/>
              </w:rPr>
            </w:pPr>
          </w:p>
        </w:tc>
        <w:tc>
          <w:tcPr>
            <w:tcW w:w="1872" w:type="dxa"/>
            <w:gridSpan w:val="4"/>
            <w:vMerge/>
            <w:tcBorders>
              <w:top w:val="single" w:sz="4" w:space="0" w:color="000000"/>
              <w:left w:val="single" w:sz="4" w:space="0" w:color="000000"/>
              <w:bottom w:val="single" w:sz="4" w:space="0" w:color="000000"/>
            </w:tcBorders>
            <w:shd w:val="clear" w:color="auto" w:fill="FFFFFF"/>
            <w:vAlign w:val="center"/>
          </w:tcPr>
          <w:p w14:paraId="1E80DC40" w14:textId="77777777" w:rsidR="00605F64" w:rsidRDefault="00605F64">
            <w:pPr>
              <w:jc w:val="center"/>
              <w:rPr>
                <w:rFonts w:ascii="宋体" w:hAnsi="宋体" w:cs="宋体"/>
                <w:color w:val="333333"/>
                <w:sz w:val="20"/>
                <w:szCs w:val="20"/>
              </w:rPr>
            </w:pPr>
          </w:p>
        </w:tc>
        <w:tc>
          <w:tcPr>
            <w:tcW w:w="2052"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14:paraId="508E5585"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政府采购规范性</w:t>
            </w:r>
          </w:p>
        </w:tc>
        <w:tc>
          <w:tcPr>
            <w:tcW w:w="52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F73BA16"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规范</w:t>
            </w:r>
          </w:p>
        </w:tc>
        <w:tc>
          <w:tcPr>
            <w:tcW w:w="1031"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15B6D7FA"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255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2886092"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r>
      <w:tr w:rsidR="00605F64" w14:paraId="117103D9" w14:textId="77777777">
        <w:trPr>
          <w:trHeight w:val="432"/>
        </w:trPr>
        <w:tc>
          <w:tcPr>
            <w:tcW w:w="1612" w:type="dxa"/>
            <w:gridSpan w:val="2"/>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09CEA1C0" w14:textId="77777777" w:rsidR="00605F64" w:rsidRDefault="00605F64">
            <w:pPr>
              <w:jc w:val="center"/>
              <w:rPr>
                <w:rFonts w:ascii="宋体" w:hAnsi="宋体" w:cs="宋体"/>
                <w:color w:val="333333"/>
                <w:sz w:val="20"/>
                <w:szCs w:val="20"/>
              </w:rPr>
            </w:pPr>
          </w:p>
        </w:tc>
        <w:tc>
          <w:tcPr>
            <w:tcW w:w="1872" w:type="dxa"/>
            <w:gridSpan w:val="4"/>
            <w:tcBorders>
              <w:top w:val="single" w:sz="4" w:space="0" w:color="000000"/>
              <w:left w:val="single" w:sz="4" w:space="0" w:color="000000"/>
              <w:bottom w:val="single" w:sz="4" w:space="0" w:color="000000"/>
            </w:tcBorders>
            <w:shd w:val="clear" w:color="auto" w:fill="FFFFFF"/>
            <w:vAlign w:val="center"/>
          </w:tcPr>
          <w:p w14:paraId="571FFFE4"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资产管理</w:t>
            </w:r>
          </w:p>
        </w:tc>
        <w:tc>
          <w:tcPr>
            <w:tcW w:w="2052"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14:paraId="01A8B010"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资产管理安全性</w:t>
            </w:r>
          </w:p>
        </w:tc>
        <w:tc>
          <w:tcPr>
            <w:tcW w:w="52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F770E4F"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安全</w:t>
            </w:r>
          </w:p>
        </w:tc>
        <w:tc>
          <w:tcPr>
            <w:tcW w:w="1031"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556CC4E4"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255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8CA3C1D"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r>
      <w:tr w:rsidR="00605F64" w14:paraId="1E2CFAAB" w14:textId="77777777">
        <w:trPr>
          <w:trHeight w:val="432"/>
        </w:trPr>
        <w:tc>
          <w:tcPr>
            <w:tcW w:w="1612" w:type="dxa"/>
            <w:gridSpan w:val="2"/>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14:paraId="37AD511B"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产出指标</w:t>
            </w:r>
          </w:p>
        </w:tc>
        <w:tc>
          <w:tcPr>
            <w:tcW w:w="1872" w:type="dxa"/>
            <w:gridSpan w:val="4"/>
            <w:tcBorders>
              <w:top w:val="single" w:sz="4" w:space="0" w:color="000000"/>
              <w:left w:val="single" w:sz="4" w:space="0" w:color="000000"/>
            </w:tcBorders>
            <w:shd w:val="clear" w:color="auto" w:fill="FFFFFF"/>
            <w:vAlign w:val="center"/>
          </w:tcPr>
          <w:p w14:paraId="0F0D5845"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数量指标</w:t>
            </w:r>
          </w:p>
        </w:tc>
        <w:tc>
          <w:tcPr>
            <w:tcW w:w="2052"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14:paraId="0E001248" w14:textId="77777777" w:rsidR="00605F64" w:rsidRDefault="00605F64">
            <w:pPr>
              <w:jc w:val="center"/>
              <w:rPr>
                <w:rFonts w:ascii="宋体" w:hAnsi="宋体" w:cs="宋体"/>
                <w:color w:val="333333"/>
                <w:sz w:val="20"/>
                <w:szCs w:val="20"/>
              </w:rPr>
            </w:pPr>
          </w:p>
        </w:tc>
        <w:tc>
          <w:tcPr>
            <w:tcW w:w="52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3CA0503" w14:textId="77777777" w:rsidR="00605F64" w:rsidRDefault="00605F64">
            <w:pPr>
              <w:jc w:val="center"/>
              <w:rPr>
                <w:rFonts w:ascii="宋体" w:hAnsi="宋体" w:cs="宋体"/>
                <w:color w:val="333333"/>
                <w:sz w:val="20"/>
                <w:szCs w:val="20"/>
              </w:rPr>
            </w:pPr>
          </w:p>
        </w:tc>
        <w:tc>
          <w:tcPr>
            <w:tcW w:w="1031"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682F080C" w14:textId="77777777" w:rsidR="00605F64" w:rsidRDefault="00605F64">
            <w:pPr>
              <w:jc w:val="center"/>
              <w:rPr>
                <w:rFonts w:ascii="宋体" w:hAnsi="宋体" w:cs="宋体"/>
                <w:color w:val="333333"/>
                <w:sz w:val="20"/>
                <w:szCs w:val="20"/>
              </w:rPr>
            </w:pPr>
          </w:p>
        </w:tc>
        <w:tc>
          <w:tcPr>
            <w:tcW w:w="255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F54AAE5" w14:textId="77777777" w:rsidR="00605F64" w:rsidRDefault="00605F64">
            <w:pPr>
              <w:jc w:val="center"/>
              <w:rPr>
                <w:rFonts w:ascii="宋体" w:hAnsi="宋体" w:cs="宋体"/>
                <w:color w:val="333333"/>
                <w:sz w:val="20"/>
                <w:szCs w:val="20"/>
              </w:rPr>
            </w:pPr>
          </w:p>
        </w:tc>
      </w:tr>
      <w:tr w:rsidR="00605F64" w14:paraId="5501A72A" w14:textId="77777777">
        <w:trPr>
          <w:trHeight w:val="432"/>
        </w:trPr>
        <w:tc>
          <w:tcPr>
            <w:tcW w:w="1612" w:type="dxa"/>
            <w:gridSpan w:val="2"/>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3E99461E" w14:textId="77777777" w:rsidR="00605F64" w:rsidRDefault="00605F64">
            <w:pPr>
              <w:jc w:val="center"/>
              <w:rPr>
                <w:rFonts w:ascii="宋体" w:hAnsi="宋体" w:cs="宋体"/>
                <w:color w:val="333333"/>
                <w:sz w:val="20"/>
                <w:szCs w:val="20"/>
              </w:rPr>
            </w:pPr>
          </w:p>
        </w:tc>
        <w:tc>
          <w:tcPr>
            <w:tcW w:w="1872" w:type="dxa"/>
            <w:gridSpan w:val="4"/>
            <w:tcBorders>
              <w:top w:val="single" w:sz="4" w:space="0" w:color="000000"/>
              <w:left w:val="single" w:sz="4" w:space="0" w:color="000000"/>
              <w:bottom w:val="single" w:sz="4" w:space="0" w:color="000000"/>
            </w:tcBorders>
            <w:shd w:val="clear" w:color="auto" w:fill="FFFFFF"/>
            <w:vAlign w:val="center"/>
          </w:tcPr>
          <w:p w14:paraId="1923B821"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质量指标</w:t>
            </w:r>
          </w:p>
        </w:tc>
        <w:tc>
          <w:tcPr>
            <w:tcW w:w="2052"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14:paraId="0A5B8B8E"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任务完成效果</w:t>
            </w:r>
          </w:p>
        </w:tc>
        <w:tc>
          <w:tcPr>
            <w:tcW w:w="52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5057796"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显著</w:t>
            </w:r>
          </w:p>
        </w:tc>
        <w:tc>
          <w:tcPr>
            <w:tcW w:w="1031"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6DC9ADC0"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255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D1B8D1E"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r>
      <w:tr w:rsidR="00605F64" w14:paraId="49226512" w14:textId="77777777">
        <w:trPr>
          <w:trHeight w:val="432"/>
        </w:trPr>
        <w:tc>
          <w:tcPr>
            <w:tcW w:w="1612" w:type="dxa"/>
            <w:gridSpan w:val="2"/>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3B76EC6C" w14:textId="77777777" w:rsidR="00605F64" w:rsidRDefault="00605F64">
            <w:pPr>
              <w:jc w:val="center"/>
              <w:rPr>
                <w:rFonts w:ascii="宋体" w:hAnsi="宋体" w:cs="宋体"/>
                <w:color w:val="333333"/>
                <w:sz w:val="20"/>
                <w:szCs w:val="20"/>
              </w:rPr>
            </w:pPr>
          </w:p>
        </w:tc>
        <w:tc>
          <w:tcPr>
            <w:tcW w:w="1872" w:type="dxa"/>
            <w:gridSpan w:val="4"/>
            <w:tcBorders>
              <w:top w:val="single" w:sz="4" w:space="0" w:color="000000"/>
              <w:left w:val="single" w:sz="4" w:space="0" w:color="000000"/>
              <w:bottom w:val="single" w:sz="4" w:space="0" w:color="000000"/>
            </w:tcBorders>
            <w:shd w:val="clear" w:color="auto" w:fill="FFFFFF"/>
            <w:vAlign w:val="center"/>
          </w:tcPr>
          <w:p w14:paraId="5C58AFDE"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时效指标</w:t>
            </w:r>
          </w:p>
        </w:tc>
        <w:tc>
          <w:tcPr>
            <w:tcW w:w="2052"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14:paraId="515FC02C"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完成时间</w:t>
            </w:r>
          </w:p>
        </w:tc>
        <w:tc>
          <w:tcPr>
            <w:tcW w:w="52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15C40BB"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按时</w:t>
            </w:r>
          </w:p>
        </w:tc>
        <w:tc>
          <w:tcPr>
            <w:tcW w:w="1031"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2B2C4397"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255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C29C2C8"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r>
      <w:tr w:rsidR="00605F64" w14:paraId="31F1339A" w14:textId="77777777">
        <w:trPr>
          <w:trHeight w:val="432"/>
        </w:trPr>
        <w:tc>
          <w:tcPr>
            <w:tcW w:w="1612" w:type="dxa"/>
            <w:gridSpan w:val="2"/>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478C4B64" w14:textId="77777777" w:rsidR="00605F64" w:rsidRDefault="00605F64">
            <w:pPr>
              <w:jc w:val="center"/>
              <w:rPr>
                <w:rFonts w:ascii="宋体" w:hAnsi="宋体" w:cs="宋体"/>
                <w:color w:val="333333"/>
                <w:sz w:val="20"/>
                <w:szCs w:val="20"/>
              </w:rPr>
            </w:pPr>
          </w:p>
        </w:tc>
        <w:tc>
          <w:tcPr>
            <w:tcW w:w="1872" w:type="dxa"/>
            <w:gridSpan w:val="4"/>
            <w:tcBorders>
              <w:top w:val="single" w:sz="4" w:space="0" w:color="000000"/>
              <w:left w:val="single" w:sz="4" w:space="0" w:color="000000"/>
              <w:bottom w:val="single" w:sz="4" w:space="0" w:color="000000"/>
            </w:tcBorders>
            <w:shd w:val="clear" w:color="auto" w:fill="FFFFFF"/>
            <w:vAlign w:val="center"/>
          </w:tcPr>
          <w:p w14:paraId="6C350BB9"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成本指标</w:t>
            </w:r>
          </w:p>
        </w:tc>
        <w:tc>
          <w:tcPr>
            <w:tcW w:w="2052"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14:paraId="4A0FB496" w14:textId="77777777" w:rsidR="00605F64" w:rsidRDefault="00605F64">
            <w:pPr>
              <w:jc w:val="center"/>
              <w:rPr>
                <w:rFonts w:ascii="宋体" w:hAnsi="宋体" w:cs="宋体"/>
                <w:color w:val="333333"/>
                <w:sz w:val="20"/>
                <w:szCs w:val="20"/>
              </w:rPr>
            </w:pPr>
          </w:p>
        </w:tc>
        <w:tc>
          <w:tcPr>
            <w:tcW w:w="52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78FCC69" w14:textId="77777777" w:rsidR="00605F64" w:rsidRDefault="00605F64">
            <w:pPr>
              <w:jc w:val="center"/>
              <w:rPr>
                <w:rFonts w:ascii="宋体" w:hAnsi="宋体" w:cs="宋体"/>
                <w:color w:val="333333"/>
                <w:sz w:val="20"/>
                <w:szCs w:val="20"/>
              </w:rPr>
            </w:pPr>
          </w:p>
        </w:tc>
        <w:tc>
          <w:tcPr>
            <w:tcW w:w="1031"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42A1C3E4" w14:textId="77777777" w:rsidR="00605F64" w:rsidRDefault="00605F64">
            <w:pPr>
              <w:jc w:val="center"/>
              <w:rPr>
                <w:rFonts w:ascii="宋体" w:hAnsi="宋体" w:cs="宋体"/>
                <w:color w:val="333333"/>
                <w:sz w:val="20"/>
                <w:szCs w:val="20"/>
              </w:rPr>
            </w:pPr>
          </w:p>
        </w:tc>
        <w:tc>
          <w:tcPr>
            <w:tcW w:w="255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2E4E34F" w14:textId="77777777" w:rsidR="00605F64" w:rsidRDefault="00605F64">
            <w:pPr>
              <w:jc w:val="center"/>
              <w:rPr>
                <w:rFonts w:ascii="宋体" w:hAnsi="宋体" w:cs="宋体"/>
                <w:color w:val="333333"/>
                <w:sz w:val="20"/>
                <w:szCs w:val="20"/>
              </w:rPr>
            </w:pPr>
          </w:p>
        </w:tc>
      </w:tr>
      <w:tr w:rsidR="00605F64" w14:paraId="71C7C258" w14:textId="77777777">
        <w:trPr>
          <w:trHeight w:val="432"/>
        </w:trPr>
        <w:tc>
          <w:tcPr>
            <w:tcW w:w="1612" w:type="dxa"/>
            <w:gridSpan w:val="2"/>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14:paraId="0D5575FD"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效益指标</w:t>
            </w:r>
          </w:p>
        </w:tc>
        <w:tc>
          <w:tcPr>
            <w:tcW w:w="1872" w:type="dxa"/>
            <w:gridSpan w:val="4"/>
            <w:tcBorders>
              <w:top w:val="single" w:sz="4" w:space="0" w:color="000000"/>
              <w:left w:val="single" w:sz="4" w:space="0" w:color="000000"/>
              <w:bottom w:val="single" w:sz="4" w:space="0" w:color="000000"/>
            </w:tcBorders>
            <w:shd w:val="clear" w:color="auto" w:fill="FFFFFF"/>
            <w:vAlign w:val="center"/>
          </w:tcPr>
          <w:p w14:paraId="229C12A0"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经济效益指标</w:t>
            </w:r>
          </w:p>
        </w:tc>
        <w:tc>
          <w:tcPr>
            <w:tcW w:w="2052"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14:paraId="588341F1" w14:textId="77777777" w:rsidR="00605F64" w:rsidRDefault="00605F64">
            <w:pPr>
              <w:jc w:val="center"/>
              <w:rPr>
                <w:rFonts w:ascii="宋体" w:hAnsi="宋体" w:cs="宋体"/>
                <w:color w:val="333333"/>
                <w:sz w:val="20"/>
                <w:szCs w:val="20"/>
              </w:rPr>
            </w:pPr>
          </w:p>
        </w:tc>
        <w:tc>
          <w:tcPr>
            <w:tcW w:w="52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E858EC5" w14:textId="77777777" w:rsidR="00605F64" w:rsidRDefault="00605F64">
            <w:pPr>
              <w:jc w:val="center"/>
              <w:rPr>
                <w:rFonts w:ascii="宋体" w:hAnsi="宋体" w:cs="宋体"/>
                <w:color w:val="333333"/>
                <w:sz w:val="20"/>
                <w:szCs w:val="20"/>
              </w:rPr>
            </w:pPr>
          </w:p>
        </w:tc>
        <w:tc>
          <w:tcPr>
            <w:tcW w:w="1031"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24C2FBB4" w14:textId="77777777" w:rsidR="00605F64" w:rsidRDefault="00605F64">
            <w:pPr>
              <w:jc w:val="center"/>
              <w:rPr>
                <w:rFonts w:ascii="宋体" w:hAnsi="宋体" w:cs="宋体"/>
                <w:color w:val="333333"/>
                <w:sz w:val="20"/>
                <w:szCs w:val="20"/>
              </w:rPr>
            </w:pPr>
          </w:p>
        </w:tc>
        <w:tc>
          <w:tcPr>
            <w:tcW w:w="255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73EDD96" w14:textId="77777777" w:rsidR="00605F64" w:rsidRDefault="00605F64">
            <w:pPr>
              <w:jc w:val="center"/>
              <w:rPr>
                <w:rFonts w:ascii="宋体" w:hAnsi="宋体" w:cs="宋体"/>
                <w:color w:val="333333"/>
                <w:sz w:val="20"/>
                <w:szCs w:val="20"/>
              </w:rPr>
            </w:pPr>
          </w:p>
        </w:tc>
      </w:tr>
      <w:tr w:rsidR="00605F64" w14:paraId="689D0064" w14:textId="77777777">
        <w:trPr>
          <w:trHeight w:val="432"/>
        </w:trPr>
        <w:tc>
          <w:tcPr>
            <w:tcW w:w="1612" w:type="dxa"/>
            <w:gridSpan w:val="2"/>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177797AB" w14:textId="77777777" w:rsidR="00605F64" w:rsidRDefault="00605F64">
            <w:pPr>
              <w:jc w:val="center"/>
              <w:rPr>
                <w:rFonts w:ascii="宋体" w:hAnsi="宋体" w:cs="宋体"/>
                <w:color w:val="333333"/>
                <w:sz w:val="20"/>
                <w:szCs w:val="20"/>
              </w:rPr>
            </w:pPr>
          </w:p>
        </w:tc>
        <w:tc>
          <w:tcPr>
            <w:tcW w:w="1872" w:type="dxa"/>
            <w:gridSpan w:val="4"/>
            <w:tcBorders>
              <w:top w:val="single" w:sz="4" w:space="0" w:color="000000"/>
              <w:left w:val="single" w:sz="4" w:space="0" w:color="000000"/>
            </w:tcBorders>
            <w:shd w:val="clear" w:color="auto" w:fill="FFFFFF"/>
            <w:vAlign w:val="center"/>
          </w:tcPr>
          <w:p w14:paraId="62022B99"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社会效益指标</w:t>
            </w:r>
          </w:p>
        </w:tc>
        <w:tc>
          <w:tcPr>
            <w:tcW w:w="2052"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14:paraId="084F7A6E"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社会影响力</w:t>
            </w:r>
          </w:p>
        </w:tc>
        <w:tc>
          <w:tcPr>
            <w:tcW w:w="52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C188C60"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不断提升</w:t>
            </w:r>
          </w:p>
        </w:tc>
        <w:tc>
          <w:tcPr>
            <w:tcW w:w="1031"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04CE247B"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255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35A41D8"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r>
      <w:tr w:rsidR="00605F64" w14:paraId="317FF4FB" w14:textId="77777777">
        <w:trPr>
          <w:trHeight w:val="432"/>
        </w:trPr>
        <w:tc>
          <w:tcPr>
            <w:tcW w:w="1612" w:type="dxa"/>
            <w:gridSpan w:val="2"/>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6A24DF28" w14:textId="77777777" w:rsidR="00605F64" w:rsidRDefault="00605F64">
            <w:pPr>
              <w:jc w:val="center"/>
              <w:rPr>
                <w:rFonts w:ascii="宋体" w:hAnsi="宋体" w:cs="宋体"/>
                <w:color w:val="333333"/>
                <w:sz w:val="20"/>
                <w:szCs w:val="20"/>
              </w:rPr>
            </w:pPr>
          </w:p>
        </w:tc>
        <w:tc>
          <w:tcPr>
            <w:tcW w:w="1872" w:type="dxa"/>
            <w:gridSpan w:val="4"/>
            <w:tcBorders>
              <w:top w:val="single" w:sz="4" w:space="0" w:color="000000"/>
              <w:left w:val="single" w:sz="4" w:space="0" w:color="000000"/>
              <w:bottom w:val="single" w:sz="4" w:space="0" w:color="000000"/>
            </w:tcBorders>
            <w:shd w:val="clear" w:color="auto" w:fill="FFFFFF"/>
            <w:vAlign w:val="center"/>
          </w:tcPr>
          <w:p w14:paraId="2391F1C7"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生态效益指标</w:t>
            </w:r>
          </w:p>
        </w:tc>
        <w:tc>
          <w:tcPr>
            <w:tcW w:w="2052"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14:paraId="30F51684" w14:textId="77777777" w:rsidR="00605F64" w:rsidRDefault="00605F64">
            <w:pPr>
              <w:jc w:val="center"/>
              <w:rPr>
                <w:rFonts w:ascii="宋体" w:hAnsi="宋体" w:cs="宋体"/>
                <w:color w:val="333333"/>
                <w:sz w:val="20"/>
                <w:szCs w:val="20"/>
              </w:rPr>
            </w:pPr>
          </w:p>
        </w:tc>
        <w:tc>
          <w:tcPr>
            <w:tcW w:w="52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56D9AC6" w14:textId="77777777" w:rsidR="00605F64" w:rsidRDefault="00605F64">
            <w:pPr>
              <w:jc w:val="center"/>
              <w:rPr>
                <w:rFonts w:ascii="宋体" w:hAnsi="宋体" w:cs="宋体"/>
                <w:color w:val="333333"/>
                <w:sz w:val="20"/>
                <w:szCs w:val="20"/>
              </w:rPr>
            </w:pPr>
          </w:p>
        </w:tc>
        <w:tc>
          <w:tcPr>
            <w:tcW w:w="1031"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18D76916" w14:textId="77777777" w:rsidR="00605F64" w:rsidRDefault="00605F64">
            <w:pPr>
              <w:jc w:val="center"/>
              <w:rPr>
                <w:rFonts w:ascii="宋体" w:hAnsi="宋体" w:cs="宋体"/>
                <w:color w:val="333333"/>
                <w:sz w:val="20"/>
                <w:szCs w:val="20"/>
              </w:rPr>
            </w:pPr>
          </w:p>
        </w:tc>
        <w:tc>
          <w:tcPr>
            <w:tcW w:w="255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AE72B97" w14:textId="77777777" w:rsidR="00605F64" w:rsidRDefault="00605F64">
            <w:pPr>
              <w:jc w:val="center"/>
              <w:rPr>
                <w:rFonts w:ascii="宋体" w:hAnsi="宋体" w:cs="宋体"/>
                <w:color w:val="333333"/>
                <w:sz w:val="20"/>
                <w:szCs w:val="20"/>
              </w:rPr>
            </w:pPr>
          </w:p>
        </w:tc>
      </w:tr>
      <w:tr w:rsidR="00605F64" w14:paraId="205F3AB0" w14:textId="77777777">
        <w:trPr>
          <w:trHeight w:val="432"/>
        </w:trPr>
        <w:tc>
          <w:tcPr>
            <w:tcW w:w="1612" w:type="dxa"/>
            <w:gridSpan w:val="2"/>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14E612B5" w14:textId="77777777" w:rsidR="00605F64" w:rsidRDefault="00605F64">
            <w:pPr>
              <w:jc w:val="center"/>
              <w:rPr>
                <w:rFonts w:ascii="宋体" w:hAnsi="宋体" w:cs="宋体"/>
                <w:color w:val="333333"/>
                <w:sz w:val="20"/>
                <w:szCs w:val="20"/>
              </w:rPr>
            </w:pPr>
          </w:p>
        </w:tc>
        <w:tc>
          <w:tcPr>
            <w:tcW w:w="1872" w:type="dxa"/>
            <w:gridSpan w:val="4"/>
            <w:tcBorders>
              <w:top w:val="single" w:sz="4" w:space="0" w:color="000000"/>
              <w:left w:val="single" w:sz="4" w:space="0" w:color="000000"/>
              <w:bottom w:val="single" w:sz="4" w:space="0" w:color="000000"/>
            </w:tcBorders>
            <w:shd w:val="clear" w:color="auto" w:fill="FFFFFF"/>
            <w:vAlign w:val="center"/>
          </w:tcPr>
          <w:p w14:paraId="59687535"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可持续影响指标</w:t>
            </w:r>
          </w:p>
        </w:tc>
        <w:tc>
          <w:tcPr>
            <w:tcW w:w="2052"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14:paraId="176548B9"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学院知名度</w:t>
            </w:r>
          </w:p>
        </w:tc>
        <w:tc>
          <w:tcPr>
            <w:tcW w:w="52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3A3AC36"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提升</w:t>
            </w:r>
          </w:p>
        </w:tc>
        <w:tc>
          <w:tcPr>
            <w:tcW w:w="1031"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591266A3"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255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1F85EF2"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r>
      <w:tr w:rsidR="00605F64" w14:paraId="2FFCB67A" w14:textId="77777777">
        <w:trPr>
          <w:trHeight w:val="432"/>
        </w:trPr>
        <w:tc>
          <w:tcPr>
            <w:tcW w:w="1612" w:type="dxa"/>
            <w:gridSpan w:val="2"/>
            <w:tcBorders>
              <w:left w:val="single" w:sz="4" w:space="0" w:color="000000"/>
              <w:bottom w:val="single" w:sz="4" w:space="0" w:color="000000"/>
              <w:right w:val="single" w:sz="4" w:space="0" w:color="000000"/>
            </w:tcBorders>
            <w:shd w:val="clear" w:color="auto" w:fill="FFFFFF"/>
            <w:vAlign w:val="center"/>
          </w:tcPr>
          <w:p w14:paraId="005B4470"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满意度指标</w:t>
            </w:r>
          </w:p>
        </w:tc>
        <w:tc>
          <w:tcPr>
            <w:tcW w:w="1872" w:type="dxa"/>
            <w:gridSpan w:val="4"/>
            <w:tcBorders>
              <w:left w:val="single" w:sz="4" w:space="0" w:color="000000"/>
              <w:bottom w:val="single" w:sz="4" w:space="0" w:color="000000"/>
            </w:tcBorders>
            <w:shd w:val="clear" w:color="auto" w:fill="FFFFFF"/>
            <w:vAlign w:val="center"/>
          </w:tcPr>
          <w:p w14:paraId="485D2FA3"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满意度指标</w:t>
            </w:r>
          </w:p>
        </w:tc>
        <w:tc>
          <w:tcPr>
            <w:tcW w:w="2052"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14:paraId="39F96DD6"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教师满意度</w:t>
            </w:r>
          </w:p>
        </w:tc>
        <w:tc>
          <w:tcPr>
            <w:tcW w:w="52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0F78901"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&gt;=95%</w:t>
            </w:r>
          </w:p>
        </w:tc>
        <w:tc>
          <w:tcPr>
            <w:tcW w:w="1031"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234FB22C"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255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3730E69"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r>
      <w:tr w:rsidR="00605F64" w14:paraId="19B68A6E" w14:textId="77777777">
        <w:trPr>
          <w:trHeight w:val="480"/>
        </w:trPr>
        <w:tc>
          <w:tcPr>
            <w:tcW w:w="9652" w:type="dxa"/>
            <w:gridSpan w:val="13"/>
            <w:shd w:val="clear" w:color="auto" w:fill="auto"/>
            <w:vAlign w:val="center"/>
          </w:tcPr>
          <w:p w14:paraId="0CF1221E" w14:textId="77777777" w:rsidR="00605F64" w:rsidRDefault="00000000">
            <w:pPr>
              <w:widowControl/>
              <w:jc w:val="center"/>
              <w:textAlignment w:val="center"/>
              <w:rPr>
                <w:rFonts w:ascii="宋体" w:hAnsi="宋体" w:cs="宋体"/>
                <w:b/>
                <w:color w:val="000000"/>
                <w:sz w:val="36"/>
                <w:szCs w:val="36"/>
              </w:rPr>
            </w:pPr>
            <w:r>
              <w:rPr>
                <w:rFonts w:ascii="宋体" w:hAnsi="宋体" w:cs="宋体" w:hint="eastAsia"/>
                <w:b/>
                <w:color w:val="000000"/>
                <w:kern w:val="0"/>
                <w:sz w:val="36"/>
                <w:szCs w:val="36"/>
                <w:lang w:bidi="ar"/>
              </w:rPr>
              <w:t>项目支出绩效自评表</w:t>
            </w:r>
          </w:p>
        </w:tc>
      </w:tr>
      <w:tr w:rsidR="00605F64" w14:paraId="294F9E50" w14:textId="77777777">
        <w:trPr>
          <w:trHeight w:val="385"/>
        </w:trPr>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E953EA" w14:textId="77777777" w:rsidR="00605F64" w:rsidRDefault="0000000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项目名称：</w:t>
            </w:r>
          </w:p>
        </w:tc>
        <w:tc>
          <w:tcPr>
            <w:tcW w:w="2999"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3444E318" w14:textId="77777777" w:rsidR="00605F64" w:rsidRDefault="0000000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新校园建设还本付息项目</w:t>
            </w:r>
          </w:p>
        </w:tc>
        <w:tc>
          <w:tcPr>
            <w:tcW w:w="123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1C8D434" w14:textId="77777777" w:rsidR="00605F64" w:rsidRDefault="0000000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年度：</w:t>
            </w:r>
          </w:p>
        </w:tc>
        <w:tc>
          <w:tcPr>
            <w:tcW w:w="4116"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2081A97B" w14:textId="77777777" w:rsidR="00605F64" w:rsidRDefault="0000000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2021</w:t>
            </w:r>
          </w:p>
        </w:tc>
      </w:tr>
      <w:tr w:rsidR="00605F64" w14:paraId="0A17C7D6" w14:textId="77777777">
        <w:trPr>
          <w:trHeight w:val="420"/>
        </w:trPr>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79399A" w14:textId="77777777" w:rsidR="00605F64" w:rsidRDefault="0000000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主管部门：</w:t>
            </w:r>
          </w:p>
        </w:tc>
        <w:tc>
          <w:tcPr>
            <w:tcW w:w="2999"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3BA3C148" w14:textId="77777777" w:rsidR="00605F64" w:rsidRDefault="0000000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乐山职业技术学院</w:t>
            </w:r>
          </w:p>
        </w:tc>
        <w:tc>
          <w:tcPr>
            <w:tcW w:w="123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43AB635" w14:textId="77777777" w:rsidR="00605F64" w:rsidRDefault="0000000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实施单位：</w:t>
            </w:r>
          </w:p>
        </w:tc>
        <w:tc>
          <w:tcPr>
            <w:tcW w:w="4116"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2B6CDAEF" w14:textId="77777777" w:rsidR="00605F64" w:rsidRDefault="0000000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乐山职业技术学院</w:t>
            </w:r>
          </w:p>
        </w:tc>
      </w:tr>
      <w:tr w:rsidR="00605F64" w14:paraId="14D952C0" w14:textId="77777777">
        <w:trPr>
          <w:trHeight w:val="420"/>
        </w:trPr>
        <w:tc>
          <w:tcPr>
            <w:tcW w:w="9652" w:type="dxa"/>
            <w:gridSpan w:val="13"/>
            <w:tcBorders>
              <w:top w:val="single" w:sz="4" w:space="0" w:color="000000"/>
              <w:left w:val="single" w:sz="4" w:space="0" w:color="000000"/>
              <w:bottom w:val="single" w:sz="4" w:space="0" w:color="000000"/>
              <w:right w:val="single" w:sz="4" w:space="0" w:color="000000"/>
            </w:tcBorders>
            <w:shd w:val="clear" w:color="auto" w:fill="auto"/>
            <w:vAlign w:val="center"/>
          </w:tcPr>
          <w:p w14:paraId="4D5A1B62" w14:textId="77777777" w:rsidR="00605F64" w:rsidRDefault="0000000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项目资金（万元）</w:t>
            </w:r>
          </w:p>
        </w:tc>
      </w:tr>
      <w:tr w:rsidR="00605F64" w14:paraId="44C0BFD2" w14:textId="77777777">
        <w:trPr>
          <w:trHeight w:val="480"/>
        </w:trPr>
        <w:tc>
          <w:tcPr>
            <w:tcW w:w="1777" w:type="dxa"/>
            <w:gridSpan w:val="3"/>
            <w:tcBorders>
              <w:top w:val="single" w:sz="4" w:space="0" w:color="000000"/>
              <w:left w:val="single" w:sz="4" w:space="0" w:color="000000"/>
              <w:bottom w:val="single" w:sz="4" w:space="0" w:color="000000"/>
            </w:tcBorders>
            <w:shd w:val="clear" w:color="auto" w:fill="auto"/>
            <w:vAlign w:val="center"/>
          </w:tcPr>
          <w:p w14:paraId="7048428C" w14:textId="77777777" w:rsidR="00605F64" w:rsidRDefault="00605F64">
            <w:pPr>
              <w:jc w:val="center"/>
              <w:rPr>
                <w:rFonts w:ascii="宋体" w:hAnsi="宋体" w:cs="宋体"/>
                <w:color w:val="000000"/>
                <w:sz w:val="20"/>
                <w:szCs w:val="20"/>
              </w:rPr>
            </w:pPr>
          </w:p>
        </w:tc>
        <w:tc>
          <w:tcPr>
            <w:tcW w:w="126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F2DFAE9" w14:textId="77777777" w:rsidR="00605F64" w:rsidRDefault="0000000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年初预算数</w:t>
            </w:r>
          </w:p>
        </w:tc>
        <w:tc>
          <w:tcPr>
            <w:tcW w:w="125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1FF6E79" w14:textId="77777777" w:rsidR="00605F64" w:rsidRDefault="0000000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全年预算数</w:t>
            </w:r>
          </w:p>
        </w:tc>
        <w:tc>
          <w:tcPr>
            <w:tcW w:w="177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7F3DE9C6" w14:textId="77777777" w:rsidR="00605F64" w:rsidRDefault="0000000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全年执行数</w:t>
            </w:r>
          </w:p>
        </w:tc>
        <w:tc>
          <w:tcPr>
            <w:tcW w:w="3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53E5E9F" w14:textId="77777777" w:rsidR="00605F64" w:rsidRDefault="0000000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执行率</w:t>
            </w:r>
          </w:p>
        </w:tc>
      </w:tr>
      <w:tr w:rsidR="00605F64" w14:paraId="4830A982" w14:textId="77777777">
        <w:trPr>
          <w:trHeight w:val="540"/>
        </w:trPr>
        <w:tc>
          <w:tcPr>
            <w:tcW w:w="1777"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318BAEC3" w14:textId="77777777" w:rsidR="00605F64" w:rsidRDefault="0000000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年度资金总额</w:t>
            </w:r>
          </w:p>
        </w:tc>
        <w:tc>
          <w:tcPr>
            <w:tcW w:w="126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6BC2FA7" w14:textId="77777777" w:rsidR="00605F64" w:rsidRDefault="0000000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3836</w:t>
            </w:r>
          </w:p>
        </w:tc>
        <w:tc>
          <w:tcPr>
            <w:tcW w:w="125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C7CF815" w14:textId="77777777" w:rsidR="00605F64" w:rsidRDefault="0000000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3836</w:t>
            </w:r>
          </w:p>
        </w:tc>
        <w:tc>
          <w:tcPr>
            <w:tcW w:w="177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3145EC03" w14:textId="77777777" w:rsidR="00605F64" w:rsidRDefault="0000000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3836</w:t>
            </w:r>
          </w:p>
        </w:tc>
        <w:tc>
          <w:tcPr>
            <w:tcW w:w="3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27BF346" w14:textId="77777777" w:rsidR="00605F64" w:rsidRDefault="0000000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100%</w:t>
            </w:r>
          </w:p>
        </w:tc>
      </w:tr>
      <w:tr w:rsidR="00605F64" w14:paraId="69B8F7EE" w14:textId="77777777">
        <w:trPr>
          <w:trHeight w:val="540"/>
        </w:trPr>
        <w:tc>
          <w:tcPr>
            <w:tcW w:w="1777"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0DE3BB58" w14:textId="77777777" w:rsidR="00605F64" w:rsidRDefault="0000000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其中：财政拨款</w:t>
            </w:r>
          </w:p>
        </w:tc>
        <w:tc>
          <w:tcPr>
            <w:tcW w:w="126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496CDA5" w14:textId="77777777" w:rsidR="00605F64" w:rsidRDefault="0000000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3836</w:t>
            </w:r>
          </w:p>
        </w:tc>
        <w:tc>
          <w:tcPr>
            <w:tcW w:w="125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85C395D" w14:textId="77777777" w:rsidR="00605F64" w:rsidRDefault="0000000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3836</w:t>
            </w:r>
          </w:p>
        </w:tc>
        <w:tc>
          <w:tcPr>
            <w:tcW w:w="177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65117987" w14:textId="77777777" w:rsidR="00605F64" w:rsidRDefault="0000000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3836</w:t>
            </w:r>
          </w:p>
        </w:tc>
        <w:tc>
          <w:tcPr>
            <w:tcW w:w="3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A701A97" w14:textId="77777777" w:rsidR="00605F64" w:rsidRDefault="0000000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100%</w:t>
            </w:r>
          </w:p>
        </w:tc>
      </w:tr>
      <w:tr w:rsidR="00605F64" w14:paraId="3121AD00" w14:textId="77777777">
        <w:trPr>
          <w:trHeight w:val="493"/>
        </w:trPr>
        <w:tc>
          <w:tcPr>
            <w:tcW w:w="1777"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780C66EF" w14:textId="77777777" w:rsidR="00605F64" w:rsidRDefault="0000000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其他资金</w:t>
            </w:r>
          </w:p>
        </w:tc>
        <w:tc>
          <w:tcPr>
            <w:tcW w:w="126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ED5DA3C" w14:textId="77777777" w:rsidR="00605F64" w:rsidRDefault="0000000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0</w:t>
            </w:r>
          </w:p>
        </w:tc>
        <w:tc>
          <w:tcPr>
            <w:tcW w:w="125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D21E991" w14:textId="77777777" w:rsidR="00605F64" w:rsidRDefault="00605F64">
            <w:pPr>
              <w:rPr>
                <w:rFonts w:ascii="宋体" w:hAnsi="宋体" w:cs="宋体"/>
                <w:color w:val="000000"/>
                <w:sz w:val="20"/>
                <w:szCs w:val="20"/>
              </w:rPr>
            </w:pPr>
          </w:p>
        </w:tc>
        <w:tc>
          <w:tcPr>
            <w:tcW w:w="177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590A3B3D" w14:textId="77777777" w:rsidR="00605F64" w:rsidRDefault="00605F64">
            <w:pPr>
              <w:jc w:val="center"/>
              <w:rPr>
                <w:rFonts w:ascii="宋体" w:hAnsi="宋体" w:cs="宋体"/>
                <w:color w:val="000000"/>
                <w:sz w:val="20"/>
                <w:szCs w:val="20"/>
              </w:rPr>
            </w:pPr>
          </w:p>
        </w:tc>
        <w:tc>
          <w:tcPr>
            <w:tcW w:w="3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88F6BA6" w14:textId="77777777" w:rsidR="00605F64" w:rsidRDefault="00605F64">
            <w:pPr>
              <w:jc w:val="center"/>
              <w:rPr>
                <w:rFonts w:ascii="宋体" w:hAnsi="宋体" w:cs="宋体"/>
                <w:color w:val="000000"/>
                <w:sz w:val="20"/>
                <w:szCs w:val="20"/>
              </w:rPr>
            </w:pPr>
          </w:p>
        </w:tc>
      </w:tr>
      <w:tr w:rsidR="00605F64" w14:paraId="4D04E96E" w14:textId="77777777">
        <w:trPr>
          <w:trHeight w:val="480"/>
        </w:trPr>
        <w:tc>
          <w:tcPr>
            <w:tcW w:w="130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3F6AFD7" w14:textId="77777777" w:rsidR="00605F64" w:rsidRDefault="0000000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年度总体目标</w:t>
            </w:r>
          </w:p>
        </w:tc>
        <w:tc>
          <w:tcPr>
            <w:tcW w:w="4236"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14:paraId="59C4B8F3" w14:textId="77777777" w:rsidR="00605F64" w:rsidRDefault="0000000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预期目标</w:t>
            </w:r>
          </w:p>
        </w:tc>
        <w:tc>
          <w:tcPr>
            <w:tcW w:w="4116"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6AF82734" w14:textId="77777777" w:rsidR="00605F64" w:rsidRDefault="0000000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实际完成情况</w:t>
            </w:r>
          </w:p>
        </w:tc>
      </w:tr>
      <w:tr w:rsidR="00605F64" w14:paraId="35CF5356" w14:textId="77777777">
        <w:trPr>
          <w:trHeight w:val="673"/>
        </w:trPr>
        <w:tc>
          <w:tcPr>
            <w:tcW w:w="130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07BFE65" w14:textId="77777777" w:rsidR="00605F64" w:rsidRDefault="00605F64">
            <w:pPr>
              <w:jc w:val="left"/>
              <w:rPr>
                <w:rFonts w:ascii="宋体" w:hAnsi="宋体" w:cs="宋体"/>
                <w:color w:val="000000"/>
                <w:sz w:val="20"/>
                <w:szCs w:val="20"/>
              </w:rPr>
            </w:pPr>
          </w:p>
        </w:tc>
        <w:tc>
          <w:tcPr>
            <w:tcW w:w="4236" w:type="dxa"/>
            <w:gridSpan w:val="8"/>
            <w:tcBorders>
              <w:top w:val="single" w:sz="4" w:space="0" w:color="000000"/>
              <w:left w:val="single" w:sz="4" w:space="0" w:color="000000"/>
              <w:right w:val="single" w:sz="4" w:space="0" w:color="000000"/>
            </w:tcBorders>
            <w:shd w:val="clear" w:color="auto" w:fill="auto"/>
            <w:vAlign w:val="center"/>
          </w:tcPr>
          <w:p w14:paraId="3FDB55F0" w14:textId="77777777" w:rsidR="00605F64" w:rsidRDefault="0000000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按季支付银行借款利息、按期归还本金。</w:t>
            </w:r>
          </w:p>
        </w:tc>
        <w:tc>
          <w:tcPr>
            <w:tcW w:w="4116" w:type="dxa"/>
            <w:gridSpan w:val="4"/>
            <w:tcBorders>
              <w:top w:val="single" w:sz="4" w:space="0" w:color="000000"/>
              <w:left w:val="single" w:sz="4" w:space="0" w:color="000000"/>
              <w:right w:val="single" w:sz="4" w:space="0" w:color="000000"/>
            </w:tcBorders>
            <w:shd w:val="clear" w:color="auto" w:fill="auto"/>
            <w:vAlign w:val="center"/>
          </w:tcPr>
          <w:p w14:paraId="5C7CAB95" w14:textId="77777777" w:rsidR="00605F64" w:rsidRDefault="0000000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按季支付银行借款利息、按期归还本金。</w:t>
            </w:r>
          </w:p>
        </w:tc>
      </w:tr>
      <w:tr w:rsidR="00605F64" w14:paraId="6C4F7C23" w14:textId="77777777">
        <w:trPr>
          <w:trHeight w:val="480"/>
        </w:trPr>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BCECC5" w14:textId="77777777" w:rsidR="00605F64" w:rsidRDefault="0000000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lastRenderedPageBreak/>
              <w:t>一级指标</w:t>
            </w:r>
          </w:p>
        </w:tc>
        <w:tc>
          <w:tcPr>
            <w:tcW w:w="174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03D43C4E" w14:textId="77777777" w:rsidR="00605F64" w:rsidRDefault="00605F64">
            <w:pPr>
              <w:jc w:val="center"/>
              <w:rPr>
                <w:rFonts w:ascii="宋体" w:hAnsi="宋体" w:cs="宋体"/>
                <w:color w:val="000000"/>
                <w:sz w:val="20"/>
                <w:szCs w:val="20"/>
              </w:rPr>
            </w:pPr>
          </w:p>
        </w:tc>
        <w:tc>
          <w:tcPr>
            <w:tcW w:w="125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01A1DD5" w14:textId="77777777" w:rsidR="00605F64" w:rsidRDefault="0000000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和</w:t>
            </w:r>
          </w:p>
        </w:tc>
        <w:tc>
          <w:tcPr>
            <w:tcW w:w="123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4F72F47" w14:textId="77777777" w:rsidR="00605F64" w:rsidRDefault="0000000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目标值</w:t>
            </w:r>
          </w:p>
        </w:tc>
        <w:tc>
          <w:tcPr>
            <w:tcW w:w="54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9DD616E" w14:textId="77777777" w:rsidR="00605F64" w:rsidRDefault="0000000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业绩指标</w:t>
            </w:r>
          </w:p>
        </w:tc>
        <w:tc>
          <w:tcPr>
            <w:tcW w:w="3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CEF885F" w14:textId="77777777" w:rsidR="00605F64" w:rsidRDefault="0000000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完成率</w:t>
            </w:r>
          </w:p>
        </w:tc>
      </w:tr>
      <w:tr w:rsidR="00605F64" w14:paraId="4867094B" w14:textId="77777777">
        <w:trPr>
          <w:trHeight w:val="432"/>
        </w:trPr>
        <w:tc>
          <w:tcPr>
            <w:tcW w:w="1300"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14:paraId="405A4825"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投入与管理</w:t>
            </w:r>
          </w:p>
        </w:tc>
        <w:tc>
          <w:tcPr>
            <w:tcW w:w="1740" w:type="dxa"/>
            <w:gridSpan w:val="4"/>
            <w:vMerge w:val="restart"/>
            <w:tcBorders>
              <w:top w:val="single" w:sz="4" w:space="0" w:color="000000"/>
              <w:left w:val="single" w:sz="4" w:space="0" w:color="000000"/>
              <w:bottom w:val="single" w:sz="4" w:space="0" w:color="000000"/>
            </w:tcBorders>
            <w:shd w:val="clear" w:color="auto" w:fill="FFFFFF"/>
            <w:vAlign w:val="center"/>
          </w:tcPr>
          <w:p w14:paraId="628E8FFA"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投入管理</w:t>
            </w:r>
          </w:p>
        </w:tc>
        <w:tc>
          <w:tcPr>
            <w:tcW w:w="1259"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1236502D"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预算编制合理性</w:t>
            </w:r>
          </w:p>
        </w:tc>
        <w:tc>
          <w:tcPr>
            <w:tcW w:w="1237"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48AE8678"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合理</w:t>
            </w:r>
          </w:p>
        </w:tc>
        <w:tc>
          <w:tcPr>
            <w:tcW w:w="541"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6A69854E"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357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6D2BE7C3"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r>
      <w:tr w:rsidR="00605F64" w14:paraId="3052E212" w14:textId="77777777">
        <w:trPr>
          <w:trHeight w:val="432"/>
        </w:trPr>
        <w:tc>
          <w:tcPr>
            <w:tcW w:w="130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33DC59FD" w14:textId="77777777" w:rsidR="00605F64" w:rsidRDefault="00605F64">
            <w:pPr>
              <w:jc w:val="center"/>
              <w:rPr>
                <w:rFonts w:ascii="宋体" w:hAnsi="宋体" w:cs="宋体"/>
                <w:color w:val="333333"/>
                <w:sz w:val="20"/>
                <w:szCs w:val="20"/>
              </w:rPr>
            </w:pPr>
          </w:p>
        </w:tc>
        <w:tc>
          <w:tcPr>
            <w:tcW w:w="1740" w:type="dxa"/>
            <w:gridSpan w:val="4"/>
            <w:vMerge/>
            <w:tcBorders>
              <w:top w:val="single" w:sz="4" w:space="0" w:color="000000"/>
              <w:left w:val="single" w:sz="4" w:space="0" w:color="000000"/>
              <w:bottom w:val="single" w:sz="4" w:space="0" w:color="000000"/>
            </w:tcBorders>
            <w:shd w:val="clear" w:color="auto" w:fill="FFFFFF"/>
            <w:vAlign w:val="center"/>
          </w:tcPr>
          <w:p w14:paraId="27750D49" w14:textId="77777777" w:rsidR="00605F64" w:rsidRDefault="00605F64">
            <w:pPr>
              <w:jc w:val="center"/>
              <w:rPr>
                <w:rFonts w:ascii="宋体" w:hAnsi="宋体" w:cs="宋体"/>
                <w:color w:val="333333"/>
                <w:sz w:val="20"/>
                <w:szCs w:val="20"/>
              </w:rPr>
            </w:pPr>
          </w:p>
        </w:tc>
        <w:tc>
          <w:tcPr>
            <w:tcW w:w="1259"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508B8335"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预算执行率</w:t>
            </w:r>
          </w:p>
        </w:tc>
        <w:tc>
          <w:tcPr>
            <w:tcW w:w="1237"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1335725B"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541"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0470C855"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357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75C20BFD"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r>
      <w:tr w:rsidR="00605F64" w14:paraId="08D2911E" w14:textId="77777777">
        <w:trPr>
          <w:trHeight w:val="432"/>
        </w:trPr>
        <w:tc>
          <w:tcPr>
            <w:tcW w:w="130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76B79B6F" w14:textId="77777777" w:rsidR="00605F64" w:rsidRDefault="00605F64">
            <w:pPr>
              <w:jc w:val="center"/>
              <w:rPr>
                <w:rFonts w:ascii="宋体" w:hAnsi="宋体" w:cs="宋体"/>
                <w:color w:val="333333"/>
                <w:sz w:val="20"/>
                <w:szCs w:val="20"/>
              </w:rPr>
            </w:pPr>
          </w:p>
        </w:tc>
        <w:tc>
          <w:tcPr>
            <w:tcW w:w="1740" w:type="dxa"/>
            <w:gridSpan w:val="4"/>
            <w:vMerge/>
            <w:tcBorders>
              <w:top w:val="single" w:sz="4" w:space="0" w:color="000000"/>
              <w:left w:val="single" w:sz="4" w:space="0" w:color="000000"/>
              <w:bottom w:val="single" w:sz="4" w:space="0" w:color="000000"/>
            </w:tcBorders>
            <w:shd w:val="clear" w:color="auto" w:fill="FFFFFF"/>
            <w:vAlign w:val="center"/>
          </w:tcPr>
          <w:p w14:paraId="7CD2FBCA" w14:textId="77777777" w:rsidR="00605F64" w:rsidRDefault="00605F64">
            <w:pPr>
              <w:jc w:val="center"/>
              <w:rPr>
                <w:rFonts w:ascii="宋体" w:hAnsi="宋体" w:cs="宋体"/>
                <w:color w:val="333333"/>
                <w:sz w:val="20"/>
                <w:szCs w:val="20"/>
              </w:rPr>
            </w:pPr>
          </w:p>
        </w:tc>
        <w:tc>
          <w:tcPr>
            <w:tcW w:w="1259"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451267FF"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预算资金到位率</w:t>
            </w:r>
          </w:p>
        </w:tc>
        <w:tc>
          <w:tcPr>
            <w:tcW w:w="1237"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6E2C85F7"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541"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3D1C36E3"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357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7E727A81"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r>
      <w:tr w:rsidR="00605F64" w14:paraId="637EB6A3" w14:textId="77777777">
        <w:trPr>
          <w:trHeight w:val="432"/>
        </w:trPr>
        <w:tc>
          <w:tcPr>
            <w:tcW w:w="130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1115CEE5" w14:textId="77777777" w:rsidR="00605F64" w:rsidRDefault="00605F64">
            <w:pPr>
              <w:jc w:val="center"/>
              <w:rPr>
                <w:rFonts w:ascii="宋体" w:hAnsi="宋体" w:cs="宋体"/>
                <w:color w:val="333333"/>
                <w:sz w:val="20"/>
                <w:szCs w:val="20"/>
              </w:rPr>
            </w:pPr>
          </w:p>
        </w:tc>
        <w:tc>
          <w:tcPr>
            <w:tcW w:w="1740" w:type="dxa"/>
            <w:gridSpan w:val="4"/>
            <w:vMerge w:val="restart"/>
            <w:tcBorders>
              <w:top w:val="single" w:sz="4" w:space="0" w:color="000000"/>
              <w:left w:val="single" w:sz="4" w:space="0" w:color="000000"/>
              <w:bottom w:val="single" w:sz="4" w:space="0" w:color="000000"/>
            </w:tcBorders>
            <w:shd w:val="clear" w:color="auto" w:fill="FFFFFF"/>
            <w:vAlign w:val="center"/>
          </w:tcPr>
          <w:p w14:paraId="0CAED401"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财务管理</w:t>
            </w:r>
          </w:p>
        </w:tc>
        <w:tc>
          <w:tcPr>
            <w:tcW w:w="1259"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2A07CF4E"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财务管理制度健全性</w:t>
            </w:r>
          </w:p>
        </w:tc>
        <w:tc>
          <w:tcPr>
            <w:tcW w:w="1237"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08A8ABDF"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健全</w:t>
            </w:r>
          </w:p>
        </w:tc>
        <w:tc>
          <w:tcPr>
            <w:tcW w:w="541"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49D636E5"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357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3A04C177"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r>
      <w:tr w:rsidR="00605F64" w14:paraId="3A65E95B" w14:textId="77777777">
        <w:trPr>
          <w:trHeight w:val="432"/>
        </w:trPr>
        <w:tc>
          <w:tcPr>
            <w:tcW w:w="130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0F318534" w14:textId="77777777" w:rsidR="00605F64" w:rsidRDefault="00605F64">
            <w:pPr>
              <w:jc w:val="center"/>
              <w:rPr>
                <w:rFonts w:ascii="宋体" w:hAnsi="宋体" w:cs="宋体"/>
                <w:color w:val="333333"/>
                <w:sz w:val="20"/>
                <w:szCs w:val="20"/>
              </w:rPr>
            </w:pPr>
          </w:p>
        </w:tc>
        <w:tc>
          <w:tcPr>
            <w:tcW w:w="1740" w:type="dxa"/>
            <w:gridSpan w:val="4"/>
            <w:vMerge/>
            <w:tcBorders>
              <w:top w:val="single" w:sz="4" w:space="0" w:color="000000"/>
              <w:left w:val="single" w:sz="4" w:space="0" w:color="000000"/>
              <w:bottom w:val="single" w:sz="4" w:space="0" w:color="000000"/>
            </w:tcBorders>
            <w:shd w:val="clear" w:color="auto" w:fill="FFFFFF"/>
            <w:vAlign w:val="center"/>
          </w:tcPr>
          <w:p w14:paraId="79CFC446" w14:textId="77777777" w:rsidR="00605F64" w:rsidRDefault="00605F64">
            <w:pPr>
              <w:jc w:val="center"/>
              <w:rPr>
                <w:rFonts w:ascii="宋体" w:hAnsi="宋体" w:cs="宋体"/>
                <w:color w:val="333333"/>
                <w:sz w:val="20"/>
                <w:szCs w:val="20"/>
              </w:rPr>
            </w:pPr>
          </w:p>
        </w:tc>
        <w:tc>
          <w:tcPr>
            <w:tcW w:w="1259"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32A9ADF6"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财务监控有效性</w:t>
            </w:r>
          </w:p>
        </w:tc>
        <w:tc>
          <w:tcPr>
            <w:tcW w:w="1237"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32838C03"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有效</w:t>
            </w:r>
          </w:p>
        </w:tc>
        <w:tc>
          <w:tcPr>
            <w:tcW w:w="541"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7B9F1A2A"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357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21BBBD9D"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r>
      <w:tr w:rsidR="00605F64" w14:paraId="3768CB86" w14:textId="77777777">
        <w:trPr>
          <w:trHeight w:val="432"/>
        </w:trPr>
        <w:tc>
          <w:tcPr>
            <w:tcW w:w="130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72B6202C" w14:textId="77777777" w:rsidR="00605F64" w:rsidRDefault="00605F64">
            <w:pPr>
              <w:jc w:val="center"/>
              <w:rPr>
                <w:rFonts w:ascii="宋体" w:hAnsi="宋体" w:cs="宋体"/>
                <w:color w:val="333333"/>
                <w:sz w:val="20"/>
                <w:szCs w:val="20"/>
              </w:rPr>
            </w:pPr>
          </w:p>
        </w:tc>
        <w:tc>
          <w:tcPr>
            <w:tcW w:w="1740" w:type="dxa"/>
            <w:gridSpan w:val="4"/>
            <w:vMerge/>
            <w:tcBorders>
              <w:top w:val="single" w:sz="4" w:space="0" w:color="000000"/>
              <w:left w:val="single" w:sz="4" w:space="0" w:color="000000"/>
              <w:bottom w:val="single" w:sz="4" w:space="0" w:color="000000"/>
            </w:tcBorders>
            <w:shd w:val="clear" w:color="auto" w:fill="FFFFFF"/>
            <w:vAlign w:val="center"/>
          </w:tcPr>
          <w:p w14:paraId="4FFD2933" w14:textId="77777777" w:rsidR="00605F64" w:rsidRDefault="00605F64">
            <w:pPr>
              <w:jc w:val="center"/>
              <w:rPr>
                <w:rFonts w:ascii="宋体" w:hAnsi="宋体" w:cs="宋体"/>
                <w:color w:val="333333"/>
                <w:sz w:val="20"/>
                <w:szCs w:val="20"/>
              </w:rPr>
            </w:pPr>
          </w:p>
        </w:tc>
        <w:tc>
          <w:tcPr>
            <w:tcW w:w="1259"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3E22750D"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资金使用规范性</w:t>
            </w:r>
          </w:p>
        </w:tc>
        <w:tc>
          <w:tcPr>
            <w:tcW w:w="1237"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4AF1404D"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规范</w:t>
            </w:r>
          </w:p>
        </w:tc>
        <w:tc>
          <w:tcPr>
            <w:tcW w:w="541"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243C95E1"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357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434E8C4A"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r>
      <w:tr w:rsidR="00605F64" w14:paraId="7781AAB3" w14:textId="77777777">
        <w:trPr>
          <w:trHeight w:val="432"/>
        </w:trPr>
        <w:tc>
          <w:tcPr>
            <w:tcW w:w="130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4A54A8F3" w14:textId="77777777" w:rsidR="00605F64" w:rsidRDefault="00605F64">
            <w:pPr>
              <w:jc w:val="center"/>
              <w:rPr>
                <w:rFonts w:ascii="宋体" w:hAnsi="宋体" w:cs="宋体"/>
                <w:color w:val="333333"/>
                <w:sz w:val="20"/>
                <w:szCs w:val="20"/>
              </w:rPr>
            </w:pPr>
          </w:p>
        </w:tc>
        <w:tc>
          <w:tcPr>
            <w:tcW w:w="1740" w:type="dxa"/>
            <w:gridSpan w:val="4"/>
            <w:vMerge w:val="restart"/>
            <w:tcBorders>
              <w:top w:val="single" w:sz="4" w:space="0" w:color="000000"/>
              <w:left w:val="single" w:sz="4" w:space="0" w:color="000000"/>
              <w:bottom w:val="single" w:sz="4" w:space="0" w:color="000000"/>
            </w:tcBorders>
            <w:shd w:val="clear" w:color="auto" w:fill="FFFFFF"/>
            <w:vAlign w:val="center"/>
          </w:tcPr>
          <w:p w14:paraId="2CE240E1"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实施管理</w:t>
            </w:r>
          </w:p>
        </w:tc>
        <w:tc>
          <w:tcPr>
            <w:tcW w:w="1259"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7EDFBFF7"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供应商资质符合程度</w:t>
            </w:r>
          </w:p>
        </w:tc>
        <w:tc>
          <w:tcPr>
            <w:tcW w:w="1237"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68D46AD4"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符合</w:t>
            </w:r>
          </w:p>
        </w:tc>
        <w:tc>
          <w:tcPr>
            <w:tcW w:w="541"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381329D9"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357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523933B6"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r>
      <w:tr w:rsidR="00605F64" w14:paraId="0AA840AA" w14:textId="77777777">
        <w:trPr>
          <w:trHeight w:val="432"/>
        </w:trPr>
        <w:tc>
          <w:tcPr>
            <w:tcW w:w="130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447E9036" w14:textId="77777777" w:rsidR="00605F64" w:rsidRDefault="00605F64">
            <w:pPr>
              <w:jc w:val="center"/>
              <w:rPr>
                <w:rFonts w:ascii="宋体" w:hAnsi="宋体" w:cs="宋体"/>
                <w:color w:val="333333"/>
                <w:sz w:val="20"/>
                <w:szCs w:val="20"/>
              </w:rPr>
            </w:pPr>
          </w:p>
        </w:tc>
        <w:tc>
          <w:tcPr>
            <w:tcW w:w="1740" w:type="dxa"/>
            <w:gridSpan w:val="4"/>
            <w:vMerge/>
            <w:tcBorders>
              <w:top w:val="single" w:sz="4" w:space="0" w:color="000000"/>
              <w:left w:val="single" w:sz="4" w:space="0" w:color="000000"/>
              <w:bottom w:val="single" w:sz="4" w:space="0" w:color="000000"/>
            </w:tcBorders>
            <w:shd w:val="clear" w:color="auto" w:fill="FFFFFF"/>
            <w:vAlign w:val="center"/>
          </w:tcPr>
          <w:p w14:paraId="466F32C5" w14:textId="77777777" w:rsidR="00605F64" w:rsidRDefault="00605F64">
            <w:pPr>
              <w:jc w:val="center"/>
              <w:rPr>
                <w:rFonts w:ascii="宋体" w:hAnsi="宋体" w:cs="宋体"/>
                <w:color w:val="333333"/>
                <w:sz w:val="20"/>
                <w:szCs w:val="20"/>
              </w:rPr>
            </w:pPr>
          </w:p>
        </w:tc>
        <w:tc>
          <w:tcPr>
            <w:tcW w:w="1259"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32FB9086"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合同管理完备性</w:t>
            </w:r>
          </w:p>
        </w:tc>
        <w:tc>
          <w:tcPr>
            <w:tcW w:w="1237"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77E4402A"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完备</w:t>
            </w:r>
          </w:p>
        </w:tc>
        <w:tc>
          <w:tcPr>
            <w:tcW w:w="541"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0A7E8326"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357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3279EDE5"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r>
      <w:tr w:rsidR="00605F64" w14:paraId="444724BA" w14:textId="77777777">
        <w:trPr>
          <w:trHeight w:val="432"/>
        </w:trPr>
        <w:tc>
          <w:tcPr>
            <w:tcW w:w="130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73C55E65" w14:textId="77777777" w:rsidR="00605F64" w:rsidRDefault="00605F64">
            <w:pPr>
              <w:jc w:val="center"/>
              <w:rPr>
                <w:rFonts w:ascii="宋体" w:hAnsi="宋体" w:cs="宋体"/>
                <w:color w:val="333333"/>
                <w:sz w:val="20"/>
                <w:szCs w:val="20"/>
              </w:rPr>
            </w:pPr>
          </w:p>
        </w:tc>
        <w:tc>
          <w:tcPr>
            <w:tcW w:w="1740" w:type="dxa"/>
            <w:gridSpan w:val="4"/>
            <w:vMerge/>
            <w:tcBorders>
              <w:top w:val="single" w:sz="4" w:space="0" w:color="000000"/>
              <w:left w:val="single" w:sz="4" w:space="0" w:color="000000"/>
              <w:bottom w:val="single" w:sz="4" w:space="0" w:color="000000"/>
            </w:tcBorders>
            <w:shd w:val="clear" w:color="auto" w:fill="FFFFFF"/>
            <w:vAlign w:val="center"/>
          </w:tcPr>
          <w:p w14:paraId="75C34213" w14:textId="77777777" w:rsidR="00605F64" w:rsidRDefault="00605F64">
            <w:pPr>
              <w:jc w:val="center"/>
              <w:rPr>
                <w:rFonts w:ascii="宋体" w:hAnsi="宋体" w:cs="宋体"/>
                <w:color w:val="333333"/>
                <w:sz w:val="20"/>
                <w:szCs w:val="20"/>
              </w:rPr>
            </w:pPr>
          </w:p>
        </w:tc>
        <w:tc>
          <w:tcPr>
            <w:tcW w:w="1259"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5ECAB6A1"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监理规范性</w:t>
            </w:r>
          </w:p>
        </w:tc>
        <w:tc>
          <w:tcPr>
            <w:tcW w:w="1237"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21CD35B4"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规范</w:t>
            </w:r>
          </w:p>
        </w:tc>
        <w:tc>
          <w:tcPr>
            <w:tcW w:w="541"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5891ED7E"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357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7150CFF7"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r>
      <w:tr w:rsidR="00605F64" w14:paraId="7CEE0A60" w14:textId="77777777">
        <w:trPr>
          <w:trHeight w:val="432"/>
        </w:trPr>
        <w:tc>
          <w:tcPr>
            <w:tcW w:w="130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7858BFEB" w14:textId="77777777" w:rsidR="00605F64" w:rsidRDefault="00605F64">
            <w:pPr>
              <w:jc w:val="center"/>
              <w:rPr>
                <w:rFonts w:ascii="宋体" w:hAnsi="宋体" w:cs="宋体"/>
                <w:color w:val="333333"/>
                <w:sz w:val="20"/>
                <w:szCs w:val="20"/>
              </w:rPr>
            </w:pPr>
          </w:p>
        </w:tc>
        <w:tc>
          <w:tcPr>
            <w:tcW w:w="1740" w:type="dxa"/>
            <w:gridSpan w:val="4"/>
            <w:vMerge/>
            <w:tcBorders>
              <w:top w:val="single" w:sz="4" w:space="0" w:color="000000"/>
              <w:left w:val="single" w:sz="4" w:space="0" w:color="000000"/>
              <w:bottom w:val="single" w:sz="4" w:space="0" w:color="000000"/>
            </w:tcBorders>
            <w:shd w:val="clear" w:color="auto" w:fill="FFFFFF"/>
            <w:vAlign w:val="center"/>
          </w:tcPr>
          <w:p w14:paraId="7FC79E17" w14:textId="77777777" w:rsidR="00605F64" w:rsidRDefault="00605F64">
            <w:pPr>
              <w:jc w:val="center"/>
              <w:rPr>
                <w:rFonts w:ascii="宋体" w:hAnsi="宋体" w:cs="宋体"/>
                <w:color w:val="333333"/>
                <w:sz w:val="20"/>
                <w:szCs w:val="20"/>
              </w:rPr>
            </w:pPr>
          </w:p>
        </w:tc>
        <w:tc>
          <w:tcPr>
            <w:tcW w:w="1259"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2808E526"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系统运维规范性</w:t>
            </w:r>
          </w:p>
        </w:tc>
        <w:tc>
          <w:tcPr>
            <w:tcW w:w="1237"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784BA1F7"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规范</w:t>
            </w:r>
          </w:p>
        </w:tc>
        <w:tc>
          <w:tcPr>
            <w:tcW w:w="541"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089185A8"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357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51C13A7F"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r>
      <w:tr w:rsidR="00605F64" w14:paraId="027A5193" w14:textId="77777777">
        <w:trPr>
          <w:trHeight w:val="432"/>
        </w:trPr>
        <w:tc>
          <w:tcPr>
            <w:tcW w:w="130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531108D3" w14:textId="77777777" w:rsidR="00605F64" w:rsidRDefault="00605F64">
            <w:pPr>
              <w:jc w:val="center"/>
              <w:rPr>
                <w:rFonts w:ascii="宋体" w:hAnsi="宋体" w:cs="宋体"/>
                <w:color w:val="333333"/>
                <w:sz w:val="20"/>
                <w:szCs w:val="20"/>
              </w:rPr>
            </w:pPr>
          </w:p>
        </w:tc>
        <w:tc>
          <w:tcPr>
            <w:tcW w:w="1740" w:type="dxa"/>
            <w:gridSpan w:val="4"/>
            <w:vMerge/>
            <w:tcBorders>
              <w:top w:val="single" w:sz="4" w:space="0" w:color="000000"/>
              <w:left w:val="single" w:sz="4" w:space="0" w:color="000000"/>
              <w:bottom w:val="single" w:sz="4" w:space="0" w:color="000000"/>
            </w:tcBorders>
            <w:shd w:val="clear" w:color="auto" w:fill="FFFFFF"/>
            <w:vAlign w:val="center"/>
          </w:tcPr>
          <w:p w14:paraId="4F8C5B8C" w14:textId="77777777" w:rsidR="00605F64" w:rsidRDefault="00605F64">
            <w:pPr>
              <w:jc w:val="center"/>
              <w:rPr>
                <w:rFonts w:ascii="宋体" w:hAnsi="宋体" w:cs="宋体"/>
                <w:color w:val="333333"/>
                <w:sz w:val="20"/>
                <w:szCs w:val="20"/>
              </w:rPr>
            </w:pPr>
          </w:p>
        </w:tc>
        <w:tc>
          <w:tcPr>
            <w:tcW w:w="1259"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56A0DBFB"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项目管理制度健全性</w:t>
            </w:r>
          </w:p>
        </w:tc>
        <w:tc>
          <w:tcPr>
            <w:tcW w:w="1237"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74240904"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健全</w:t>
            </w:r>
          </w:p>
        </w:tc>
        <w:tc>
          <w:tcPr>
            <w:tcW w:w="541"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257AE0AE"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357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760A415C"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r>
      <w:tr w:rsidR="00605F64" w14:paraId="487CEFBB" w14:textId="77777777">
        <w:trPr>
          <w:trHeight w:val="432"/>
        </w:trPr>
        <w:tc>
          <w:tcPr>
            <w:tcW w:w="130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29981E4A" w14:textId="77777777" w:rsidR="00605F64" w:rsidRDefault="00605F64">
            <w:pPr>
              <w:jc w:val="center"/>
              <w:rPr>
                <w:rFonts w:ascii="宋体" w:hAnsi="宋体" w:cs="宋体"/>
                <w:color w:val="333333"/>
                <w:sz w:val="20"/>
                <w:szCs w:val="20"/>
              </w:rPr>
            </w:pPr>
          </w:p>
        </w:tc>
        <w:tc>
          <w:tcPr>
            <w:tcW w:w="1740" w:type="dxa"/>
            <w:gridSpan w:val="4"/>
            <w:vMerge/>
            <w:tcBorders>
              <w:top w:val="single" w:sz="4" w:space="0" w:color="000000"/>
              <w:left w:val="single" w:sz="4" w:space="0" w:color="000000"/>
              <w:bottom w:val="single" w:sz="4" w:space="0" w:color="000000"/>
            </w:tcBorders>
            <w:shd w:val="clear" w:color="auto" w:fill="FFFFFF"/>
            <w:vAlign w:val="center"/>
          </w:tcPr>
          <w:p w14:paraId="4BCEC4F7" w14:textId="77777777" w:rsidR="00605F64" w:rsidRDefault="00605F64">
            <w:pPr>
              <w:jc w:val="center"/>
              <w:rPr>
                <w:rFonts w:ascii="宋体" w:hAnsi="宋体" w:cs="宋体"/>
                <w:color w:val="333333"/>
                <w:sz w:val="20"/>
                <w:szCs w:val="20"/>
              </w:rPr>
            </w:pPr>
          </w:p>
        </w:tc>
        <w:tc>
          <w:tcPr>
            <w:tcW w:w="1259"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56671E88"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项目验收规范性</w:t>
            </w:r>
          </w:p>
        </w:tc>
        <w:tc>
          <w:tcPr>
            <w:tcW w:w="1237"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4D0B2956"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规范</w:t>
            </w:r>
          </w:p>
        </w:tc>
        <w:tc>
          <w:tcPr>
            <w:tcW w:w="541"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403DB197"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357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19D2D688"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r>
      <w:tr w:rsidR="00605F64" w14:paraId="4A281E0C" w14:textId="77777777">
        <w:trPr>
          <w:trHeight w:val="432"/>
        </w:trPr>
        <w:tc>
          <w:tcPr>
            <w:tcW w:w="130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7C05A7FB" w14:textId="77777777" w:rsidR="00605F64" w:rsidRDefault="00605F64">
            <w:pPr>
              <w:jc w:val="center"/>
              <w:rPr>
                <w:rFonts w:ascii="宋体" w:hAnsi="宋体" w:cs="宋体"/>
                <w:color w:val="333333"/>
                <w:sz w:val="20"/>
                <w:szCs w:val="20"/>
              </w:rPr>
            </w:pPr>
          </w:p>
        </w:tc>
        <w:tc>
          <w:tcPr>
            <w:tcW w:w="1740" w:type="dxa"/>
            <w:gridSpan w:val="4"/>
            <w:vMerge/>
            <w:tcBorders>
              <w:top w:val="single" w:sz="4" w:space="0" w:color="000000"/>
              <w:left w:val="single" w:sz="4" w:space="0" w:color="000000"/>
              <w:bottom w:val="single" w:sz="4" w:space="0" w:color="000000"/>
            </w:tcBorders>
            <w:shd w:val="clear" w:color="auto" w:fill="FFFFFF"/>
            <w:vAlign w:val="center"/>
          </w:tcPr>
          <w:p w14:paraId="000A3A3B" w14:textId="77777777" w:rsidR="00605F64" w:rsidRDefault="00605F64">
            <w:pPr>
              <w:jc w:val="center"/>
              <w:rPr>
                <w:rFonts w:ascii="宋体" w:hAnsi="宋体" w:cs="宋体"/>
                <w:color w:val="333333"/>
                <w:sz w:val="20"/>
                <w:szCs w:val="20"/>
              </w:rPr>
            </w:pPr>
          </w:p>
        </w:tc>
        <w:tc>
          <w:tcPr>
            <w:tcW w:w="1259"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2368883B"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政府采购规范性</w:t>
            </w:r>
          </w:p>
        </w:tc>
        <w:tc>
          <w:tcPr>
            <w:tcW w:w="1237"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7C3F0C02"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规范</w:t>
            </w:r>
          </w:p>
        </w:tc>
        <w:tc>
          <w:tcPr>
            <w:tcW w:w="541"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19BCA8A2"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357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759E04B9"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r>
      <w:tr w:rsidR="00605F64" w14:paraId="0D9C5A00" w14:textId="77777777">
        <w:trPr>
          <w:trHeight w:val="432"/>
        </w:trPr>
        <w:tc>
          <w:tcPr>
            <w:tcW w:w="130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0015A17B" w14:textId="77777777" w:rsidR="00605F64" w:rsidRDefault="00605F64">
            <w:pPr>
              <w:jc w:val="center"/>
              <w:rPr>
                <w:rFonts w:ascii="宋体" w:hAnsi="宋体" w:cs="宋体"/>
                <w:color w:val="333333"/>
                <w:sz w:val="20"/>
                <w:szCs w:val="20"/>
              </w:rPr>
            </w:pPr>
          </w:p>
        </w:tc>
        <w:tc>
          <w:tcPr>
            <w:tcW w:w="1740" w:type="dxa"/>
            <w:gridSpan w:val="4"/>
            <w:tcBorders>
              <w:top w:val="single" w:sz="4" w:space="0" w:color="000000"/>
              <w:left w:val="single" w:sz="4" w:space="0" w:color="000000"/>
              <w:bottom w:val="single" w:sz="4" w:space="0" w:color="000000"/>
            </w:tcBorders>
            <w:shd w:val="clear" w:color="auto" w:fill="FFFFFF"/>
            <w:vAlign w:val="center"/>
          </w:tcPr>
          <w:p w14:paraId="58E0AD78"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资产管理</w:t>
            </w:r>
          </w:p>
        </w:tc>
        <w:tc>
          <w:tcPr>
            <w:tcW w:w="1259"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3E6BC0DE"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资产管理安全性</w:t>
            </w:r>
          </w:p>
        </w:tc>
        <w:tc>
          <w:tcPr>
            <w:tcW w:w="1237"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46D2D7D2"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安全</w:t>
            </w:r>
          </w:p>
        </w:tc>
        <w:tc>
          <w:tcPr>
            <w:tcW w:w="541"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21AE5E98"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357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396FB5C0"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r>
      <w:tr w:rsidR="00605F64" w14:paraId="66AF418F" w14:textId="77777777">
        <w:trPr>
          <w:trHeight w:val="432"/>
        </w:trPr>
        <w:tc>
          <w:tcPr>
            <w:tcW w:w="1300"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14:paraId="42355DE8"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产出指标</w:t>
            </w:r>
          </w:p>
        </w:tc>
        <w:tc>
          <w:tcPr>
            <w:tcW w:w="1740" w:type="dxa"/>
            <w:gridSpan w:val="4"/>
            <w:vMerge w:val="restart"/>
            <w:tcBorders>
              <w:top w:val="single" w:sz="4" w:space="0" w:color="000000"/>
              <w:left w:val="single" w:sz="4" w:space="0" w:color="000000"/>
            </w:tcBorders>
            <w:shd w:val="clear" w:color="auto" w:fill="FFFFFF"/>
            <w:vAlign w:val="center"/>
          </w:tcPr>
          <w:p w14:paraId="1460780F"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数量指标</w:t>
            </w:r>
          </w:p>
        </w:tc>
        <w:tc>
          <w:tcPr>
            <w:tcW w:w="1259"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53EA84B4"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归还本金次数</w:t>
            </w:r>
          </w:p>
        </w:tc>
        <w:tc>
          <w:tcPr>
            <w:tcW w:w="1237"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66F1E280"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2</w:t>
            </w:r>
          </w:p>
        </w:tc>
        <w:tc>
          <w:tcPr>
            <w:tcW w:w="541"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688B4507"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357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41E41966"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r>
      <w:tr w:rsidR="00605F64" w14:paraId="58374002" w14:textId="77777777">
        <w:trPr>
          <w:trHeight w:val="432"/>
        </w:trPr>
        <w:tc>
          <w:tcPr>
            <w:tcW w:w="130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6C72ED2E" w14:textId="77777777" w:rsidR="00605F64" w:rsidRDefault="00605F64">
            <w:pPr>
              <w:jc w:val="center"/>
              <w:rPr>
                <w:rFonts w:ascii="宋体" w:hAnsi="宋体" w:cs="宋体"/>
                <w:color w:val="333333"/>
                <w:sz w:val="20"/>
                <w:szCs w:val="20"/>
              </w:rPr>
            </w:pPr>
          </w:p>
        </w:tc>
        <w:tc>
          <w:tcPr>
            <w:tcW w:w="1740" w:type="dxa"/>
            <w:gridSpan w:val="4"/>
            <w:vMerge/>
            <w:tcBorders>
              <w:top w:val="single" w:sz="4" w:space="0" w:color="000000"/>
              <w:left w:val="single" w:sz="4" w:space="0" w:color="000000"/>
            </w:tcBorders>
            <w:shd w:val="clear" w:color="auto" w:fill="FFFFFF"/>
            <w:vAlign w:val="center"/>
          </w:tcPr>
          <w:p w14:paraId="1001DC93" w14:textId="77777777" w:rsidR="00605F64" w:rsidRDefault="00605F64">
            <w:pPr>
              <w:jc w:val="center"/>
              <w:rPr>
                <w:rFonts w:ascii="宋体" w:hAnsi="宋体" w:cs="宋体"/>
                <w:color w:val="333333"/>
                <w:sz w:val="20"/>
                <w:szCs w:val="20"/>
              </w:rPr>
            </w:pPr>
          </w:p>
        </w:tc>
        <w:tc>
          <w:tcPr>
            <w:tcW w:w="1259"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3277A561"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利息支付次数</w:t>
            </w:r>
          </w:p>
        </w:tc>
        <w:tc>
          <w:tcPr>
            <w:tcW w:w="1237"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331059FF"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4</w:t>
            </w:r>
          </w:p>
        </w:tc>
        <w:tc>
          <w:tcPr>
            <w:tcW w:w="541"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15596AB9"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357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226001F1"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r>
      <w:tr w:rsidR="00605F64" w14:paraId="1EE2FA58" w14:textId="77777777">
        <w:trPr>
          <w:trHeight w:val="432"/>
        </w:trPr>
        <w:tc>
          <w:tcPr>
            <w:tcW w:w="130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5A9F752D" w14:textId="77777777" w:rsidR="00605F64" w:rsidRDefault="00605F64">
            <w:pPr>
              <w:jc w:val="center"/>
              <w:rPr>
                <w:rFonts w:ascii="宋体" w:hAnsi="宋体" w:cs="宋体"/>
                <w:color w:val="333333"/>
                <w:sz w:val="20"/>
                <w:szCs w:val="20"/>
              </w:rPr>
            </w:pPr>
          </w:p>
        </w:tc>
        <w:tc>
          <w:tcPr>
            <w:tcW w:w="1740" w:type="dxa"/>
            <w:gridSpan w:val="4"/>
            <w:tcBorders>
              <w:top w:val="single" w:sz="4" w:space="0" w:color="000000"/>
              <w:left w:val="single" w:sz="4" w:space="0" w:color="000000"/>
              <w:bottom w:val="single" w:sz="4" w:space="0" w:color="000000"/>
            </w:tcBorders>
            <w:shd w:val="clear" w:color="auto" w:fill="FFFFFF"/>
            <w:vAlign w:val="center"/>
          </w:tcPr>
          <w:p w14:paraId="325F2121"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质量指标</w:t>
            </w:r>
          </w:p>
        </w:tc>
        <w:tc>
          <w:tcPr>
            <w:tcW w:w="1259"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0686CA68"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任务完成效果</w:t>
            </w:r>
          </w:p>
        </w:tc>
        <w:tc>
          <w:tcPr>
            <w:tcW w:w="1237"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7C0F9BF8"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显著</w:t>
            </w:r>
          </w:p>
        </w:tc>
        <w:tc>
          <w:tcPr>
            <w:tcW w:w="541"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7DDF6F07"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357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7FB35C25"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r>
      <w:tr w:rsidR="00605F64" w14:paraId="37CEA2CA" w14:textId="77777777">
        <w:trPr>
          <w:trHeight w:val="432"/>
        </w:trPr>
        <w:tc>
          <w:tcPr>
            <w:tcW w:w="130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04AAC209" w14:textId="77777777" w:rsidR="00605F64" w:rsidRDefault="00605F64">
            <w:pPr>
              <w:jc w:val="center"/>
              <w:rPr>
                <w:rFonts w:ascii="宋体" w:hAnsi="宋体" w:cs="宋体"/>
                <w:color w:val="333333"/>
                <w:sz w:val="20"/>
                <w:szCs w:val="20"/>
              </w:rPr>
            </w:pPr>
          </w:p>
        </w:tc>
        <w:tc>
          <w:tcPr>
            <w:tcW w:w="1740" w:type="dxa"/>
            <w:gridSpan w:val="4"/>
            <w:tcBorders>
              <w:top w:val="single" w:sz="4" w:space="0" w:color="000000"/>
              <w:left w:val="single" w:sz="4" w:space="0" w:color="000000"/>
              <w:bottom w:val="single" w:sz="4" w:space="0" w:color="000000"/>
            </w:tcBorders>
            <w:shd w:val="clear" w:color="auto" w:fill="FFFFFF"/>
            <w:vAlign w:val="center"/>
          </w:tcPr>
          <w:p w14:paraId="25E2925C"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时效指标</w:t>
            </w:r>
          </w:p>
        </w:tc>
        <w:tc>
          <w:tcPr>
            <w:tcW w:w="1259"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0015AB04"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完成时间</w:t>
            </w:r>
          </w:p>
        </w:tc>
        <w:tc>
          <w:tcPr>
            <w:tcW w:w="1237"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5A4E78E4"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按时</w:t>
            </w:r>
          </w:p>
        </w:tc>
        <w:tc>
          <w:tcPr>
            <w:tcW w:w="541"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0F80A4C4"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357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553D9D76"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r>
      <w:tr w:rsidR="00605F64" w14:paraId="5E4EFEB8" w14:textId="77777777">
        <w:trPr>
          <w:trHeight w:val="432"/>
        </w:trPr>
        <w:tc>
          <w:tcPr>
            <w:tcW w:w="130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0D4800F1" w14:textId="77777777" w:rsidR="00605F64" w:rsidRDefault="00605F64">
            <w:pPr>
              <w:jc w:val="center"/>
              <w:rPr>
                <w:rFonts w:ascii="宋体" w:hAnsi="宋体" w:cs="宋体"/>
                <w:color w:val="333333"/>
                <w:sz w:val="20"/>
                <w:szCs w:val="20"/>
              </w:rPr>
            </w:pPr>
          </w:p>
        </w:tc>
        <w:tc>
          <w:tcPr>
            <w:tcW w:w="1740" w:type="dxa"/>
            <w:gridSpan w:val="4"/>
            <w:tcBorders>
              <w:top w:val="single" w:sz="4" w:space="0" w:color="000000"/>
              <w:left w:val="single" w:sz="4" w:space="0" w:color="000000"/>
              <w:bottom w:val="single" w:sz="4" w:space="0" w:color="000000"/>
            </w:tcBorders>
            <w:shd w:val="clear" w:color="auto" w:fill="FFFFFF"/>
            <w:vAlign w:val="center"/>
          </w:tcPr>
          <w:p w14:paraId="1E58E410"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成本指标</w:t>
            </w:r>
          </w:p>
        </w:tc>
        <w:tc>
          <w:tcPr>
            <w:tcW w:w="1259"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5331EA5D" w14:textId="77777777" w:rsidR="00605F64" w:rsidRDefault="00605F64">
            <w:pPr>
              <w:jc w:val="center"/>
              <w:rPr>
                <w:rFonts w:ascii="宋体" w:hAnsi="宋体" w:cs="宋体"/>
                <w:color w:val="333333"/>
                <w:sz w:val="20"/>
                <w:szCs w:val="20"/>
              </w:rPr>
            </w:pPr>
          </w:p>
        </w:tc>
        <w:tc>
          <w:tcPr>
            <w:tcW w:w="1237"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3CF8E699" w14:textId="77777777" w:rsidR="00605F64" w:rsidRDefault="00605F64">
            <w:pPr>
              <w:jc w:val="center"/>
              <w:rPr>
                <w:rFonts w:ascii="宋体" w:hAnsi="宋体" w:cs="宋体"/>
                <w:color w:val="333333"/>
                <w:sz w:val="20"/>
                <w:szCs w:val="20"/>
              </w:rPr>
            </w:pPr>
          </w:p>
        </w:tc>
        <w:tc>
          <w:tcPr>
            <w:tcW w:w="541"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33B35C3E" w14:textId="77777777" w:rsidR="00605F64" w:rsidRDefault="00605F64">
            <w:pPr>
              <w:jc w:val="center"/>
              <w:rPr>
                <w:rFonts w:ascii="宋体" w:hAnsi="宋体" w:cs="宋体"/>
                <w:color w:val="333333"/>
                <w:sz w:val="20"/>
                <w:szCs w:val="20"/>
              </w:rPr>
            </w:pPr>
          </w:p>
        </w:tc>
        <w:tc>
          <w:tcPr>
            <w:tcW w:w="357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02E67624" w14:textId="77777777" w:rsidR="00605F64" w:rsidRDefault="00605F64">
            <w:pPr>
              <w:jc w:val="center"/>
              <w:rPr>
                <w:rFonts w:ascii="宋体" w:hAnsi="宋体" w:cs="宋体"/>
                <w:color w:val="333333"/>
                <w:sz w:val="20"/>
                <w:szCs w:val="20"/>
              </w:rPr>
            </w:pPr>
          </w:p>
        </w:tc>
      </w:tr>
      <w:tr w:rsidR="00605F64" w14:paraId="41CF15F3" w14:textId="77777777">
        <w:trPr>
          <w:trHeight w:val="432"/>
        </w:trPr>
        <w:tc>
          <w:tcPr>
            <w:tcW w:w="1300"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14:paraId="178EC92B"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效益指标</w:t>
            </w:r>
          </w:p>
        </w:tc>
        <w:tc>
          <w:tcPr>
            <w:tcW w:w="1740" w:type="dxa"/>
            <w:gridSpan w:val="4"/>
            <w:tcBorders>
              <w:top w:val="single" w:sz="4" w:space="0" w:color="000000"/>
              <w:left w:val="single" w:sz="4" w:space="0" w:color="000000"/>
              <w:bottom w:val="single" w:sz="4" w:space="0" w:color="000000"/>
            </w:tcBorders>
            <w:shd w:val="clear" w:color="auto" w:fill="FFFFFF"/>
            <w:vAlign w:val="center"/>
          </w:tcPr>
          <w:p w14:paraId="5BC82573"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经济效益指标</w:t>
            </w:r>
          </w:p>
        </w:tc>
        <w:tc>
          <w:tcPr>
            <w:tcW w:w="1259"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28519AC6"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学院服务地方经济能力</w:t>
            </w:r>
          </w:p>
        </w:tc>
        <w:tc>
          <w:tcPr>
            <w:tcW w:w="1237"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5DAB6A48"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不断提升</w:t>
            </w:r>
          </w:p>
        </w:tc>
        <w:tc>
          <w:tcPr>
            <w:tcW w:w="541"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14192985"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357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245A933B"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r>
      <w:tr w:rsidR="00605F64" w14:paraId="6A84D488" w14:textId="77777777">
        <w:trPr>
          <w:trHeight w:val="432"/>
        </w:trPr>
        <w:tc>
          <w:tcPr>
            <w:tcW w:w="130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4089EB1C" w14:textId="77777777" w:rsidR="00605F64" w:rsidRDefault="00605F64">
            <w:pPr>
              <w:jc w:val="center"/>
              <w:rPr>
                <w:rFonts w:ascii="宋体" w:hAnsi="宋体" w:cs="宋体"/>
                <w:color w:val="333333"/>
                <w:sz w:val="20"/>
                <w:szCs w:val="20"/>
              </w:rPr>
            </w:pPr>
          </w:p>
        </w:tc>
        <w:tc>
          <w:tcPr>
            <w:tcW w:w="1740" w:type="dxa"/>
            <w:gridSpan w:val="4"/>
            <w:tcBorders>
              <w:top w:val="single" w:sz="4" w:space="0" w:color="000000"/>
              <w:left w:val="single" w:sz="4" w:space="0" w:color="000000"/>
            </w:tcBorders>
            <w:shd w:val="clear" w:color="auto" w:fill="FFFFFF"/>
            <w:vAlign w:val="center"/>
          </w:tcPr>
          <w:p w14:paraId="060D773A"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社会效益指标</w:t>
            </w:r>
          </w:p>
        </w:tc>
        <w:tc>
          <w:tcPr>
            <w:tcW w:w="1259"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4DA3AEAE"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社会影响力</w:t>
            </w:r>
          </w:p>
        </w:tc>
        <w:tc>
          <w:tcPr>
            <w:tcW w:w="1237"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1B713569"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不断提升</w:t>
            </w:r>
          </w:p>
        </w:tc>
        <w:tc>
          <w:tcPr>
            <w:tcW w:w="541"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611ABBB5"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357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59A0024B"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r>
      <w:tr w:rsidR="00605F64" w14:paraId="212C30AD" w14:textId="77777777">
        <w:trPr>
          <w:trHeight w:val="432"/>
        </w:trPr>
        <w:tc>
          <w:tcPr>
            <w:tcW w:w="130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04DA44B8" w14:textId="77777777" w:rsidR="00605F64" w:rsidRDefault="00605F64">
            <w:pPr>
              <w:jc w:val="center"/>
              <w:rPr>
                <w:rFonts w:ascii="宋体" w:hAnsi="宋体" w:cs="宋体"/>
                <w:color w:val="333333"/>
                <w:sz w:val="20"/>
                <w:szCs w:val="20"/>
              </w:rPr>
            </w:pPr>
          </w:p>
        </w:tc>
        <w:tc>
          <w:tcPr>
            <w:tcW w:w="1740" w:type="dxa"/>
            <w:gridSpan w:val="4"/>
            <w:tcBorders>
              <w:top w:val="single" w:sz="4" w:space="0" w:color="000000"/>
              <w:left w:val="single" w:sz="4" w:space="0" w:color="000000"/>
              <w:bottom w:val="single" w:sz="4" w:space="0" w:color="000000"/>
            </w:tcBorders>
            <w:shd w:val="clear" w:color="auto" w:fill="FFFFFF"/>
            <w:vAlign w:val="center"/>
          </w:tcPr>
          <w:p w14:paraId="448AFC1E"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生态效益指标</w:t>
            </w:r>
          </w:p>
        </w:tc>
        <w:tc>
          <w:tcPr>
            <w:tcW w:w="1259"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22F6EA5C" w14:textId="77777777" w:rsidR="00605F64" w:rsidRDefault="00605F64">
            <w:pPr>
              <w:jc w:val="center"/>
              <w:rPr>
                <w:rFonts w:ascii="宋体" w:hAnsi="宋体" w:cs="宋体"/>
                <w:color w:val="333333"/>
                <w:sz w:val="20"/>
                <w:szCs w:val="20"/>
              </w:rPr>
            </w:pPr>
          </w:p>
        </w:tc>
        <w:tc>
          <w:tcPr>
            <w:tcW w:w="1237"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75898EA1" w14:textId="77777777" w:rsidR="00605F64" w:rsidRDefault="00605F64">
            <w:pPr>
              <w:jc w:val="center"/>
              <w:rPr>
                <w:rFonts w:ascii="宋体" w:hAnsi="宋体" w:cs="宋体"/>
                <w:color w:val="333333"/>
                <w:sz w:val="20"/>
                <w:szCs w:val="20"/>
              </w:rPr>
            </w:pPr>
          </w:p>
        </w:tc>
        <w:tc>
          <w:tcPr>
            <w:tcW w:w="541"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3931B412" w14:textId="77777777" w:rsidR="00605F64" w:rsidRDefault="00605F64">
            <w:pPr>
              <w:jc w:val="center"/>
              <w:rPr>
                <w:rFonts w:ascii="宋体" w:hAnsi="宋体" w:cs="宋体"/>
                <w:color w:val="333333"/>
                <w:sz w:val="20"/>
                <w:szCs w:val="20"/>
              </w:rPr>
            </w:pPr>
          </w:p>
        </w:tc>
        <w:tc>
          <w:tcPr>
            <w:tcW w:w="357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42D5DA80" w14:textId="77777777" w:rsidR="00605F64" w:rsidRDefault="00605F64">
            <w:pPr>
              <w:jc w:val="center"/>
              <w:rPr>
                <w:rFonts w:ascii="宋体" w:hAnsi="宋体" w:cs="宋体"/>
                <w:color w:val="333333"/>
                <w:sz w:val="20"/>
                <w:szCs w:val="20"/>
              </w:rPr>
            </w:pPr>
          </w:p>
        </w:tc>
      </w:tr>
      <w:tr w:rsidR="00605F64" w14:paraId="002BAC77" w14:textId="77777777">
        <w:trPr>
          <w:trHeight w:val="432"/>
        </w:trPr>
        <w:tc>
          <w:tcPr>
            <w:tcW w:w="130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37541DF6" w14:textId="77777777" w:rsidR="00605F64" w:rsidRDefault="00605F64">
            <w:pPr>
              <w:jc w:val="center"/>
              <w:rPr>
                <w:rFonts w:ascii="宋体" w:hAnsi="宋体" w:cs="宋体"/>
                <w:color w:val="333333"/>
                <w:sz w:val="20"/>
                <w:szCs w:val="20"/>
              </w:rPr>
            </w:pPr>
          </w:p>
        </w:tc>
        <w:tc>
          <w:tcPr>
            <w:tcW w:w="1740" w:type="dxa"/>
            <w:gridSpan w:val="4"/>
            <w:tcBorders>
              <w:top w:val="single" w:sz="4" w:space="0" w:color="000000"/>
              <w:left w:val="single" w:sz="4" w:space="0" w:color="000000"/>
              <w:bottom w:val="single" w:sz="4" w:space="0" w:color="000000"/>
            </w:tcBorders>
            <w:shd w:val="clear" w:color="auto" w:fill="FFFFFF"/>
            <w:vAlign w:val="center"/>
          </w:tcPr>
          <w:p w14:paraId="310E3A4A"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可持续影响指标</w:t>
            </w:r>
          </w:p>
        </w:tc>
        <w:tc>
          <w:tcPr>
            <w:tcW w:w="1259"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09DEED25"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学院知名度</w:t>
            </w:r>
          </w:p>
        </w:tc>
        <w:tc>
          <w:tcPr>
            <w:tcW w:w="1237"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483C6A20"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提升</w:t>
            </w:r>
          </w:p>
        </w:tc>
        <w:tc>
          <w:tcPr>
            <w:tcW w:w="541"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50C0249E"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357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764996D0"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r>
      <w:tr w:rsidR="00605F64" w14:paraId="1ED32EB8" w14:textId="77777777">
        <w:trPr>
          <w:trHeight w:val="432"/>
        </w:trPr>
        <w:tc>
          <w:tcPr>
            <w:tcW w:w="1300" w:type="dxa"/>
            <w:tcBorders>
              <w:left w:val="single" w:sz="4" w:space="0" w:color="000000"/>
              <w:bottom w:val="single" w:sz="4" w:space="0" w:color="000000"/>
              <w:right w:val="single" w:sz="4" w:space="0" w:color="000000"/>
            </w:tcBorders>
            <w:shd w:val="clear" w:color="auto" w:fill="FFFFFF"/>
            <w:vAlign w:val="center"/>
          </w:tcPr>
          <w:p w14:paraId="2684114C"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满意度指标</w:t>
            </w:r>
          </w:p>
        </w:tc>
        <w:tc>
          <w:tcPr>
            <w:tcW w:w="1740" w:type="dxa"/>
            <w:gridSpan w:val="4"/>
            <w:tcBorders>
              <w:left w:val="single" w:sz="4" w:space="0" w:color="000000"/>
              <w:bottom w:val="single" w:sz="4" w:space="0" w:color="000000"/>
            </w:tcBorders>
            <w:shd w:val="clear" w:color="auto" w:fill="FFFFFF"/>
            <w:vAlign w:val="center"/>
          </w:tcPr>
          <w:p w14:paraId="33984FB4"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满意度指标</w:t>
            </w:r>
          </w:p>
        </w:tc>
        <w:tc>
          <w:tcPr>
            <w:tcW w:w="1259"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75366C00"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教师满意度</w:t>
            </w:r>
          </w:p>
        </w:tc>
        <w:tc>
          <w:tcPr>
            <w:tcW w:w="1237"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43DA445F"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&gt;=95%</w:t>
            </w:r>
          </w:p>
        </w:tc>
        <w:tc>
          <w:tcPr>
            <w:tcW w:w="541"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277DBA78"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357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1D674BC9"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r>
    </w:tbl>
    <w:p w14:paraId="26B41460" w14:textId="77777777" w:rsidR="00605F64" w:rsidRDefault="00605F64">
      <w:pPr>
        <w:spacing w:line="600" w:lineRule="exact"/>
        <w:jc w:val="center"/>
        <w:outlineLvl w:val="0"/>
        <w:rPr>
          <w:rFonts w:ascii="黑体" w:eastAsia="黑体" w:hAnsi="黑体"/>
          <w:sz w:val="44"/>
          <w:szCs w:val="44"/>
        </w:rPr>
      </w:pPr>
    </w:p>
    <w:tbl>
      <w:tblPr>
        <w:tblW w:w="9580" w:type="dxa"/>
        <w:tblLayout w:type="fixed"/>
        <w:tblCellMar>
          <w:top w:w="15" w:type="dxa"/>
          <w:left w:w="15" w:type="dxa"/>
          <w:bottom w:w="15" w:type="dxa"/>
          <w:right w:w="15" w:type="dxa"/>
        </w:tblCellMar>
        <w:tblLook w:val="04A0" w:firstRow="1" w:lastRow="0" w:firstColumn="1" w:lastColumn="0" w:noHBand="0" w:noVBand="1"/>
      </w:tblPr>
      <w:tblGrid>
        <w:gridCol w:w="1420"/>
        <w:gridCol w:w="894"/>
        <w:gridCol w:w="1062"/>
        <w:gridCol w:w="1380"/>
        <w:gridCol w:w="1428"/>
        <w:gridCol w:w="1044"/>
        <w:gridCol w:w="2352"/>
      </w:tblGrid>
      <w:tr w:rsidR="00605F64" w14:paraId="3BE6FA29" w14:textId="77777777">
        <w:trPr>
          <w:trHeight w:val="480"/>
        </w:trPr>
        <w:tc>
          <w:tcPr>
            <w:tcW w:w="9580" w:type="dxa"/>
            <w:gridSpan w:val="7"/>
            <w:shd w:val="clear" w:color="auto" w:fill="auto"/>
            <w:vAlign w:val="center"/>
          </w:tcPr>
          <w:p w14:paraId="657E5DF2" w14:textId="77777777" w:rsidR="00605F64" w:rsidRDefault="00000000">
            <w:pPr>
              <w:widowControl/>
              <w:jc w:val="center"/>
              <w:textAlignment w:val="center"/>
              <w:rPr>
                <w:rFonts w:ascii="宋体" w:hAnsi="宋体" w:cs="宋体"/>
                <w:b/>
                <w:color w:val="000000"/>
                <w:sz w:val="36"/>
                <w:szCs w:val="36"/>
              </w:rPr>
            </w:pPr>
            <w:r>
              <w:rPr>
                <w:rFonts w:ascii="宋体" w:hAnsi="宋体" w:cs="宋体" w:hint="eastAsia"/>
                <w:b/>
                <w:color w:val="000000"/>
                <w:kern w:val="0"/>
                <w:sz w:val="36"/>
                <w:szCs w:val="36"/>
                <w:lang w:bidi="ar"/>
              </w:rPr>
              <w:t>项目支出绩效自评表</w:t>
            </w:r>
          </w:p>
        </w:tc>
      </w:tr>
      <w:tr w:rsidR="00605F64" w14:paraId="7B390298" w14:textId="77777777">
        <w:trPr>
          <w:trHeight w:val="385"/>
        </w:trPr>
        <w:tc>
          <w:tcPr>
            <w:tcW w:w="14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17CA4B" w14:textId="77777777" w:rsidR="00605F64" w:rsidRDefault="0000000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项目名称：</w:t>
            </w:r>
          </w:p>
        </w:tc>
        <w:tc>
          <w:tcPr>
            <w:tcW w:w="333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56B85917" w14:textId="77777777" w:rsidR="00605F64" w:rsidRDefault="0000000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物业管理费项目</w:t>
            </w:r>
          </w:p>
        </w:tc>
        <w:tc>
          <w:tcPr>
            <w:tcW w:w="142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3EA9E2" w14:textId="77777777" w:rsidR="00605F64" w:rsidRDefault="0000000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年度：</w:t>
            </w:r>
          </w:p>
        </w:tc>
        <w:tc>
          <w:tcPr>
            <w:tcW w:w="33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4083DD5" w14:textId="77777777" w:rsidR="00605F64" w:rsidRDefault="0000000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2021</w:t>
            </w:r>
          </w:p>
        </w:tc>
      </w:tr>
      <w:tr w:rsidR="00605F64" w14:paraId="58A5DCF9" w14:textId="77777777">
        <w:trPr>
          <w:trHeight w:val="420"/>
        </w:trPr>
        <w:tc>
          <w:tcPr>
            <w:tcW w:w="14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2588EA" w14:textId="77777777" w:rsidR="00605F64" w:rsidRDefault="0000000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主管部门：</w:t>
            </w:r>
          </w:p>
        </w:tc>
        <w:tc>
          <w:tcPr>
            <w:tcW w:w="333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1C02510D" w14:textId="77777777" w:rsidR="00605F64" w:rsidRDefault="0000000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乐山职业技术学院</w:t>
            </w:r>
          </w:p>
        </w:tc>
        <w:tc>
          <w:tcPr>
            <w:tcW w:w="142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EC239C" w14:textId="77777777" w:rsidR="00605F64" w:rsidRDefault="0000000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实施单位：</w:t>
            </w:r>
          </w:p>
        </w:tc>
        <w:tc>
          <w:tcPr>
            <w:tcW w:w="33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11EE0E1" w14:textId="77777777" w:rsidR="00605F64" w:rsidRDefault="0000000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乐山职业技术学院</w:t>
            </w:r>
          </w:p>
        </w:tc>
      </w:tr>
      <w:tr w:rsidR="00605F64" w14:paraId="1F41BE26" w14:textId="77777777">
        <w:trPr>
          <w:trHeight w:val="420"/>
        </w:trPr>
        <w:tc>
          <w:tcPr>
            <w:tcW w:w="9580"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6E1B1000" w14:textId="77777777" w:rsidR="00605F64" w:rsidRDefault="0000000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项目资金（万元）</w:t>
            </w:r>
          </w:p>
        </w:tc>
      </w:tr>
      <w:tr w:rsidR="00605F64" w14:paraId="0324B637" w14:textId="77777777">
        <w:trPr>
          <w:trHeight w:val="480"/>
        </w:trPr>
        <w:tc>
          <w:tcPr>
            <w:tcW w:w="2314" w:type="dxa"/>
            <w:gridSpan w:val="2"/>
            <w:tcBorders>
              <w:top w:val="single" w:sz="4" w:space="0" w:color="000000"/>
              <w:left w:val="single" w:sz="4" w:space="0" w:color="000000"/>
              <w:bottom w:val="single" w:sz="4" w:space="0" w:color="000000"/>
            </w:tcBorders>
            <w:shd w:val="clear" w:color="auto" w:fill="auto"/>
            <w:vAlign w:val="center"/>
          </w:tcPr>
          <w:p w14:paraId="38286BE1" w14:textId="77777777" w:rsidR="00605F64" w:rsidRDefault="00605F64">
            <w:pPr>
              <w:jc w:val="center"/>
              <w:rPr>
                <w:rFonts w:ascii="宋体" w:hAnsi="宋体" w:cs="宋体"/>
                <w:color w:val="000000"/>
                <w:sz w:val="20"/>
                <w:szCs w:val="20"/>
              </w:rPr>
            </w:pPr>
          </w:p>
        </w:tc>
        <w:tc>
          <w:tcPr>
            <w:tcW w:w="106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BF79CC" w14:textId="77777777" w:rsidR="00605F64" w:rsidRDefault="0000000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年初预算数</w:t>
            </w:r>
          </w:p>
        </w:tc>
        <w:tc>
          <w:tcPr>
            <w:tcW w:w="13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B03F88" w14:textId="77777777" w:rsidR="00605F64" w:rsidRDefault="0000000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全年预算数</w:t>
            </w:r>
          </w:p>
        </w:tc>
        <w:tc>
          <w:tcPr>
            <w:tcW w:w="247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98215A1" w14:textId="77777777" w:rsidR="00605F64" w:rsidRDefault="0000000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全年执行数</w:t>
            </w:r>
          </w:p>
        </w:tc>
        <w:tc>
          <w:tcPr>
            <w:tcW w:w="23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84AE6F" w14:textId="77777777" w:rsidR="00605F64" w:rsidRDefault="0000000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执行率</w:t>
            </w:r>
          </w:p>
        </w:tc>
      </w:tr>
      <w:tr w:rsidR="00605F64" w14:paraId="3DE144F0" w14:textId="77777777">
        <w:trPr>
          <w:trHeight w:val="540"/>
        </w:trPr>
        <w:tc>
          <w:tcPr>
            <w:tcW w:w="231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26EFFF2" w14:textId="77777777" w:rsidR="00605F64" w:rsidRDefault="0000000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年度资金总额</w:t>
            </w:r>
          </w:p>
        </w:tc>
        <w:tc>
          <w:tcPr>
            <w:tcW w:w="106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5DC7F2" w14:textId="77777777" w:rsidR="00605F64" w:rsidRDefault="0000000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490</w:t>
            </w:r>
          </w:p>
        </w:tc>
        <w:tc>
          <w:tcPr>
            <w:tcW w:w="13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CC8860" w14:textId="77777777" w:rsidR="00605F64" w:rsidRDefault="0000000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490</w:t>
            </w:r>
          </w:p>
        </w:tc>
        <w:tc>
          <w:tcPr>
            <w:tcW w:w="247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8988F36" w14:textId="77777777" w:rsidR="00605F64" w:rsidRDefault="0000000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490</w:t>
            </w:r>
          </w:p>
        </w:tc>
        <w:tc>
          <w:tcPr>
            <w:tcW w:w="23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BAD744" w14:textId="77777777" w:rsidR="00605F64" w:rsidRDefault="0000000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100%</w:t>
            </w:r>
          </w:p>
        </w:tc>
      </w:tr>
      <w:tr w:rsidR="00605F64" w14:paraId="6E4AA959" w14:textId="77777777">
        <w:trPr>
          <w:trHeight w:val="540"/>
        </w:trPr>
        <w:tc>
          <w:tcPr>
            <w:tcW w:w="231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61E8122" w14:textId="77777777" w:rsidR="00605F64" w:rsidRDefault="0000000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其中：财政拨款</w:t>
            </w:r>
          </w:p>
        </w:tc>
        <w:tc>
          <w:tcPr>
            <w:tcW w:w="106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4CB5F0" w14:textId="77777777" w:rsidR="00605F64" w:rsidRDefault="0000000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490</w:t>
            </w:r>
          </w:p>
        </w:tc>
        <w:tc>
          <w:tcPr>
            <w:tcW w:w="13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ECA80F" w14:textId="77777777" w:rsidR="00605F64" w:rsidRDefault="0000000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490</w:t>
            </w:r>
          </w:p>
        </w:tc>
        <w:tc>
          <w:tcPr>
            <w:tcW w:w="247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9F80232" w14:textId="77777777" w:rsidR="00605F64" w:rsidRDefault="0000000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490</w:t>
            </w:r>
          </w:p>
        </w:tc>
        <w:tc>
          <w:tcPr>
            <w:tcW w:w="23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78FB39" w14:textId="77777777" w:rsidR="00605F64" w:rsidRDefault="0000000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100%</w:t>
            </w:r>
          </w:p>
        </w:tc>
      </w:tr>
      <w:tr w:rsidR="00605F64" w14:paraId="2FF07562" w14:textId="77777777">
        <w:trPr>
          <w:trHeight w:val="493"/>
        </w:trPr>
        <w:tc>
          <w:tcPr>
            <w:tcW w:w="231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14FADE6" w14:textId="77777777" w:rsidR="00605F64" w:rsidRDefault="0000000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其他资金</w:t>
            </w:r>
          </w:p>
        </w:tc>
        <w:tc>
          <w:tcPr>
            <w:tcW w:w="106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CF200E" w14:textId="77777777" w:rsidR="00605F64" w:rsidRDefault="0000000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0</w:t>
            </w:r>
          </w:p>
        </w:tc>
        <w:tc>
          <w:tcPr>
            <w:tcW w:w="13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0D8836" w14:textId="77777777" w:rsidR="00605F64" w:rsidRDefault="00605F64">
            <w:pPr>
              <w:rPr>
                <w:rFonts w:ascii="宋体" w:hAnsi="宋体" w:cs="宋体"/>
                <w:color w:val="000000"/>
                <w:sz w:val="20"/>
                <w:szCs w:val="20"/>
              </w:rPr>
            </w:pPr>
          </w:p>
        </w:tc>
        <w:tc>
          <w:tcPr>
            <w:tcW w:w="247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B2F5243" w14:textId="77777777" w:rsidR="00605F64" w:rsidRDefault="00605F64">
            <w:pPr>
              <w:jc w:val="center"/>
              <w:rPr>
                <w:rFonts w:ascii="宋体" w:hAnsi="宋体" w:cs="宋体"/>
                <w:color w:val="000000"/>
                <w:sz w:val="20"/>
                <w:szCs w:val="20"/>
              </w:rPr>
            </w:pPr>
          </w:p>
        </w:tc>
        <w:tc>
          <w:tcPr>
            <w:tcW w:w="23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73BB97" w14:textId="77777777" w:rsidR="00605F64" w:rsidRDefault="00605F64">
            <w:pPr>
              <w:jc w:val="center"/>
              <w:rPr>
                <w:rFonts w:ascii="宋体" w:hAnsi="宋体" w:cs="宋体"/>
                <w:color w:val="000000"/>
                <w:sz w:val="20"/>
                <w:szCs w:val="20"/>
              </w:rPr>
            </w:pPr>
          </w:p>
        </w:tc>
      </w:tr>
      <w:tr w:rsidR="00605F64" w14:paraId="47647495" w14:textId="77777777">
        <w:trPr>
          <w:trHeight w:val="480"/>
        </w:trPr>
        <w:tc>
          <w:tcPr>
            <w:tcW w:w="142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6D40F29" w14:textId="77777777" w:rsidR="00605F64" w:rsidRDefault="0000000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年度总体目标</w:t>
            </w:r>
          </w:p>
        </w:tc>
        <w:tc>
          <w:tcPr>
            <w:tcW w:w="4764"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00567A94" w14:textId="77777777" w:rsidR="00605F64" w:rsidRDefault="0000000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预期目标</w:t>
            </w:r>
          </w:p>
        </w:tc>
        <w:tc>
          <w:tcPr>
            <w:tcW w:w="33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0A93BB6" w14:textId="77777777" w:rsidR="00605F64" w:rsidRDefault="0000000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实际完成情况</w:t>
            </w:r>
          </w:p>
        </w:tc>
      </w:tr>
      <w:tr w:rsidR="00605F64" w14:paraId="06E9E301" w14:textId="77777777">
        <w:trPr>
          <w:trHeight w:val="673"/>
        </w:trPr>
        <w:tc>
          <w:tcPr>
            <w:tcW w:w="142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3D95A90" w14:textId="77777777" w:rsidR="00605F64" w:rsidRDefault="00605F64">
            <w:pPr>
              <w:jc w:val="left"/>
              <w:rPr>
                <w:rFonts w:ascii="宋体" w:hAnsi="宋体" w:cs="宋体"/>
                <w:color w:val="000000"/>
                <w:sz w:val="20"/>
                <w:szCs w:val="20"/>
              </w:rPr>
            </w:pPr>
          </w:p>
        </w:tc>
        <w:tc>
          <w:tcPr>
            <w:tcW w:w="4764" w:type="dxa"/>
            <w:gridSpan w:val="4"/>
            <w:tcBorders>
              <w:top w:val="single" w:sz="4" w:space="0" w:color="000000"/>
              <w:left w:val="single" w:sz="4" w:space="0" w:color="000000"/>
              <w:right w:val="single" w:sz="4" w:space="0" w:color="000000"/>
            </w:tcBorders>
            <w:shd w:val="clear" w:color="auto" w:fill="auto"/>
            <w:vAlign w:val="center"/>
          </w:tcPr>
          <w:p w14:paraId="747441F1" w14:textId="77777777" w:rsidR="00605F64" w:rsidRDefault="0000000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保障校园正常运行。</w:t>
            </w:r>
          </w:p>
        </w:tc>
        <w:tc>
          <w:tcPr>
            <w:tcW w:w="3396" w:type="dxa"/>
            <w:gridSpan w:val="2"/>
            <w:tcBorders>
              <w:top w:val="single" w:sz="4" w:space="0" w:color="000000"/>
              <w:left w:val="single" w:sz="4" w:space="0" w:color="000000"/>
              <w:right w:val="single" w:sz="4" w:space="0" w:color="000000"/>
            </w:tcBorders>
            <w:shd w:val="clear" w:color="auto" w:fill="auto"/>
            <w:vAlign w:val="center"/>
          </w:tcPr>
          <w:p w14:paraId="2B12AFAA" w14:textId="77777777" w:rsidR="00605F64" w:rsidRDefault="0000000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保障校园正常运行。</w:t>
            </w:r>
          </w:p>
        </w:tc>
      </w:tr>
      <w:tr w:rsidR="00605F64" w14:paraId="53D8E2A6" w14:textId="77777777">
        <w:trPr>
          <w:trHeight w:val="480"/>
        </w:trPr>
        <w:tc>
          <w:tcPr>
            <w:tcW w:w="14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B65376" w14:textId="77777777" w:rsidR="00605F64" w:rsidRDefault="0000000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一级指标</w:t>
            </w:r>
          </w:p>
        </w:tc>
        <w:tc>
          <w:tcPr>
            <w:tcW w:w="195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EACB540" w14:textId="77777777" w:rsidR="00605F64" w:rsidRDefault="00605F64">
            <w:pPr>
              <w:jc w:val="center"/>
              <w:rPr>
                <w:rFonts w:ascii="宋体" w:hAnsi="宋体" w:cs="宋体"/>
                <w:color w:val="000000"/>
                <w:sz w:val="20"/>
                <w:szCs w:val="20"/>
              </w:rPr>
            </w:pPr>
          </w:p>
        </w:tc>
        <w:tc>
          <w:tcPr>
            <w:tcW w:w="13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B23ADB" w14:textId="77777777" w:rsidR="00605F64" w:rsidRDefault="0000000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和</w:t>
            </w:r>
          </w:p>
        </w:tc>
        <w:tc>
          <w:tcPr>
            <w:tcW w:w="142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88BEE6" w14:textId="77777777" w:rsidR="00605F64" w:rsidRDefault="0000000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目标值</w:t>
            </w:r>
          </w:p>
        </w:tc>
        <w:tc>
          <w:tcPr>
            <w:tcW w:w="10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104125" w14:textId="77777777" w:rsidR="00605F64" w:rsidRDefault="0000000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业绩指标</w:t>
            </w:r>
          </w:p>
        </w:tc>
        <w:tc>
          <w:tcPr>
            <w:tcW w:w="23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9FD5C7" w14:textId="77777777" w:rsidR="00605F64" w:rsidRDefault="0000000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完成率</w:t>
            </w:r>
          </w:p>
        </w:tc>
      </w:tr>
      <w:tr w:rsidR="00605F64" w14:paraId="7913BFCB" w14:textId="77777777">
        <w:trPr>
          <w:trHeight w:val="432"/>
        </w:trPr>
        <w:tc>
          <w:tcPr>
            <w:tcW w:w="1420"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14:paraId="427BCC5A"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投入与管理</w:t>
            </w:r>
          </w:p>
        </w:tc>
        <w:tc>
          <w:tcPr>
            <w:tcW w:w="1956" w:type="dxa"/>
            <w:gridSpan w:val="2"/>
            <w:vMerge w:val="restart"/>
            <w:tcBorders>
              <w:top w:val="single" w:sz="4" w:space="0" w:color="000000"/>
              <w:left w:val="single" w:sz="4" w:space="0" w:color="000000"/>
              <w:bottom w:val="single" w:sz="4" w:space="0" w:color="000000"/>
            </w:tcBorders>
            <w:shd w:val="clear" w:color="auto" w:fill="FFFFFF"/>
            <w:vAlign w:val="center"/>
          </w:tcPr>
          <w:p w14:paraId="225B6E91"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投入管理</w:t>
            </w:r>
          </w:p>
        </w:tc>
        <w:tc>
          <w:tcPr>
            <w:tcW w:w="138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8AD6A4C"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预算编制合理性</w:t>
            </w:r>
          </w:p>
        </w:tc>
        <w:tc>
          <w:tcPr>
            <w:tcW w:w="142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FD3B33D"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合理</w:t>
            </w:r>
          </w:p>
        </w:tc>
        <w:tc>
          <w:tcPr>
            <w:tcW w:w="104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78FE588"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235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66558FE"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r>
      <w:tr w:rsidR="00605F64" w14:paraId="54CD4E01" w14:textId="77777777">
        <w:trPr>
          <w:trHeight w:val="432"/>
        </w:trPr>
        <w:tc>
          <w:tcPr>
            <w:tcW w:w="142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05B1BF71" w14:textId="77777777" w:rsidR="00605F64" w:rsidRDefault="00605F64">
            <w:pPr>
              <w:jc w:val="center"/>
              <w:rPr>
                <w:rFonts w:ascii="宋体" w:hAnsi="宋体" w:cs="宋体"/>
                <w:color w:val="333333"/>
                <w:sz w:val="20"/>
                <w:szCs w:val="20"/>
              </w:rPr>
            </w:pPr>
          </w:p>
        </w:tc>
        <w:tc>
          <w:tcPr>
            <w:tcW w:w="1956" w:type="dxa"/>
            <w:gridSpan w:val="2"/>
            <w:vMerge/>
            <w:tcBorders>
              <w:top w:val="single" w:sz="4" w:space="0" w:color="000000"/>
              <w:left w:val="single" w:sz="4" w:space="0" w:color="000000"/>
              <w:bottom w:val="single" w:sz="4" w:space="0" w:color="000000"/>
            </w:tcBorders>
            <w:shd w:val="clear" w:color="auto" w:fill="FFFFFF"/>
            <w:vAlign w:val="center"/>
          </w:tcPr>
          <w:p w14:paraId="0F0A0CB9" w14:textId="77777777" w:rsidR="00605F64" w:rsidRDefault="00605F64">
            <w:pPr>
              <w:jc w:val="center"/>
              <w:rPr>
                <w:rFonts w:ascii="宋体" w:hAnsi="宋体" w:cs="宋体"/>
                <w:color w:val="333333"/>
                <w:sz w:val="20"/>
                <w:szCs w:val="20"/>
              </w:rPr>
            </w:pPr>
          </w:p>
        </w:tc>
        <w:tc>
          <w:tcPr>
            <w:tcW w:w="138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F96D14E"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预算执行率</w:t>
            </w:r>
          </w:p>
        </w:tc>
        <w:tc>
          <w:tcPr>
            <w:tcW w:w="142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7E84460"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104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493E2B5"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235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86CE657"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r>
      <w:tr w:rsidR="00605F64" w14:paraId="7FD62920" w14:textId="77777777">
        <w:trPr>
          <w:trHeight w:val="432"/>
        </w:trPr>
        <w:tc>
          <w:tcPr>
            <w:tcW w:w="142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63365141" w14:textId="77777777" w:rsidR="00605F64" w:rsidRDefault="00605F64">
            <w:pPr>
              <w:jc w:val="center"/>
              <w:rPr>
                <w:rFonts w:ascii="宋体" w:hAnsi="宋体" w:cs="宋体"/>
                <w:color w:val="333333"/>
                <w:sz w:val="20"/>
                <w:szCs w:val="20"/>
              </w:rPr>
            </w:pPr>
          </w:p>
        </w:tc>
        <w:tc>
          <w:tcPr>
            <w:tcW w:w="1956" w:type="dxa"/>
            <w:gridSpan w:val="2"/>
            <w:vMerge/>
            <w:tcBorders>
              <w:top w:val="single" w:sz="4" w:space="0" w:color="000000"/>
              <w:left w:val="single" w:sz="4" w:space="0" w:color="000000"/>
              <w:bottom w:val="single" w:sz="4" w:space="0" w:color="000000"/>
            </w:tcBorders>
            <w:shd w:val="clear" w:color="auto" w:fill="FFFFFF"/>
            <w:vAlign w:val="center"/>
          </w:tcPr>
          <w:p w14:paraId="35D82319" w14:textId="77777777" w:rsidR="00605F64" w:rsidRDefault="00605F64">
            <w:pPr>
              <w:jc w:val="center"/>
              <w:rPr>
                <w:rFonts w:ascii="宋体" w:hAnsi="宋体" w:cs="宋体"/>
                <w:color w:val="333333"/>
                <w:sz w:val="20"/>
                <w:szCs w:val="20"/>
              </w:rPr>
            </w:pPr>
          </w:p>
        </w:tc>
        <w:tc>
          <w:tcPr>
            <w:tcW w:w="138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FC752EB"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预算资金到位率</w:t>
            </w:r>
          </w:p>
        </w:tc>
        <w:tc>
          <w:tcPr>
            <w:tcW w:w="142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CC4DD3B"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104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76814CD"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235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EF2B352"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r>
      <w:tr w:rsidR="00605F64" w14:paraId="3ABC5EF7" w14:textId="77777777">
        <w:trPr>
          <w:trHeight w:val="432"/>
        </w:trPr>
        <w:tc>
          <w:tcPr>
            <w:tcW w:w="142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55F4B6BF" w14:textId="77777777" w:rsidR="00605F64" w:rsidRDefault="00605F64">
            <w:pPr>
              <w:jc w:val="center"/>
              <w:rPr>
                <w:rFonts w:ascii="宋体" w:hAnsi="宋体" w:cs="宋体"/>
                <w:color w:val="333333"/>
                <w:sz w:val="20"/>
                <w:szCs w:val="20"/>
              </w:rPr>
            </w:pPr>
          </w:p>
        </w:tc>
        <w:tc>
          <w:tcPr>
            <w:tcW w:w="1956" w:type="dxa"/>
            <w:gridSpan w:val="2"/>
            <w:vMerge w:val="restart"/>
            <w:tcBorders>
              <w:top w:val="single" w:sz="4" w:space="0" w:color="000000"/>
              <w:left w:val="single" w:sz="4" w:space="0" w:color="000000"/>
              <w:bottom w:val="single" w:sz="4" w:space="0" w:color="000000"/>
            </w:tcBorders>
            <w:shd w:val="clear" w:color="auto" w:fill="FFFFFF"/>
            <w:vAlign w:val="center"/>
          </w:tcPr>
          <w:p w14:paraId="28139C9F"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财务管理</w:t>
            </w:r>
          </w:p>
        </w:tc>
        <w:tc>
          <w:tcPr>
            <w:tcW w:w="138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36C546F"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财务管理制度健全性</w:t>
            </w:r>
          </w:p>
        </w:tc>
        <w:tc>
          <w:tcPr>
            <w:tcW w:w="142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DEFE38B"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健全</w:t>
            </w:r>
          </w:p>
        </w:tc>
        <w:tc>
          <w:tcPr>
            <w:tcW w:w="104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6F90E55"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235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BA7AD9F"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r>
      <w:tr w:rsidR="00605F64" w14:paraId="348C69B8" w14:textId="77777777">
        <w:trPr>
          <w:trHeight w:val="432"/>
        </w:trPr>
        <w:tc>
          <w:tcPr>
            <w:tcW w:w="142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6793F807" w14:textId="77777777" w:rsidR="00605F64" w:rsidRDefault="00605F64">
            <w:pPr>
              <w:jc w:val="center"/>
              <w:rPr>
                <w:rFonts w:ascii="宋体" w:hAnsi="宋体" w:cs="宋体"/>
                <w:color w:val="333333"/>
                <w:sz w:val="20"/>
                <w:szCs w:val="20"/>
              </w:rPr>
            </w:pPr>
          </w:p>
        </w:tc>
        <w:tc>
          <w:tcPr>
            <w:tcW w:w="1956" w:type="dxa"/>
            <w:gridSpan w:val="2"/>
            <w:vMerge/>
            <w:tcBorders>
              <w:top w:val="single" w:sz="4" w:space="0" w:color="000000"/>
              <w:left w:val="single" w:sz="4" w:space="0" w:color="000000"/>
              <w:bottom w:val="single" w:sz="4" w:space="0" w:color="000000"/>
            </w:tcBorders>
            <w:shd w:val="clear" w:color="auto" w:fill="FFFFFF"/>
            <w:vAlign w:val="center"/>
          </w:tcPr>
          <w:p w14:paraId="329F1DA1" w14:textId="77777777" w:rsidR="00605F64" w:rsidRDefault="00605F64">
            <w:pPr>
              <w:jc w:val="center"/>
              <w:rPr>
                <w:rFonts w:ascii="宋体" w:hAnsi="宋体" w:cs="宋体"/>
                <w:color w:val="333333"/>
                <w:sz w:val="20"/>
                <w:szCs w:val="20"/>
              </w:rPr>
            </w:pPr>
          </w:p>
        </w:tc>
        <w:tc>
          <w:tcPr>
            <w:tcW w:w="138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D407159"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财务监控有效性</w:t>
            </w:r>
          </w:p>
        </w:tc>
        <w:tc>
          <w:tcPr>
            <w:tcW w:w="142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C491E3A"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有效</w:t>
            </w:r>
          </w:p>
        </w:tc>
        <w:tc>
          <w:tcPr>
            <w:tcW w:w="104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C196812"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235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5BA3B93"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r>
      <w:tr w:rsidR="00605F64" w14:paraId="34078E6C" w14:textId="77777777">
        <w:trPr>
          <w:trHeight w:val="432"/>
        </w:trPr>
        <w:tc>
          <w:tcPr>
            <w:tcW w:w="142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09C0803A" w14:textId="77777777" w:rsidR="00605F64" w:rsidRDefault="00605F64">
            <w:pPr>
              <w:jc w:val="center"/>
              <w:rPr>
                <w:rFonts w:ascii="宋体" w:hAnsi="宋体" w:cs="宋体"/>
                <w:color w:val="333333"/>
                <w:sz w:val="20"/>
                <w:szCs w:val="20"/>
              </w:rPr>
            </w:pPr>
          </w:p>
        </w:tc>
        <w:tc>
          <w:tcPr>
            <w:tcW w:w="1956" w:type="dxa"/>
            <w:gridSpan w:val="2"/>
            <w:vMerge/>
            <w:tcBorders>
              <w:top w:val="single" w:sz="4" w:space="0" w:color="000000"/>
              <w:left w:val="single" w:sz="4" w:space="0" w:color="000000"/>
              <w:bottom w:val="single" w:sz="4" w:space="0" w:color="000000"/>
            </w:tcBorders>
            <w:shd w:val="clear" w:color="auto" w:fill="FFFFFF"/>
            <w:vAlign w:val="center"/>
          </w:tcPr>
          <w:p w14:paraId="3903F661" w14:textId="77777777" w:rsidR="00605F64" w:rsidRDefault="00605F64">
            <w:pPr>
              <w:jc w:val="center"/>
              <w:rPr>
                <w:rFonts w:ascii="宋体" w:hAnsi="宋体" w:cs="宋体"/>
                <w:color w:val="333333"/>
                <w:sz w:val="20"/>
                <w:szCs w:val="20"/>
              </w:rPr>
            </w:pPr>
          </w:p>
        </w:tc>
        <w:tc>
          <w:tcPr>
            <w:tcW w:w="138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80FC1C0"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资金使用规范性</w:t>
            </w:r>
          </w:p>
        </w:tc>
        <w:tc>
          <w:tcPr>
            <w:tcW w:w="142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F88CCC6"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规范</w:t>
            </w:r>
          </w:p>
        </w:tc>
        <w:tc>
          <w:tcPr>
            <w:tcW w:w="104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E24A297"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235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E7E72D0"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r>
      <w:tr w:rsidR="00605F64" w14:paraId="7FC6C017" w14:textId="77777777">
        <w:trPr>
          <w:trHeight w:val="432"/>
        </w:trPr>
        <w:tc>
          <w:tcPr>
            <w:tcW w:w="142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20EF9E8D" w14:textId="77777777" w:rsidR="00605F64" w:rsidRDefault="00605F64">
            <w:pPr>
              <w:jc w:val="center"/>
              <w:rPr>
                <w:rFonts w:ascii="宋体" w:hAnsi="宋体" w:cs="宋体"/>
                <w:color w:val="333333"/>
                <w:sz w:val="20"/>
                <w:szCs w:val="20"/>
              </w:rPr>
            </w:pPr>
          </w:p>
        </w:tc>
        <w:tc>
          <w:tcPr>
            <w:tcW w:w="1956" w:type="dxa"/>
            <w:gridSpan w:val="2"/>
            <w:vMerge w:val="restart"/>
            <w:tcBorders>
              <w:top w:val="single" w:sz="4" w:space="0" w:color="000000"/>
              <w:left w:val="single" w:sz="4" w:space="0" w:color="000000"/>
              <w:bottom w:val="single" w:sz="4" w:space="0" w:color="000000"/>
            </w:tcBorders>
            <w:shd w:val="clear" w:color="auto" w:fill="FFFFFF"/>
            <w:vAlign w:val="center"/>
          </w:tcPr>
          <w:p w14:paraId="23A24E7B"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实施管理</w:t>
            </w:r>
          </w:p>
        </w:tc>
        <w:tc>
          <w:tcPr>
            <w:tcW w:w="138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4A9948F"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供应商资质符合程度</w:t>
            </w:r>
          </w:p>
        </w:tc>
        <w:tc>
          <w:tcPr>
            <w:tcW w:w="142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8B4FD8E"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符合</w:t>
            </w:r>
          </w:p>
        </w:tc>
        <w:tc>
          <w:tcPr>
            <w:tcW w:w="104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26FEEA0"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235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B225940"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r>
      <w:tr w:rsidR="00605F64" w14:paraId="710C6C26" w14:textId="77777777">
        <w:trPr>
          <w:trHeight w:val="432"/>
        </w:trPr>
        <w:tc>
          <w:tcPr>
            <w:tcW w:w="142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06C43C61" w14:textId="77777777" w:rsidR="00605F64" w:rsidRDefault="00605F64">
            <w:pPr>
              <w:jc w:val="center"/>
              <w:rPr>
                <w:rFonts w:ascii="宋体" w:hAnsi="宋体" w:cs="宋体"/>
                <w:color w:val="333333"/>
                <w:sz w:val="20"/>
                <w:szCs w:val="20"/>
              </w:rPr>
            </w:pPr>
          </w:p>
        </w:tc>
        <w:tc>
          <w:tcPr>
            <w:tcW w:w="1956" w:type="dxa"/>
            <w:gridSpan w:val="2"/>
            <w:vMerge/>
            <w:tcBorders>
              <w:top w:val="single" w:sz="4" w:space="0" w:color="000000"/>
              <w:left w:val="single" w:sz="4" w:space="0" w:color="000000"/>
              <w:bottom w:val="single" w:sz="4" w:space="0" w:color="000000"/>
            </w:tcBorders>
            <w:shd w:val="clear" w:color="auto" w:fill="FFFFFF"/>
            <w:vAlign w:val="center"/>
          </w:tcPr>
          <w:p w14:paraId="314CF8D5" w14:textId="77777777" w:rsidR="00605F64" w:rsidRDefault="00605F64">
            <w:pPr>
              <w:jc w:val="center"/>
              <w:rPr>
                <w:rFonts w:ascii="宋体" w:hAnsi="宋体" w:cs="宋体"/>
                <w:color w:val="333333"/>
                <w:sz w:val="20"/>
                <w:szCs w:val="20"/>
              </w:rPr>
            </w:pPr>
          </w:p>
        </w:tc>
        <w:tc>
          <w:tcPr>
            <w:tcW w:w="138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0F2C191"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合同管理完备性</w:t>
            </w:r>
          </w:p>
        </w:tc>
        <w:tc>
          <w:tcPr>
            <w:tcW w:w="142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BF8CEBD"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完备</w:t>
            </w:r>
          </w:p>
        </w:tc>
        <w:tc>
          <w:tcPr>
            <w:tcW w:w="104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31FF444"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235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BEA92BE"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r>
      <w:tr w:rsidR="00605F64" w14:paraId="6528E736" w14:textId="77777777">
        <w:trPr>
          <w:trHeight w:val="432"/>
        </w:trPr>
        <w:tc>
          <w:tcPr>
            <w:tcW w:w="142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049DD895" w14:textId="77777777" w:rsidR="00605F64" w:rsidRDefault="00605F64">
            <w:pPr>
              <w:jc w:val="center"/>
              <w:rPr>
                <w:rFonts w:ascii="宋体" w:hAnsi="宋体" w:cs="宋体"/>
                <w:color w:val="333333"/>
                <w:sz w:val="20"/>
                <w:szCs w:val="20"/>
              </w:rPr>
            </w:pPr>
          </w:p>
        </w:tc>
        <w:tc>
          <w:tcPr>
            <w:tcW w:w="1956" w:type="dxa"/>
            <w:gridSpan w:val="2"/>
            <w:vMerge/>
            <w:tcBorders>
              <w:top w:val="single" w:sz="4" w:space="0" w:color="000000"/>
              <w:left w:val="single" w:sz="4" w:space="0" w:color="000000"/>
              <w:bottom w:val="single" w:sz="4" w:space="0" w:color="000000"/>
            </w:tcBorders>
            <w:shd w:val="clear" w:color="auto" w:fill="FFFFFF"/>
            <w:vAlign w:val="center"/>
          </w:tcPr>
          <w:p w14:paraId="368A7976" w14:textId="77777777" w:rsidR="00605F64" w:rsidRDefault="00605F64">
            <w:pPr>
              <w:jc w:val="center"/>
              <w:rPr>
                <w:rFonts w:ascii="宋体" w:hAnsi="宋体" w:cs="宋体"/>
                <w:color w:val="333333"/>
                <w:sz w:val="20"/>
                <w:szCs w:val="20"/>
              </w:rPr>
            </w:pPr>
          </w:p>
        </w:tc>
        <w:tc>
          <w:tcPr>
            <w:tcW w:w="138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9627995"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监理规范性</w:t>
            </w:r>
          </w:p>
        </w:tc>
        <w:tc>
          <w:tcPr>
            <w:tcW w:w="142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1DF418A"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规范</w:t>
            </w:r>
          </w:p>
        </w:tc>
        <w:tc>
          <w:tcPr>
            <w:tcW w:w="104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CE22112"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235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A1BBCDC"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r>
      <w:tr w:rsidR="00605F64" w14:paraId="050BE2E8" w14:textId="77777777">
        <w:trPr>
          <w:trHeight w:val="432"/>
        </w:trPr>
        <w:tc>
          <w:tcPr>
            <w:tcW w:w="142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6D3AF1A9" w14:textId="77777777" w:rsidR="00605F64" w:rsidRDefault="00605F64">
            <w:pPr>
              <w:jc w:val="center"/>
              <w:rPr>
                <w:rFonts w:ascii="宋体" w:hAnsi="宋体" w:cs="宋体"/>
                <w:color w:val="333333"/>
                <w:sz w:val="20"/>
                <w:szCs w:val="20"/>
              </w:rPr>
            </w:pPr>
          </w:p>
        </w:tc>
        <w:tc>
          <w:tcPr>
            <w:tcW w:w="1956" w:type="dxa"/>
            <w:gridSpan w:val="2"/>
            <w:vMerge/>
            <w:tcBorders>
              <w:top w:val="single" w:sz="4" w:space="0" w:color="000000"/>
              <w:left w:val="single" w:sz="4" w:space="0" w:color="000000"/>
              <w:bottom w:val="single" w:sz="4" w:space="0" w:color="000000"/>
            </w:tcBorders>
            <w:shd w:val="clear" w:color="auto" w:fill="FFFFFF"/>
            <w:vAlign w:val="center"/>
          </w:tcPr>
          <w:p w14:paraId="0955C195" w14:textId="77777777" w:rsidR="00605F64" w:rsidRDefault="00605F64">
            <w:pPr>
              <w:jc w:val="center"/>
              <w:rPr>
                <w:rFonts w:ascii="宋体" w:hAnsi="宋体" w:cs="宋体"/>
                <w:color w:val="333333"/>
                <w:sz w:val="20"/>
                <w:szCs w:val="20"/>
              </w:rPr>
            </w:pPr>
          </w:p>
        </w:tc>
        <w:tc>
          <w:tcPr>
            <w:tcW w:w="138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9F014DF"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系统运维规范性</w:t>
            </w:r>
          </w:p>
        </w:tc>
        <w:tc>
          <w:tcPr>
            <w:tcW w:w="142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A5D7B23"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规范</w:t>
            </w:r>
          </w:p>
        </w:tc>
        <w:tc>
          <w:tcPr>
            <w:tcW w:w="104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F49DC88"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235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F9E400C"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r>
      <w:tr w:rsidR="00605F64" w14:paraId="4DC213F9" w14:textId="77777777">
        <w:trPr>
          <w:trHeight w:val="432"/>
        </w:trPr>
        <w:tc>
          <w:tcPr>
            <w:tcW w:w="142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340C89E4" w14:textId="77777777" w:rsidR="00605F64" w:rsidRDefault="00605F64">
            <w:pPr>
              <w:jc w:val="center"/>
              <w:rPr>
                <w:rFonts w:ascii="宋体" w:hAnsi="宋体" w:cs="宋体"/>
                <w:color w:val="333333"/>
                <w:sz w:val="20"/>
                <w:szCs w:val="20"/>
              </w:rPr>
            </w:pPr>
          </w:p>
        </w:tc>
        <w:tc>
          <w:tcPr>
            <w:tcW w:w="1956" w:type="dxa"/>
            <w:gridSpan w:val="2"/>
            <w:vMerge/>
            <w:tcBorders>
              <w:top w:val="single" w:sz="4" w:space="0" w:color="000000"/>
              <w:left w:val="single" w:sz="4" w:space="0" w:color="000000"/>
              <w:bottom w:val="single" w:sz="4" w:space="0" w:color="000000"/>
            </w:tcBorders>
            <w:shd w:val="clear" w:color="auto" w:fill="FFFFFF"/>
            <w:vAlign w:val="center"/>
          </w:tcPr>
          <w:p w14:paraId="6012BEBA" w14:textId="77777777" w:rsidR="00605F64" w:rsidRDefault="00605F64">
            <w:pPr>
              <w:jc w:val="center"/>
              <w:rPr>
                <w:rFonts w:ascii="宋体" w:hAnsi="宋体" w:cs="宋体"/>
                <w:color w:val="333333"/>
                <w:sz w:val="20"/>
                <w:szCs w:val="20"/>
              </w:rPr>
            </w:pPr>
          </w:p>
        </w:tc>
        <w:tc>
          <w:tcPr>
            <w:tcW w:w="138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A2BC9AD"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项目管理制度健全性</w:t>
            </w:r>
          </w:p>
        </w:tc>
        <w:tc>
          <w:tcPr>
            <w:tcW w:w="142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CE4BF1A"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健全</w:t>
            </w:r>
          </w:p>
        </w:tc>
        <w:tc>
          <w:tcPr>
            <w:tcW w:w="104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E840656"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235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9F3EC6D"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r>
      <w:tr w:rsidR="00605F64" w14:paraId="5DECCD32" w14:textId="77777777">
        <w:trPr>
          <w:trHeight w:val="432"/>
        </w:trPr>
        <w:tc>
          <w:tcPr>
            <w:tcW w:w="142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29851365" w14:textId="77777777" w:rsidR="00605F64" w:rsidRDefault="00605F64">
            <w:pPr>
              <w:jc w:val="center"/>
              <w:rPr>
                <w:rFonts w:ascii="宋体" w:hAnsi="宋体" w:cs="宋体"/>
                <w:color w:val="333333"/>
                <w:sz w:val="20"/>
                <w:szCs w:val="20"/>
              </w:rPr>
            </w:pPr>
          </w:p>
        </w:tc>
        <w:tc>
          <w:tcPr>
            <w:tcW w:w="1956" w:type="dxa"/>
            <w:gridSpan w:val="2"/>
            <w:vMerge/>
            <w:tcBorders>
              <w:top w:val="single" w:sz="4" w:space="0" w:color="000000"/>
              <w:left w:val="single" w:sz="4" w:space="0" w:color="000000"/>
              <w:bottom w:val="single" w:sz="4" w:space="0" w:color="000000"/>
            </w:tcBorders>
            <w:shd w:val="clear" w:color="auto" w:fill="FFFFFF"/>
            <w:vAlign w:val="center"/>
          </w:tcPr>
          <w:p w14:paraId="7145DEA8" w14:textId="77777777" w:rsidR="00605F64" w:rsidRDefault="00605F64">
            <w:pPr>
              <w:jc w:val="center"/>
              <w:rPr>
                <w:rFonts w:ascii="宋体" w:hAnsi="宋体" w:cs="宋体"/>
                <w:color w:val="333333"/>
                <w:sz w:val="20"/>
                <w:szCs w:val="20"/>
              </w:rPr>
            </w:pPr>
          </w:p>
        </w:tc>
        <w:tc>
          <w:tcPr>
            <w:tcW w:w="138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07BD27D"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项目验收规范性</w:t>
            </w:r>
          </w:p>
        </w:tc>
        <w:tc>
          <w:tcPr>
            <w:tcW w:w="142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946B7D6"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规范</w:t>
            </w:r>
          </w:p>
        </w:tc>
        <w:tc>
          <w:tcPr>
            <w:tcW w:w="104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9076FF3"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235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D5E83A2"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r>
      <w:tr w:rsidR="00605F64" w14:paraId="6C938B5E" w14:textId="77777777">
        <w:trPr>
          <w:trHeight w:val="432"/>
        </w:trPr>
        <w:tc>
          <w:tcPr>
            <w:tcW w:w="142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6088CE01" w14:textId="77777777" w:rsidR="00605F64" w:rsidRDefault="00605F64">
            <w:pPr>
              <w:jc w:val="center"/>
              <w:rPr>
                <w:rFonts w:ascii="宋体" w:hAnsi="宋体" w:cs="宋体"/>
                <w:color w:val="333333"/>
                <w:sz w:val="20"/>
                <w:szCs w:val="20"/>
              </w:rPr>
            </w:pPr>
          </w:p>
        </w:tc>
        <w:tc>
          <w:tcPr>
            <w:tcW w:w="1956" w:type="dxa"/>
            <w:gridSpan w:val="2"/>
            <w:vMerge/>
            <w:tcBorders>
              <w:top w:val="single" w:sz="4" w:space="0" w:color="000000"/>
              <w:left w:val="single" w:sz="4" w:space="0" w:color="000000"/>
              <w:bottom w:val="single" w:sz="4" w:space="0" w:color="000000"/>
            </w:tcBorders>
            <w:shd w:val="clear" w:color="auto" w:fill="FFFFFF"/>
            <w:vAlign w:val="center"/>
          </w:tcPr>
          <w:p w14:paraId="7B53EA34" w14:textId="77777777" w:rsidR="00605F64" w:rsidRDefault="00605F64">
            <w:pPr>
              <w:jc w:val="center"/>
              <w:rPr>
                <w:rFonts w:ascii="宋体" w:hAnsi="宋体" w:cs="宋体"/>
                <w:color w:val="333333"/>
                <w:sz w:val="20"/>
                <w:szCs w:val="20"/>
              </w:rPr>
            </w:pPr>
          </w:p>
        </w:tc>
        <w:tc>
          <w:tcPr>
            <w:tcW w:w="138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D4CD808"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政府采购规范性</w:t>
            </w:r>
          </w:p>
        </w:tc>
        <w:tc>
          <w:tcPr>
            <w:tcW w:w="142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8089095"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规范</w:t>
            </w:r>
          </w:p>
        </w:tc>
        <w:tc>
          <w:tcPr>
            <w:tcW w:w="104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B9F90A0"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235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37C2491"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r>
      <w:tr w:rsidR="00605F64" w14:paraId="7943136B" w14:textId="77777777">
        <w:trPr>
          <w:trHeight w:val="432"/>
        </w:trPr>
        <w:tc>
          <w:tcPr>
            <w:tcW w:w="142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735673EE" w14:textId="77777777" w:rsidR="00605F64" w:rsidRDefault="00605F64">
            <w:pPr>
              <w:jc w:val="center"/>
              <w:rPr>
                <w:rFonts w:ascii="宋体" w:hAnsi="宋体" w:cs="宋体"/>
                <w:color w:val="333333"/>
                <w:sz w:val="20"/>
                <w:szCs w:val="20"/>
              </w:rPr>
            </w:pPr>
          </w:p>
        </w:tc>
        <w:tc>
          <w:tcPr>
            <w:tcW w:w="1956" w:type="dxa"/>
            <w:gridSpan w:val="2"/>
            <w:tcBorders>
              <w:top w:val="single" w:sz="4" w:space="0" w:color="000000"/>
              <w:left w:val="single" w:sz="4" w:space="0" w:color="000000"/>
              <w:bottom w:val="single" w:sz="4" w:space="0" w:color="000000"/>
            </w:tcBorders>
            <w:shd w:val="clear" w:color="auto" w:fill="FFFFFF"/>
            <w:vAlign w:val="center"/>
          </w:tcPr>
          <w:p w14:paraId="56AA691F"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资产管理</w:t>
            </w:r>
          </w:p>
        </w:tc>
        <w:tc>
          <w:tcPr>
            <w:tcW w:w="138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28FA73F"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资产管理安全性</w:t>
            </w:r>
          </w:p>
        </w:tc>
        <w:tc>
          <w:tcPr>
            <w:tcW w:w="142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C1005B0"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安全</w:t>
            </w:r>
          </w:p>
        </w:tc>
        <w:tc>
          <w:tcPr>
            <w:tcW w:w="104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DB6F6B2"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235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F22E89F"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r>
      <w:tr w:rsidR="00605F64" w14:paraId="6312B391" w14:textId="77777777">
        <w:trPr>
          <w:trHeight w:val="432"/>
        </w:trPr>
        <w:tc>
          <w:tcPr>
            <w:tcW w:w="1420"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14:paraId="1D4CF339"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产出指标</w:t>
            </w:r>
          </w:p>
        </w:tc>
        <w:tc>
          <w:tcPr>
            <w:tcW w:w="1956" w:type="dxa"/>
            <w:gridSpan w:val="2"/>
            <w:tcBorders>
              <w:top w:val="single" w:sz="4" w:space="0" w:color="000000"/>
              <w:left w:val="single" w:sz="4" w:space="0" w:color="000000"/>
            </w:tcBorders>
            <w:shd w:val="clear" w:color="auto" w:fill="FFFFFF"/>
            <w:vAlign w:val="center"/>
          </w:tcPr>
          <w:p w14:paraId="2C1B9538"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数量指标</w:t>
            </w:r>
          </w:p>
        </w:tc>
        <w:tc>
          <w:tcPr>
            <w:tcW w:w="138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9385212"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服务师生人数</w:t>
            </w:r>
          </w:p>
        </w:tc>
        <w:tc>
          <w:tcPr>
            <w:tcW w:w="142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0B15661"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&gt;=15000</w:t>
            </w:r>
          </w:p>
        </w:tc>
        <w:tc>
          <w:tcPr>
            <w:tcW w:w="104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E4B98E8"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235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535FC08"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r>
      <w:tr w:rsidR="00605F64" w14:paraId="2605788C" w14:textId="77777777">
        <w:trPr>
          <w:trHeight w:val="432"/>
        </w:trPr>
        <w:tc>
          <w:tcPr>
            <w:tcW w:w="142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5F7FBAC2" w14:textId="77777777" w:rsidR="00605F64" w:rsidRDefault="00605F64">
            <w:pPr>
              <w:jc w:val="center"/>
              <w:rPr>
                <w:rFonts w:ascii="宋体" w:hAnsi="宋体" w:cs="宋体"/>
                <w:color w:val="333333"/>
                <w:sz w:val="20"/>
                <w:szCs w:val="20"/>
              </w:rPr>
            </w:pPr>
          </w:p>
        </w:tc>
        <w:tc>
          <w:tcPr>
            <w:tcW w:w="1956" w:type="dxa"/>
            <w:gridSpan w:val="2"/>
            <w:tcBorders>
              <w:top w:val="single" w:sz="4" w:space="0" w:color="000000"/>
              <w:left w:val="single" w:sz="4" w:space="0" w:color="000000"/>
              <w:bottom w:val="single" w:sz="4" w:space="0" w:color="000000"/>
            </w:tcBorders>
            <w:shd w:val="clear" w:color="auto" w:fill="FFFFFF"/>
            <w:vAlign w:val="center"/>
          </w:tcPr>
          <w:p w14:paraId="422C92B2"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质量指标</w:t>
            </w:r>
          </w:p>
        </w:tc>
        <w:tc>
          <w:tcPr>
            <w:tcW w:w="138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30497EC"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任务完成效果</w:t>
            </w:r>
          </w:p>
        </w:tc>
        <w:tc>
          <w:tcPr>
            <w:tcW w:w="142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24509BC"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显著</w:t>
            </w:r>
          </w:p>
        </w:tc>
        <w:tc>
          <w:tcPr>
            <w:tcW w:w="104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D933256"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235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2FEDA32"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r>
      <w:tr w:rsidR="00605F64" w14:paraId="06366B69" w14:textId="77777777">
        <w:trPr>
          <w:trHeight w:val="432"/>
        </w:trPr>
        <w:tc>
          <w:tcPr>
            <w:tcW w:w="142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3AEE582B" w14:textId="77777777" w:rsidR="00605F64" w:rsidRDefault="00605F64">
            <w:pPr>
              <w:jc w:val="center"/>
              <w:rPr>
                <w:rFonts w:ascii="宋体" w:hAnsi="宋体" w:cs="宋体"/>
                <w:color w:val="333333"/>
                <w:sz w:val="20"/>
                <w:szCs w:val="20"/>
              </w:rPr>
            </w:pPr>
          </w:p>
        </w:tc>
        <w:tc>
          <w:tcPr>
            <w:tcW w:w="1956" w:type="dxa"/>
            <w:gridSpan w:val="2"/>
            <w:tcBorders>
              <w:top w:val="single" w:sz="4" w:space="0" w:color="000000"/>
              <w:left w:val="single" w:sz="4" w:space="0" w:color="000000"/>
              <w:bottom w:val="single" w:sz="4" w:space="0" w:color="000000"/>
            </w:tcBorders>
            <w:shd w:val="clear" w:color="auto" w:fill="FFFFFF"/>
            <w:vAlign w:val="center"/>
          </w:tcPr>
          <w:p w14:paraId="64B94422"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时效指标</w:t>
            </w:r>
          </w:p>
        </w:tc>
        <w:tc>
          <w:tcPr>
            <w:tcW w:w="138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277B660"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完成时间</w:t>
            </w:r>
          </w:p>
        </w:tc>
        <w:tc>
          <w:tcPr>
            <w:tcW w:w="142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59C5B8A"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按时</w:t>
            </w:r>
          </w:p>
        </w:tc>
        <w:tc>
          <w:tcPr>
            <w:tcW w:w="104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A708EBB"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235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B206E5A"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r>
      <w:tr w:rsidR="00605F64" w14:paraId="275DDF55" w14:textId="77777777">
        <w:trPr>
          <w:trHeight w:val="432"/>
        </w:trPr>
        <w:tc>
          <w:tcPr>
            <w:tcW w:w="142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70C34028" w14:textId="77777777" w:rsidR="00605F64" w:rsidRDefault="00605F64">
            <w:pPr>
              <w:jc w:val="center"/>
              <w:rPr>
                <w:rFonts w:ascii="宋体" w:hAnsi="宋体" w:cs="宋体"/>
                <w:color w:val="333333"/>
                <w:sz w:val="20"/>
                <w:szCs w:val="20"/>
              </w:rPr>
            </w:pPr>
          </w:p>
        </w:tc>
        <w:tc>
          <w:tcPr>
            <w:tcW w:w="1956" w:type="dxa"/>
            <w:gridSpan w:val="2"/>
            <w:tcBorders>
              <w:top w:val="single" w:sz="4" w:space="0" w:color="000000"/>
              <w:left w:val="single" w:sz="4" w:space="0" w:color="000000"/>
              <w:bottom w:val="single" w:sz="4" w:space="0" w:color="000000"/>
            </w:tcBorders>
            <w:shd w:val="clear" w:color="auto" w:fill="FFFFFF"/>
            <w:vAlign w:val="center"/>
          </w:tcPr>
          <w:p w14:paraId="0D813466"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成本指标</w:t>
            </w:r>
          </w:p>
        </w:tc>
        <w:tc>
          <w:tcPr>
            <w:tcW w:w="138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0C3D5E4" w14:textId="77777777" w:rsidR="00605F64" w:rsidRDefault="00605F64">
            <w:pPr>
              <w:jc w:val="center"/>
              <w:rPr>
                <w:rFonts w:ascii="宋体" w:hAnsi="宋体" w:cs="宋体"/>
                <w:color w:val="333333"/>
                <w:sz w:val="20"/>
                <w:szCs w:val="20"/>
              </w:rPr>
            </w:pPr>
          </w:p>
        </w:tc>
        <w:tc>
          <w:tcPr>
            <w:tcW w:w="142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3F16571" w14:textId="77777777" w:rsidR="00605F64" w:rsidRDefault="00605F64">
            <w:pPr>
              <w:jc w:val="center"/>
              <w:rPr>
                <w:rFonts w:ascii="宋体" w:hAnsi="宋体" w:cs="宋体"/>
                <w:color w:val="333333"/>
                <w:sz w:val="20"/>
                <w:szCs w:val="20"/>
              </w:rPr>
            </w:pPr>
          </w:p>
        </w:tc>
        <w:tc>
          <w:tcPr>
            <w:tcW w:w="104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ECD832E" w14:textId="77777777" w:rsidR="00605F64" w:rsidRDefault="00605F64">
            <w:pPr>
              <w:jc w:val="center"/>
              <w:rPr>
                <w:rFonts w:ascii="宋体" w:hAnsi="宋体" w:cs="宋体"/>
                <w:color w:val="333333"/>
                <w:sz w:val="20"/>
                <w:szCs w:val="20"/>
              </w:rPr>
            </w:pPr>
          </w:p>
        </w:tc>
        <w:tc>
          <w:tcPr>
            <w:tcW w:w="235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D2E6176" w14:textId="77777777" w:rsidR="00605F64" w:rsidRDefault="00605F64">
            <w:pPr>
              <w:jc w:val="center"/>
              <w:rPr>
                <w:rFonts w:ascii="宋体" w:hAnsi="宋体" w:cs="宋体"/>
                <w:color w:val="333333"/>
                <w:sz w:val="20"/>
                <w:szCs w:val="20"/>
              </w:rPr>
            </w:pPr>
          </w:p>
        </w:tc>
      </w:tr>
      <w:tr w:rsidR="00605F64" w14:paraId="1E2A041D" w14:textId="77777777">
        <w:trPr>
          <w:trHeight w:val="432"/>
        </w:trPr>
        <w:tc>
          <w:tcPr>
            <w:tcW w:w="1420"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14:paraId="574D9645"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效益指标</w:t>
            </w:r>
          </w:p>
        </w:tc>
        <w:tc>
          <w:tcPr>
            <w:tcW w:w="1956" w:type="dxa"/>
            <w:gridSpan w:val="2"/>
            <w:tcBorders>
              <w:top w:val="single" w:sz="4" w:space="0" w:color="000000"/>
              <w:left w:val="single" w:sz="4" w:space="0" w:color="000000"/>
              <w:bottom w:val="single" w:sz="4" w:space="0" w:color="000000"/>
            </w:tcBorders>
            <w:shd w:val="clear" w:color="auto" w:fill="FFFFFF"/>
            <w:vAlign w:val="center"/>
          </w:tcPr>
          <w:p w14:paraId="568ABF77"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经济效益指标</w:t>
            </w:r>
          </w:p>
        </w:tc>
        <w:tc>
          <w:tcPr>
            <w:tcW w:w="138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3E00F60"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学院服务地方经济能力</w:t>
            </w:r>
          </w:p>
        </w:tc>
        <w:tc>
          <w:tcPr>
            <w:tcW w:w="142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5BA92DD"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不断提升</w:t>
            </w:r>
          </w:p>
        </w:tc>
        <w:tc>
          <w:tcPr>
            <w:tcW w:w="104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1A122F1"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235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DC65EA7"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r>
      <w:tr w:rsidR="00605F64" w14:paraId="7C6F3687" w14:textId="77777777">
        <w:trPr>
          <w:trHeight w:val="432"/>
        </w:trPr>
        <w:tc>
          <w:tcPr>
            <w:tcW w:w="142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4CEC7F09" w14:textId="77777777" w:rsidR="00605F64" w:rsidRDefault="00605F64">
            <w:pPr>
              <w:jc w:val="center"/>
              <w:rPr>
                <w:rFonts w:ascii="宋体" w:hAnsi="宋体" w:cs="宋体"/>
                <w:color w:val="333333"/>
                <w:sz w:val="20"/>
                <w:szCs w:val="20"/>
              </w:rPr>
            </w:pPr>
          </w:p>
        </w:tc>
        <w:tc>
          <w:tcPr>
            <w:tcW w:w="1956" w:type="dxa"/>
            <w:gridSpan w:val="2"/>
            <w:tcBorders>
              <w:top w:val="single" w:sz="4" w:space="0" w:color="000000"/>
              <w:left w:val="single" w:sz="4" w:space="0" w:color="000000"/>
            </w:tcBorders>
            <w:shd w:val="clear" w:color="auto" w:fill="FFFFFF"/>
            <w:vAlign w:val="center"/>
          </w:tcPr>
          <w:p w14:paraId="27D26672"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社会效益指标</w:t>
            </w:r>
          </w:p>
        </w:tc>
        <w:tc>
          <w:tcPr>
            <w:tcW w:w="138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DB0E5A6"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社会影响力</w:t>
            </w:r>
          </w:p>
        </w:tc>
        <w:tc>
          <w:tcPr>
            <w:tcW w:w="142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6670107"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不断提升</w:t>
            </w:r>
          </w:p>
        </w:tc>
        <w:tc>
          <w:tcPr>
            <w:tcW w:w="104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89F165B"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235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A2945FF"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r>
      <w:tr w:rsidR="00605F64" w14:paraId="549C04DC" w14:textId="77777777">
        <w:trPr>
          <w:trHeight w:val="432"/>
        </w:trPr>
        <w:tc>
          <w:tcPr>
            <w:tcW w:w="142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518BD2A7" w14:textId="77777777" w:rsidR="00605F64" w:rsidRDefault="00605F64">
            <w:pPr>
              <w:jc w:val="center"/>
              <w:rPr>
                <w:rFonts w:ascii="宋体" w:hAnsi="宋体" w:cs="宋体"/>
                <w:color w:val="333333"/>
                <w:sz w:val="20"/>
                <w:szCs w:val="20"/>
              </w:rPr>
            </w:pPr>
          </w:p>
        </w:tc>
        <w:tc>
          <w:tcPr>
            <w:tcW w:w="1956" w:type="dxa"/>
            <w:gridSpan w:val="2"/>
            <w:tcBorders>
              <w:top w:val="single" w:sz="4" w:space="0" w:color="000000"/>
              <w:left w:val="single" w:sz="4" w:space="0" w:color="000000"/>
              <w:bottom w:val="single" w:sz="4" w:space="0" w:color="000000"/>
            </w:tcBorders>
            <w:shd w:val="clear" w:color="auto" w:fill="FFFFFF"/>
            <w:vAlign w:val="center"/>
          </w:tcPr>
          <w:p w14:paraId="7C1D2303"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生态效益指标</w:t>
            </w:r>
          </w:p>
        </w:tc>
        <w:tc>
          <w:tcPr>
            <w:tcW w:w="138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4D51BD6" w14:textId="77777777" w:rsidR="00605F64" w:rsidRDefault="00605F64">
            <w:pPr>
              <w:jc w:val="center"/>
              <w:rPr>
                <w:rFonts w:ascii="宋体" w:hAnsi="宋体" w:cs="宋体"/>
                <w:color w:val="333333"/>
                <w:sz w:val="20"/>
                <w:szCs w:val="20"/>
              </w:rPr>
            </w:pPr>
          </w:p>
        </w:tc>
        <w:tc>
          <w:tcPr>
            <w:tcW w:w="142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E998A06" w14:textId="77777777" w:rsidR="00605F64" w:rsidRDefault="00605F64">
            <w:pPr>
              <w:jc w:val="center"/>
              <w:rPr>
                <w:rFonts w:ascii="宋体" w:hAnsi="宋体" w:cs="宋体"/>
                <w:color w:val="333333"/>
                <w:sz w:val="20"/>
                <w:szCs w:val="20"/>
              </w:rPr>
            </w:pPr>
          </w:p>
        </w:tc>
        <w:tc>
          <w:tcPr>
            <w:tcW w:w="104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3510B9A" w14:textId="77777777" w:rsidR="00605F64" w:rsidRDefault="00605F64">
            <w:pPr>
              <w:jc w:val="center"/>
              <w:rPr>
                <w:rFonts w:ascii="宋体" w:hAnsi="宋体" w:cs="宋体"/>
                <w:color w:val="333333"/>
                <w:sz w:val="20"/>
                <w:szCs w:val="20"/>
              </w:rPr>
            </w:pPr>
          </w:p>
        </w:tc>
        <w:tc>
          <w:tcPr>
            <w:tcW w:w="235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73703DD" w14:textId="77777777" w:rsidR="00605F64" w:rsidRDefault="00605F64">
            <w:pPr>
              <w:jc w:val="center"/>
              <w:rPr>
                <w:rFonts w:ascii="宋体" w:hAnsi="宋体" w:cs="宋体"/>
                <w:color w:val="333333"/>
                <w:sz w:val="20"/>
                <w:szCs w:val="20"/>
              </w:rPr>
            </w:pPr>
          </w:p>
        </w:tc>
      </w:tr>
      <w:tr w:rsidR="00605F64" w14:paraId="70A0AFA9" w14:textId="77777777">
        <w:trPr>
          <w:trHeight w:val="432"/>
        </w:trPr>
        <w:tc>
          <w:tcPr>
            <w:tcW w:w="142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00734205" w14:textId="77777777" w:rsidR="00605F64" w:rsidRDefault="00605F64">
            <w:pPr>
              <w:jc w:val="center"/>
              <w:rPr>
                <w:rFonts w:ascii="宋体" w:hAnsi="宋体" w:cs="宋体"/>
                <w:color w:val="333333"/>
                <w:sz w:val="20"/>
                <w:szCs w:val="20"/>
              </w:rPr>
            </w:pPr>
          </w:p>
        </w:tc>
        <w:tc>
          <w:tcPr>
            <w:tcW w:w="1956" w:type="dxa"/>
            <w:gridSpan w:val="2"/>
            <w:tcBorders>
              <w:top w:val="single" w:sz="4" w:space="0" w:color="000000"/>
              <w:left w:val="single" w:sz="4" w:space="0" w:color="000000"/>
              <w:bottom w:val="single" w:sz="4" w:space="0" w:color="000000"/>
            </w:tcBorders>
            <w:shd w:val="clear" w:color="auto" w:fill="FFFFFF"/>
            <w:vAlign w:val="center"/>
          </w:tcPr>
          <w:p w14:paraId="60B861FA"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可持续影响指标</w:t>
            </w:r>
          </w:p>
        </w:tc>
        <w:tc>
          <w:tcPr>
            <w:tcW w:w="138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C939B73"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学院知名度</w:t>
            </w:r>
          </w:p>
        </w:tc>
        <w:tc>
          <w:tcPr>
            <w:tcW w:w="142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5BF51BC"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提升</w:t>
            </w:r>
          </w:p>
        </w:tc>
        <w:tc>
          <w:tcPr>
            <w:tcW w:w="104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7AF73A8"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235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0F4F67C"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r>
      <w:tr w:rsidR="00605F64" w14:paraId="28F9B005" w14:textId="77777777">
        <w:trPr>
          <w:trHeight w:val="432"/>
        </w:trPr>
        <w:tc>
          <w:tcPr>
            <w:tcW w:w="1420" w:type="dxa"/>
            <w:tcBorders>
              <w:left w:val="single" w:sz="4" w:space="0" w:color="000000"/>
              <w:bottom w:val="single" w:sz="4" w:space="0" w:color="000000"/>
              <w:right w:val="single" w:sz="4" w:space="0" w:color="000000"/>
            </w:tcBorders>
            <w:shd w:val="clear" w:color="auto" w:fill="FFFFFF"/>
            <w:vAlign w:val="center"/>
          </w:tcPr>
          <w:p w14:paraId="5F7FE492"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满意度指标</w:t>
            </w:r>
          </w:p>
        </w:tc>
        <w:tc>
          <w:tcPr>
            <w:tcW w:w="1956" w:type="dxa"/>
            <w:gridSpan w:val="2"/>
            <w:tcBorders>
              <w:left w:val="single" w:sz="4" w:space="0" w:color="000000"/>
              <w:bottom w:val="single" w:sz="4" w:space="0" w:color="000000"/>
            </w:tcBorders>
            <w:shd w:val="clear" w:color="auto" w:fill="FFFFFF"/>
            <w:vAlign w:val="center"/>
          </w:tcPr>
          <w:p w14:paraId="4870B0BF"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满意度指标</w:t>
            </w:r>
          </w:p>
        </w:tc>
        <w:tc>
          <w:tcPr>
            <w:tcW w:w="138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63964F5"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学生满意度</w:t>
            </w:r>
          </w:p>
        </w:tc>
        <w:tc>
          <w:tcPr>
            <w:tcW w:w="142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2E2CF1E"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&gt;=95%</w:t>
            </w:r>
          </w:p>
        </w:tc>
        <w:tc>
          <w:tcPr>
            <w:tcW w:w="104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23069A5"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235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651BE2E"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r>
      <w:tr w:rsidR="00605F64" w14:paraId="4ECDBB0B" w14:textId="77777777">
        <w:trPr>
          <w:trHeight w:val="432"/>
        </w:trPr>
        <w:tc>
          <w:tcPr>
            <w:tcW w:w="1420" w:type="dxa"/>
            <w:tcBorders>
              <w:left w:val="single" w:sz="4" w:space="0" w:color="000000"/>
              <w:bottom w:val="single" w:sz="4" w:space="0" w:color="000000"/>
              <w:right w:val="single" w:sz="4" w:space="0" w:color="000000"/>
            </w:tcBorders>
            <w:shd w:val="clear" w:color="auto" w:fill="FFFFFF"/>
            <w:vAlign w:val="center"/>
          </w:tcPr>
          <w:p w14:paraId="0DE28A55"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满意度指标</w:t>
            </w:r>
          </w:p>
        </w:tc>
        <w:tc>
          <w:tcPr>
            <w:tcW w:w="1956" w:type="dxa"/>
            <w:gridSpan w:val="2"/>
            <w:tcBorders>
              <w:left w:val="single" w:sz="4" w:space="0" w:color="000000"/>
              <w:bottom w:val="single" w:sz="4" w:space="0" w:color="000000"/>
            </w:tcBorders>
            <w:shd w:val="clear" w:color="auto" w:fill="FFFFFF"/>
            <w:vAlign w:val="center"/>
          </w:tcPr>
          <w:p w14:paraId="46E1A28A"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满意度指标</w:t>
            </w:r>
          </w:p>
        </w:tc>
        <w:tc>
          <w:tcPr>
            <w:tcW w:w="138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92562CB"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教师满意度</w:t>
            </w:r>
          </w:p>
        </w:tc>
        <w:tc>
          <w:tcPr>
            <w:tcW w:w="142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A4BFDB6"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&gt;=95%</w:t>
            </w:r>
          </w:p>
        </w:tc>
        <w:tc>
          <w:tcPr>
            <w:tcW w:w="104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050DB2D"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235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8F51FB1"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r>
    </w:tbl>
    <w:p w14:paraId="458D647F" w14:textId="77777777" w:rsidR="00605F64" w:rsidRDefault="00605F64">
      <w:pPr>
        <w:spacing w:line="600" w:lineRule="exact"/>
        <w:jc w:val="center"/>
        <w:outlineLvl w:val="0"/>
        <w:rPr>
          <w:rFonts w:ascii="黑体" w:eastAsia="黑体" w:hAnsi="黑体"/>
          <w:sz w:val="44"/>
          <w:szCs w:val="44"/>
        </w:rPr>
      </w:pPr>
    </w:p>
    <w:tbl>
      <w:tblPr>
        <w:tblW w:w="9592" w:type="dxa"/>
        <w:tblLayout w:type="fixed"/>
        <w:tblCellMar>
          <w:top w:w="15" w:type="dxa"/>
          <w:left w:w="15" w:type="dxa"/>
          <w:bottom w:w="15" w:type="dxa"/>
          <w:right w:w="15" w:type="dxa"/>
        </w:tblCellMar>
        <w:tblLook w:val="04A0" w:firstRow="1" w:lastRow="0" w:firstColumn="1" w:lastColumn="0" w:noHBand="0" w:noVBand="1"/>
      </w:tblPr>
      <w:tblGrid>
        <w:gridCol w:w="1432"/>
        <w:gridCol w:w="931"/>
        <w:gridCol w:w="1061"/>
        <w:gridCol w:w="1664"/>
        <w:gridCol w:w="1312"/>
        <w:gridCol w:w="864"/>
        <w:gridCol w:w="2328"/>
      </w:tblGrid>
      <w:tr w:rsidR="00605F64" w14:paraId="4A697BFC" w14:textId="77777777">
        <w:trPr>
          <w:trHeight w:val="480"/>
        </w:trPr>
        <w:tc>
          <w:tcPr>
            <w:tcW w:w="9592" w:type="dxa"/>
            <w:gridSpan w:val="7"/>
            <w:shd w:val="clear" w:color="auto" w:fill="auto"/>
            <w:vAlign w:val="center"/>
          </w:tcPr>
          <w:p w14:paraId="5C552B42" w14:textId="77777777" w:rsidR="00605F64" w:rsidRDefault="00000000">
            <w:pPr>
              <w:widowControl/>
              <w:jc w:val="center"/>
              <w:textAlignment w:val="center"/>
              <w:rPr>
                <w:rFonts w:ascii="宋体" w:hAnsi="宋体" w:cs="宋体"/>
                <w:b/>
                <w:color w:val="000000"/>
                <w:sz w:val="36"/>
                <w:szCs w:val="36"/>
              </w:rPr>
            </w:pPr>
            <w:r>
              <w:rPr>
                <w:rFonts w:ascii="宋体" w:hAnsi="宋体" w:cs="宋体" w:hint="eastAsia"/>
                <w:b/>
                <w:color w:val="000000"/>
                <w:kern w:val="0"/>
                <w:sz w:val="36"/>
                <w:szCs w:val="36"/>
                <w:lang w:bidi="ar"/>
              </w:rPr>
              <w:t>项目支出绩效自评表</w:t>
            </w:r>
          </w:p>
        </w:tc>
      </w:tr>
      <w:tr w:rsidR="00605F64" w14:paraId="6E4B1792" w14:textId="77777777">
        <w:trPr>
          <w:trHeight w:val="385"/>
        </w:trPr>
        <w:tc>
          <w:tcPr>
            <w:tcW w:w="14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C659CC" w14:textId="77777777" w:rsidR="00605F64" w:rsidRDefault="0000000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项目名称：</w:t>
            </w:r>
          </w:p>
        </w:tc>
        <w:tc>
          <w:tcPr>
            <w:tcW w:w="365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136FCC7E" w14:textId="77777777" w:rsidR="00605F64" w:rsidRDefault="0000000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水电费项目</w:t>
            </w:r>
          </w:p>
        </w:tc>
        <w:tc>
          <w:tcPr>
            <w:tcW w:w="13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04A808" w14:textId="77777777" w:rsidR="00605F64" w:rsidRDefault="0000000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年度：</w:t>
            </w:r>
          </w:p>
        </w:tc>
        <w:tc>
          <w:tcPr>
            <w:tcW w:w="319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4AF25D5" w14:textId="77777777" w:rsidR="00605F64" w:rsidRDefault="0000000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2021</w:t>
            </w:r>
          </w:p>
        </w:tc>
      </w:tr>
      <w:tr w:rsidR="00605F64" w14:paraId="1EC9B252" w14:textId="77777777">
        <w:trPr>
          <w:trHeight w:val="420"/>
        </w:trPr>
        <w:tc>
          <w:tcPr>
            <w:tcW w:w="14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D428E9" w14:textId="77777777" w:rsidR="00605F64" w:rsidRDefault="0000000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主管部门：</w:t>
            </w:r>
          </w:p>
        </w:tc>
        <w:tc>
          <w:tcPr>
            <w:tcW w:w="365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533249A3" w14:textId="77777777" w:rsidR="00605F64" w:rsidRDefault="0000000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乐山职业技术学院</w:t>
            </w:r>
          </w:p>
        </w:tc>
        <w:tc>
          <w:tcPr>
            <w:tcW w:w="13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3FC7A2" w14:textId="77777777" w:rsidR="00605F64" w:rsidRDefault="0000000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实施单位：</w:t>
            </w:r>
          </w:p>
        </w:tc>
        <w:tc>
          <w:tcPr>
            <w:tcW w:w="319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8DA6E63" w14:textId="77777777" w:rsidR="00605F64" w:rsidRDefault="0000000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乐山职业技术学院</w:t>
            </w:r>
          </w:p>
        </w:tc>
      </w:tr>
      <w:tr w:rsidR="00605F64" w14:paraId="0C31E55C" w14:textId="77777777">
        <w:trPr>
          <w:trHeight w:val="420"/>
        </w:trPr>
        <w:tc>
          <w:tcPr>
            <w:tcW w:w="9592"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3ACAABE9" w14:textId="77777777" w:rsidR="00605F64" w:rsidRDefault="0000000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项目资金（万元）</w:t>
            </w:r>
          </w:p>
        </w:tc>
      </w:tr>
      <w:tr w:rsidR="00605F64" w14:paraId="7092639F" w14:textId="77777777">
        <w:trPr>
          <w:trHeight w:val="480"/>
        </w:trPr>
        <w:tc>
          <w:tcPr>
            <w:tcW w:w="2363" w:type="dxa"/>
            <w:gridSpan w:val="2"/>
            <w:tcBorders>
              <w:top w:val="single" w:sz="4" w:space="0" w:color="000000"/>
              <w:left w:val="single" w:sz="4" w:space="0" w:color="000000"/>
              <w:bottom w:val="single" w:sz="4" w:space="0" w:color="000000"/>
            </w:tcBorders>
            <w:shd w:val="clear" w:color="auto" w:fill="auto"/>
            <w:vAlign w:val="center"/>
          </w:tcPr>
          <w:p w14:paraId="7138BA7C" w14:textId="77777777" w:rsidR="00605F64" w:rsidRDefault="00605F64">
            <w:pPr>
              <w:jc w:val="center"/>
              <w:rPr>
                <w:rFonts w:ascii="宋体" w:hAnsi="宋体" w:cs="宋体"/>
                <w:color w:val="000000"/>
                <w:sz w:val="20"/>
                <w:szCs w:val="20"/>
              </w:rPr>
            </w:pPr>
          </w:p>
        </w:tc>
        <w:tc>
          <w:tcPr>
            <w:tcW w:w="10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570C80" w14:textId="77777777" w:rsidR="00605F64" w:rsidRDefault="0000000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年初预算数</w:t>
            </w:r>
          </w:p>
        </w:tc>
        <w:tc>
          <w:tcPr>
            <w:tcW w:w="16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87623E" w14:textId="77777777" w:rsidR="00605F64" w:rsidRDefault="0000000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全年预算数</w:t>
            </w:r>
          </w:p>
        </w:tc>
        <w:tc>
          <w:tcPr>
            <w:tcW w:w="217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AD0B2E7" w14:textId="77777777" w:rsidR="00605F64" w:rsidRDefault="0000000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全年执行数</w:t>
            </w:r>
          </w:p>
        </w:tc>
        <w:tc>
          <w:tcPr>
            <w:tcW w:w="232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6BFB3E" w14:textId="77777777" w:rsidR="00605F64" w:rsidRDefault="0000000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执行率</w:t>
            </w:r>
          </w:p>
        </w:tc>
      </w:tr>
      <w:tr w:rsidR="00605F64" w14:paraId="54617536" w14:textId="77777777">
        <w:trPr>
          <w:trHeight w:val="540"/>
        </w:trPr>
        <w:tc>
          <w:tcPr>
            <w:tcW w:w="236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B04AC65" w14:textId="77777777" w:rsidR="00605F64" w:rsidRDefault="0000000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年度资金总额</w:t>
            </w:r>
          </w:p>
        </w:tc>
        <w:tc>
          <w:tcPr>
            <w:tcW w:w="10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566C3E" w14:textId="77777777" w:rsidR="00605F64" w:rsidRDefault="0000000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500</w:t>
            </w:r>
          </w:p>
        </w:tc>
        <w:tc>
          <w:tcPr>
            <w:tcW w:w="16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83604A" w14:textId="77777777" w:rsidR="00605F64" w:rsidRDefault="0000000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500</w:t>
            </w:r>
          </w:p>
        </w:tc>
        <w:tc>
          <w:tcPr>
            <w:tcW w:w="217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611C196" w14:textId="77777777" w:rsidR="00605F64" w:rsidRDefault="0000000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500</w:t>
            </w:r>
          </w:p>
        </w:tc>
        <w:tc>
          <w:tcPr>
            <w:tcW w:w="232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3C7501" w14:textId="77777777" w:rsidR="00605F64" w:rsidRDefault="0000000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100%</w:t>
            </w:r>
          </w:p>
        </w:tc>
      </w:tr>
      <w:tr w:rsidR="00605F64" w14:paraId="455ECD9C" w14:textId="77777777">
        <w:trPr>
          <w:trHeight w:val="540"/>
        </w:trPr>
        <w:tc>
          <w:tcPr>
            <w:tcW w:w="236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9DA8E41" w14:textId="77777777" w:rsidR="00605F64" w:rsidRDefault="0000000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其中：财政拨款</w:t>
            </w:r>
          </w:p>
        </w:tc>
        <w:tc>
          <w:tcPr>
            <w:tcW w:w="10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903433" w14:textId="77777777" w:rsidR="00605F64" w:rsidRDefault="0000000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500</w:t>
            </w:r>
          </w:p>
        </w:tc>
        <w:tc>
          <w:tcPr>
            <w:tcW w:w="16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2F412D" w14:textId="77777777" w:rsidR="00605F64" w:rsidRDefault="0000000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500</w:t>
            </w:r>
          </w:p>
        </w:tc>
        <w:tc>
          <w:tcPr>
            <w:tcW w:w="217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AE41B1D" w14:textId="77777777" w:rsidR="00605F64" w:rsidRDefault="0000000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500</w:t>
            </w:r>
          </w:p>
        </w:tc>
        <w:tc>
          <w:tcPr>
            <w:tcW w:w="232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F0F11D" w14:textId="77777777" w:rsidR="00605F64" w:rsidRDefault="0000000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100%</w:t>
            </w:r>
          </w:p>
        </w:tc>
      </w:tr>
      <w:tr w:rsidR="00605F64" w14:paraId="33D855F8" w14:textId="77777777">
        <w:trPr>
          <w:trHeight w:val="493"/>
        </w:trPr>
        <w:tc>
          <w:tcPr>
            <w:tcW w:w="236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102BEF9" w14:textId="77777777" w:rsidR="00605F64" w:rsidRDefault="0000000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其他资金</w:t>
            </w:r>
          </w:p>
        </w:tc>
        <w:tc>
          <w:tcPr>
            <w:tcW w:w="10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65467A" w14:textId="77777777" w:rsidR="00605F64" w:rsidRDefault="0000000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0</w:t>
            </w:r>
          </w:p>
        </w:tc>
        <w:tc>
          <w:tcPr>
            <w:tcW w:w="16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4D7F00" w14:textId="77777777" w:rsidR="00605F64" w:rsidRDefault="00605F64">
            <w:pPr>
              <w:rPr>
                <w:rFonts w:ascii="宋体" w:hAnsi="宋体" w:cs="宋体"/>
                <w:color w:val="000000"/>
                <w:sz w:val="20"/>
                <w:szCs w:val="20"/>
              </w:rPr>
            </w:pPr>
          </w:p>
        </w:tc>
        <w:tc>
          <w:tcPr>
            <w:tcW w:w="217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90E042E" w14:textId="77777777" w:rsidR="00605F64" w:rsidRDefault="00605F64">
            <w:pPr>
              <w:jc w:val="center"/>
              <w:rPr>
                <w:rFonts w:ascii="宋体" w:hAnsi="宋体" w:cs="宋体"/>
                <w:color w:val="000000"/>
                <w:sz w:val="20"/>
                <w:szCs w:val="20"/>
              </w:rPr>
            </w:pPr>
          </w:p>
        </w:tc>
        <w:tc>
          <w:tcPr>
            <w:tcW w:w="232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C3491A" w14:textId="77777777" w:rsidR="00605F64" w:rsidRDefault="00605F64">
            <w:pPr>
              <w:jc w:val="center"/>
              <w:rPr>
                <w:rFonts w:ascii="宋体" w:hAnsi="宋体" w:cs="宋体"/>
                <w:color w:val="000000"/>
                <w:sz w:val="20"/>
                <w:szCs w:val="20"/>
              </w:rPr>
            </w:pPr>
          </w:p>
        </w:tc>
      </w:tr>
      <w:tr w:rsidR="00605F64" w14:paraId="1943F862" w14:textId="77777777">
        <w:trPr>
          <w:trHeight w:val="480"/>
        </w:trPr>
        <w:tc>
          <w:tcPr>
            <w:tcW w:w="143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D66D7AD" w14:textId="77777777" w:rsidR="00605F64" w:rsidRDefault="0000000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年度总体目标</w:t>
            </w:r>
          </w:p>
        </w:tc>
        <w:tc>
          <w:tcPr>
            <w:tcW w:w="496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3D6CAD63" w14:textId="77777777" w:rsidR="00605F64" w:rsidRDefault="0000000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预期目标</w:t>
            </w:r>
          </w:p>
        </w:tc>
        <w:tc>
          <w:tcPr>
            <w:tcW w:w="319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D4488E2" w14:textId="77777777" w:rsidR="00605F64" w:rsidRDefault="0000000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实际完成情况</w:t>
            </w:r>
          </w:p>
        </w:tc>
      </w:tr>
      <w:tr w:rsidR="00605F64" w14:paraId="0CB026A0" w14:textId="77777777">
        <w:trPr>
          <w:trHeight w:val="673"/>
        </w:trPr>
        <w:tc>
          <w:tcPr>
            <w:tcW w:w="143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F9C7681" w14:textId="77777777" w:rsidR="00605F64" w:rsidRDefault="00605F64">
            <w:pPr>
              <w:jc w:val="left"/>
              <w:rPr>
                <w:rFonts w:ascii="宋体" w:hAnsi="宋体" w:cs="宋体"/>
                <w:color w:val="000000"/>
                <w:sz w:val="20"/>
                <w:szCs w:val="20"/>
              </w:rPr>
            </w:pPr>
          </w:p>
        </w:tc>
        <w:tc>
          <w:tcPr>
            <w:tcW w:w="4968" w:type="dxa"/>
            <w:gridSpan w:val="4"/>
            <w:tcBorders>
              <w:top w:val="single" w:sz="4" w:space="0" w:color="000000"/>
              <w:left w:val="single" w:sz="4" w:space="0" w:color="000000"/>
              <w:right w:val="single" w:sz="4" w:space="0" w:color="000000"/>
            </w:tcBorders>
            <w:shd w:val="clear" w:color="auto" w:fill="auto"/>
            <w:vAlign w:val="center"/>
          </w:tcPr>
          <w:p w14:paraId="107B27D4" w14:textId="77777777" w:rsidR="00605F64" w:rsidRDefault="0000000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保障校园正常运行。</w:t>
            </w:r>
          </w:p>
        </w:tc>
        <w:tc>
          <w:tcPr>
            <w:tcW w:w="3192" w:type="dxa"/>
            <w:gridSpan w:val="2"/>
            <w:tcBorders>
              <w:top w:val="single" w:sz="4" w:space="0" w:color="000000"/>
              <w:left w:val="single" w:sz="4" w:space="0" w:color="000000"/>
              <w:right w:val="single" w:sz="4" w:space="0" w:color="000000"/>
            </w:tcBorders>
            <w:shd w:val="clear" w:color="auto" w:fill="auto"/>
            <w:vAlign w:val="center"/>
          </w:tcPr>
          <w:p w14:paraId="5FB3B83F" w14:textId="77777777" w:rsidR="00605F64" w:rsidRDefault="0000000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保障校园正常运行。</w:t>
            </w:r>
          </w:p>
        </w:tc>
      </w:tr>
      <w:tr w:rsidR="00605F64" w14:paraId="25498CBE" w14:textId="77777777">
        <w:trPr>
          <w:trHeight w:val="480"/>
        </w:trPr>
        <w:tc>
          <w:tcPr>
            <w:tcW w:w="14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C68484" w14:textId="77777777" w:rsidR="00605F64" w:rsidRDefault="0000000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lastRenderedPageBreak/>
              <w:t>一级指标</w:t>
            </w:r>
          </w:p>
        </w:tc>
        <w:tc>
          <w:tcPr>
            <w:tcW w:w="199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6D6A53A" w14:textId="77777777" w:rsidR="00605F64" w:rsidRDefault="00605F64">
            <w:pPr>
              <w:jc w:val="center"/>
              <w:rPr>
                <w:rFonts w:ascii="宋体" w:hAnsi="宋体" w:cs="宋体"/>
                <w:color w:val="000000"/>
                <w:sz w:val="20"/>
                <w:szCs w:val="20"/>
              </w:rPr>
            </w:pPr>
          </w:p>
        </w:tc>
        <w:tc>
          <w:tcPr>
            <w:tcW w:w="16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8D83C7" w14:textId="77777777" w:rsidR="00605F64" w:rsidRDefault="0000000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和</w:t>
            </w:r>
          </w:p>
        </w:tc>
        <w:tc>
          <w:tcPr>
            <w:tcW w:w="13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053DBC" w14:textId="77777777" w:rsidR="00605F64" w:rsidRDefault="0000000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目标值</w:t>
            </w:r>
          </w:p>
        </w:tc>
        <w:tc>
          <w:tcPr>
            <w:tcW w:w="8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1E4A55" w14:textId="77777777" w:rsidR="00605F64" w:rsidRDefault="0000000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业绩指标</w:t>
            </w:r>
          </w:p>
        </w:tc>
        <w:tc>
          <w:tcPr>
            <w:tcW w:w="232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169471" w14:textId="77777777" w:rsidR="00605F64" w:rsidRDefault="0000000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完成率</w:t>
            </w:r>
          </w:p>
        </w:tc>
      </w:tr>
      <w:tr w:rsidR="00605F64" w14:paraId="7B53BE56" w14:textId="77777777">
        <w:trPr>
          <w:trHeight w:val="432"/>
        </w:trPr>
        <w:tc>
          <w:tcPr>
            <w:tcW w:w="1432"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14:paraId="11A918C3"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投入与管理</w:t>
            </w:r>
          </w:p>
        </w:tc>
        <w:tc>
          <w:tcPr>
            <w:tcW w:w="1992" w:type="dxa"/>
            <w:gridSpan w:val="2"/>
            <w:vMerge w:val="restart"/>
            <w:tcBorders>
              <w:top w:val="single" w:sz="4" w:space="0" w:color="000000"/>
              <w:left w:val="single" w:sz="4" w:space="0" w:color="000000"/>
              <w:bottom w:val="single" w:sz="4" w:space="0" w:color="000000"/>
            </w:tcBorders>
            <w:shd w:val="clear" w:color="auto" w:fill="FFFFFF"/>
            <w:vAlign w:val="center"/>
          </w:tcPr>
          <w:p w14:paraId="1F27AC1C"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投入管理</w:t>
            </w:r>
          </w:p>
        </w:tc>
        <w:tc>
          <w:tcPr>
            <w:tcW w:w="166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0027BA6"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预算编制合理性</w:t>
            </w:r>
          </w:p>
        </w:tc>
        <w:tc>
          <w:tcPr>
            <w:tcW w:w="131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A4E621B"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合理</w:t>
            </w:r>
          </w:p>
        </w:tc>
        <w:tc>
          <w:tcPr>
            <w:tcW w:w="86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C164E44"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232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EC58A33"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r>
      <w:tr w:rsidR="00605F64" w14:paraId="0F428B7F" w14:textId="77777777">
        <w:trPr>
          <w:trHeight w:val="432"/>
        </w:trPr>
        <w:tc>
          <w:tcPr>
            <w:tcW w:w="1432"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56B9D42A" w14:textId="77777777" w:rsidR="00605F64" w:rsidRDefault="00605F64">
            <w:pPr>
              <w:jc w:val="center"/>
              <w:rPr>
                <w:rFonts w:ascii="宋体" w:hAnsi="宋体" w:cs="宋体"/>
                <w:color w:val="333333"/>
                <w:sz w:val="20"/>
                <w:szCs w:val="20"/>
              </w:rPr>
            </w:pPr>
          </w:p>
        </w:tc>
        <w:tc>
          <w:tcPr>
            <w:tcW w:w="1992" w:type="dxa"/>
            <w:gridSpan w:val="2"/>
            <w:vMerge/>
            <w:tcBorders>
              <w:top w:val="single" w:sz="4" w:space="0" w:color="000000"/>
              <w:left w:val="single" w:sz="4" w:space="0" w:color="000000"/>
              <w:bottom w:val="single" w:sz="4" w:space="0" w:color="000000"/>
            </w:tcBorders>
            <w:shd w:val="clear" w:color="auto" w:fill="FFFFFF"/>
            <w:vAlign w:val="center"/>
          </w:tcPr>
          <w:p w14:paraId="320D30E4" w14:textId="77777777" w:rsidR="00605F64" w:rsidRDefault="00605F64">
            <w:pPr>
              <w:jc w:val="center"/>
              <w:rPr>
                <w:rFonts w:ascii="宋体" w:hAnsi="宋体" w:cs="宋体"/>
                <w:color w:val="333333"/>
                <w:sz w:val="20"/>
                <w:szCs w:val="20"/>
              </w:rPr>
            </w:pPr>
          </w:p>
        </w:tc>
        <w:tc>
          <w:tcPr>
            <w:tcW w:w="166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F19684E"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预算执行率</w:t>
            </w:r>
          </w:p>
        </w:tc>
        <w:tc>
          <w:tcPr>
            <w:tcW w:w="131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CC34B22"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86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B26262C"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232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193697D"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r>
      <w:tr w:rsidR="00605F64" w14:paraId="46A4FAE1" w14:textId="77777777">
        <w:trPr>
          <w:trHeight w:val="432"/>
        </w:trPr>
        <w:tc>
          <w:tcPr>
            <w:tcW w:w="1432"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06EE4BA0" w14:textId="77777777" w:rsidR="00605F64" w:rsidRDefault="00605F64">
            <w:pPr>
              <w:jc w:val="center"/>
              <w:rPr>
                <w:rFonts w:ascii="宋体" w:hAnsi="宋体" w:cs="宋体"/>
                <w:color w:val="333333"/>
                <w:sz w:val="20"/>
                <w:szCs w:val="20"/>
              </w:rPr>
            </w:pPr>
          </w:p>
        </w:tc>
        <w:tc>
          <w:tcPr>
            <w:tcW w:w="1992" w:type="dxa"/>
            <w:gridSpan w:val="2"/>
            <w:vMerge/>
            <w:tcBorders>
              <w:top w:val="single" w:sz="4" w:space="0" w:color="000000"/>
              <w:left w:val="single" w:sz="4" w:space="0" w:color="000000"/>
              <w:bottom w:val="single" w:sz="4" w:space="0" w:color="000000"/>
            </w:tcBorders>
            <w:shd w:val="clear" w:color="auto" w:fill="FFFFFF"/>
            <w:vAlign w:val="center"/>
          </w:tcPr>
          <w:p w14:paraId="7ED7F8D9" w14:textId="77777777" w:rsidR="00605F64" w:rsidRDefault="00605F64">
            <w:pPr>
              <w:jc w:val="center"/>
              <w:rPr>
                <w:rFonts w:ascii="宋体" w:hAnsi="宋体" w:cs="宋体"/>
                <w:color w:val="333333"/>
                <w:sz w:val="20"/>
                <w:szCs w:val="20"/>
              </w:rPr>
            </w:pPr>
          </w:p>
        </w:tc>
        <w:tc>
          <w:tcPr>
            <w:tcW w:w="166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E729C79"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预算资金到位率</w:t>
            </w:r>
          </w:p>
        </w:tc>
        <w:tc>
          <w:tcPr>
            <w:tcW w:w="131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DE9A4F3"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86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769D3B3"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232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1EB3033"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r>
      <w:tr w:rsidR="00605F64" w14:paraId="3F408B47" w14:textId="77777777">
        <w:trPr>
          <w:trHeight w:val="432"/>
        </w:trPr>
        <w:tc>
          <w:tcPr>
            <w:tcW w:w="1432"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42396839" w14:textId="77777777" w:rsidR="00605F64" w:rsidRDefault="00605F64">
            <w:pPr>
              <w:jc w:val="center"/>
              <w:rPr>
                <w:rFonts w:ascii="宋体" w:hAnsi="宋体" w:cs="宋体"/>
                <w:color w:val="333333"/>
                <w:sz w:val="20"/>
                <w:szCs w:val="20"/>
              </w:rPr>
            </w:pPr>
          </w:p>
        </w:tc>
        <w:tc>
          <w:tcPr>
            <w:tcW w:w="1992" w:type="dxa"/>
            <w:gridSpan w:val="2"/>
            <w:vMerge w:val="restart"/>
            <w:tcBorders>
              <w:top w:val="single" w:sz="4" w:space="0" w:color="000000"/>
              <w:left w:val="single" w:sz="4" w:space="0" w:color="000000"/>
              <w:bottom w:val="single" w:sz="4" w:space="0" w:color="000000"/>
            </w:tcBorders>
            <w:shd w:val="clear" w:color="auto" w:fill="FFFFFF"/>
            <w:vAlign w:val="center"/>
          </w:tcPr>
          <w:p w14:paraId="2F602E6C"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财务管理</w:t>
            </w:r>
          </w:p>
        </w:tc>
        <w:tc>
          <w:tcPr>
            <w:tcW w:w="166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7E1A54D"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财务管理制度健全性</w:t>
            </w:r>
          </w:p>
        </w:tc>
        <w:tc>
          <w:tcPr>
            <w:tcW w:w="131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68F3A10"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健全</w:t>
            </w:r>
          </w:p>
        </w:tc>
        <w:tc>
          <w:tcPr>
            <w:tcW w:w="86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FB34F66"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232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CFA0939"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r>
      <w:tr w:rsidR="00605F64" w14:paraId="3BD36508" w14:textId="77777777">
        <w:trPr>
          <w:trHeight w:val="432"/>
        </w:trPr>
        <w:tc>
          <w:tcPr>
            <w:tcW w:w="1432"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2A2BE5C8" w14:textId="77777777" w:rsidR="00605F64" w:rsidRDefault="00605F64">
            <w:pPr>
              <w:jc w:val="center"/>
              <w:rPr>
                <w:rFonts w:ascii="宋体" w:hAnsi="宋体" w:cs="宋体"/>
                <w:color w:val="333333"/>
                <w:sz w:val="20"/>
                <w:szCs w:val="20"/>
              </w:rPr>
            </w:pPr>
          </w:p>
        </w:tc>
        <w:tc>
          <w:tcPr>
            <w:tcW w:w="1992" w:type="dxa"/>
            <w:gridSpan w:val="2"/>
            <w:vMerge/>
            <w:tcBorders>
              <w:top w:val="single" w:sz="4" w:space="0" w:color="000000"/>
              <w:left w:val="single" w:sz="4" w:space="0" w:color="000000"/>
              <w:bottom w:val="single" w:sz="4" w:space="0" w:color="000000"/>
            </w:tcBorders>
            <w:shd w:val="clear" w:color="auto" w:fill="FFFFFF"/>
            <w:vAlign w:val="center"/>
          </w:tcPr>
          <w:p w14:paraId="711AEBF7" w14:textId="77777777" w:rsidR="00605F64" w:rsidRDefault="00605F64">
            <w:pPr>
              <w:jc w:val="center"/>
              <w:rPr>
                <w:rFonts w:ascii="宋体" w:hAnsi="宋体" w:cs="宋体"/>
                <w:color w:val="333333"/>
                <w:sz w:val="20"/>
                <w:szCs w:val="20"/>
              </w:rPr>
            </w:pPr>
          </w:p>
        </w:tc>
        <w:tc>
          <w:tcPr>
            <w:tcW w:w="166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0DB596B"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财务监控有效性</w:t>
            </w:r>
          </w:p>
        </w:tc>
        <w:tc>
          <w:tcPr>
            <w:tcW w:w="131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A022CEB"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有效</w:t>
            </w:r>
          </w:p>
        </w:tc>
        <w:tc>
          <w:tcPr>
            <w:tcW w:w="86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0822569"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232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BE21884"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r>
      <w:tr w:rsidR="00605F64" w14:paraId="65442301" w14:textId="77777777">
        <w:trPr>
          <w:trHeight w:val="432"/>
        </w:trPr>
        <w:tc>
          <w:tcPr>
            <w:tcW w:w="1432"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37D7BF05" w14:textId="77777777" w:rsidR="00605F64" w:rsidRDefault="00605F64">
            <w:pPr>
              <w:jc w:val="center"/>
              <w:rPr>
                <w:rFonts w:ascii="宋体" w:hAnsi="宋体" w:cs="宋体"/>
                <w:color w:val="333333"/>
                <w:sz w:val="20"/>
                <w:szCs w:val="20"/>
              </w:rPr>
            </w:pPr>
          </w:p>
        </w:tc>
        <w:tc>
          <w:tcPr>
            <w:tcW w:w="1992" w:type="dxa"/>
            <w:gridSpan w:val="2"/>
            <w:vMerge/>
            <w:tcBorders>
              <w:top w:val="single" w:sz="4" w:space="0" w:color="000000"/>
              <w:left w:val="single" w:sz="4" w:space="0" w:color="000000"/>
              <w:bottom w:val="single" w:sz="4" w:space="0" w:color="000000"/>
            </w:tcBorders>
            <w:shd w:val="clear" w:color="auto" w:fill="FFFFFF"/>
            <w:vAlign w:val="center"/>
          </w:tcPr>
          <w:p w14:paraId="6AC7F7DC" w14:textId="77777777" w:rsidR="00605F64" w:rsidRDefault="00605F64">
            <w:pPr>
              <w:jc w:val="center"/>
              <w:rPr>
                <w:rFonts w:ascii="宋体" w:hAnsi="宋体" w:cs="宋体"/>
                <w:color w:val="333333"/>
                <w:sz w:val="20"/>
                <w:szCs w:val="20"/>
              </w:rPr>
            </w:pPr>
          </w:p>
        </w:tc>
        <w:tc>
          <w:tcPr>
            <w:tcW w:w="166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47C92FC"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资金使用规范性</w:t>
            </w:r>
          </w:p>
        </w:tc>
        <w:tc>
          <w:tcPr>
            <w:tcW w:w="131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A1F7BEE"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规范</w:t>
            </w:r>
          </w:p>
        </w:tc>
        <w:tc>
          <w:tcPr>
            <w:tcW w:w="86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4E21DA5"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232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1982806"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r>
      <w:tr w:rsidR="00605F64" w14:paraId="268AFEED" w14:textId="77777777">
        <w:trPr>
          <w:trHeight w:val="432"/>
        </w:trPr>
        <w:tc>
          <w:tcPr>
            <w:tcW w:w="1432"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01FFB961" w14:textId="77777777" w:rsidR="00605F64" w:rsidRDefault="00605F64">
            <w:pPr>
              <w:jc w:val="center"/>
              <w:rPr>
                <w:rFonts w:ascii="宋体" w:hAnsi="宋体" w:cs="宋体"/>
                <w:color w:val="333333"/>
                <w:sz w:val="20"/>
                <w:szCs w:val="20"/>
              </w:rPr>
            </w:pPr>
          </w:p>
        </w:tc>
        <w:tc>
          <w:tcPr>
            <w:tcW w:w="1992" w:type="dxa"/>
            <w:gridSpan w:val="2"/>
            <w:vMerge w:val="restart"/>
            <w:tcBorders>
              <w:top w:val="single" w:sz="4" w:space="0" w:color="000000"/>
              <w:left w:val="single" w:sz="4" w:space="0" w:color="000000"/>
              <w:bottom w:val="single" w:sz="4" w:space="0" w:color="000000"/>
            </w:tcBorders>
            <w:shd w:val="clear" w:color="auto" w:fill="FFFFFF"/>
            <w:vAlign w:val="center"/>
          </w:tcPr>
          <w:p w14:paraId="4A7773D0"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实施管理</w:t>
            </w:r>
          </w:p>
        </w:tc>
        <w:tc>
          <w:tcPr>
            <w:tcW w:w="166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3A2C788"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供应商资质符合程度</w:t>
            </w:r>
          </w:p>
        </w:tc>
        <w:tc>
          <w:tcPr>
            <w:tcW w:w="131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6CD9C7F"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符合</w:t>
            </w:r>
          </w:p>
        </w:tc>
        <w:tc>
          <w:tcPr>
            <w:tcW w:w="86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8F9AA26"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232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D0150F1"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r>
      <w:tr w:rsidR="00605F64" w14:paraId="7EB4504B" w14:textId="77777777">
        <w:trPr>
          <w:trHeight w:val="432"/>
        </w:trPr>
        <w:tc>
          <w:tcPr>
            <w:tcW w:w="1432"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3D62879D" w14:textId="77777777" w:rsidR="00605F64" w:rsidRDefault="00605F64">
            <w:pPr>
              <w:jc w:val="center"/>
              <w:rPr>
                <w:rFonts w:ascii="宋体" w:hAnsi="宋体" w:cs="宋体"/>
                <w:color w:val="333333"/>
                <w:sz w:val="20"/>
                <w:szCs w:val="20"/>
              </w:rPr>
            </w:pPr>
          </w:p>
        </w:tc>
        <w:tc>
          <w:tcPr>
            <w:tcW w:w="1992" w:type="dxa"/>
            <w:gridSpan w:val="2"/>
            <w:vMerge/>
            <w:tcBorders>
              <w:top w:val="single" w:sz="4" w:space="0" w:color="000000"/>
              <w:left w:val="single" w:sz="4" w:space="0" w:color="000000"/>
              <w:bottom w:val="single" w:sz="4" w:space="0" w:color="000000"/>
            </w:tcBorders>
            <w:shd w:val="clear" w:color="auto" w:fill="FFFFFF"/>
            <w:vAlign w:val="center"/>
          </w:tcPr>
          <w:p w14:paraId="07F970C0" w14:textId="77777777" w:rsidR="00605F64" w:rsidRDefault="00605F64">
            <w:pPr>
              <w:jc w:val="center"/>
              <w:rPr>
                <w:rFonts w:ascii="宋体" w:hAnsi="宋体" w:cs="宋体"/>
                <w:color w:val="333333"/>
                <w:sz w:val="20"/>
                <w:szCs w:val="20"/>
              </w:rPr>
            </w:pPr>
          </w:p>
        </w:tc>
        <w:tc>
          <w:tcPr>
            <w:tcW w:w="166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76719A5"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合同管理完备性</w:t>
            </w:r>
          </w:p>
        </w:tc>
        <w:tc>
          <w:tcPr>
            <w:tcW w:w="131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94F82A5"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完备</w:t>
            </w:r>
          </w:p>
        </w:tc>
        <w:tc>
          <w:tcPr>
            <w:tcW w:w="86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A53B428"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232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8332F8F"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r>
      <w:tr w:rsidR="00605F64" w14:paraId="29F9EA8E" w14:textId="77777777">
        <w:trPr>
          <w:trHeight w:val="432"/>
        </w:trPr>
        <w:tc>
          <w:tcPr>
            <w:tcW w:w="1432"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66795B29" w14:textId="77777777" w:rsidR="00605F64" w:rsidRDefault="00605F64">
            <w:pPr>
              <w:jc w:val="center"/>
              <w:rPr>
                <w:rFonts w:ascii="宋体" w:hAnsi="宋体" w:cs="宋体"/>
                <w:color w:val="333333"/>
                <w:sz w:val="20"/>
                <w:szCs w:val="20"/>
              </w:rPr>
            </w:pPr>
          </w:p>
        </w:tc>
        <w:tc>
          <w:tcPr>
            <w:tcW w:w="1992" w:type="dxa"/>
            <w:gridSpan w:val="2"/>
            <w:vMerge/>
            <w:tcBorders>
              <w:top w:val="single" w:sz="4" w:space="0" w:color="000000"/>
              <w:left w:val="single" w:sz="4" w:space="0" w:color="000000"/>
              <w:bottom w:val="single" w:sz="4" w:space="0" w:color="000000"/>
            </w:tcBorders>
            <w:shd w:val="clear" w:color="auto" w:fill="FFFFFF"/>
            <w:vAlign w:val="center"/>
          </w:tcPr>
          <w:p w14:paraId="58AB0EEE" w14:textId="77777777" w:rsidR="00605F64" w:rsidRDefault="00605F64">
            <w:pPr>
              <w:jc w:val="center"/>
              <w:rPr>
                <w:rFonts w:ascii="宋体" w:hAnsi="宋体" w:cs="宋体"/>
                <w:color w:val="333333"/>
                <w:sz w:val="20"/>
                <w:szCs w:val="20"/>
              </w:rPr>
            </w:pPr>
          </w:p>
        </w:tc>
        <w:tc>
          <w:tcPr>
            <w:tcW w:w="166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568B4E7"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监理规范性</w:t>
            </w:r>
          </w:p>
        </w:tc>
        <w:tc>
          <w:tcPr>
            <w:tcW w:w="131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CF0BFBD"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规范</w:t>
            </w:r>
          </w:p>
        </w:tc>
        <w:tc>
          <w:tcPr>
            <w:tcW w:w="86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AF86385"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232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60E9F15"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r>
      <w:tr w:rsidR="00605F64" w14:paraId="102A8DF1" w14:textId="77777777">
        <w:trPr>
          <w:trHeight w:val="432"/>
        </w:trPr>
        <w:tc>
          <w:tcPr>
            <w:tcW w:w="1432"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73A82239" w14:textId="77777777" w:rsidR="00605F64" w:rsidRDefault="00605F64">
            <w:pPr>
              <w:jc w:val="center"/>
              <w:rPr>
                <w:rFonts w:ascii="宋体" w:hAnsi="宋体" w:cs="宋体"/>
                <w:color w:val="333333"/>
                <w:sz w:val="20"/>
                <w:szCs w:val="20"/>
              </w:rPr>
            </w:pPr>
          </w:p>
        </w:tc>
        <w:tc>
          <w:tcPr>
            <w:tcW w:w="1992" w:type="dxa"/>
            <w:gridSpan w:val="2"/>
            <w:vMerge/>
            <w:tcBorders>
              <w:top w:val="single" w:sz="4" w:space="0" w:color="000000"/>
              <w:left w:val="single" w:sz="4" w:space="0" w:color="000000"/>
              <w:bottom w:val="single" w:sz="4" w:space="0" w:color="000000"/>
            </w:tcBorders>
            <w:shd w:val="clear" w:color="auto" w:fill="FFFFFF"/>
            <w:vAlign w:val="center"/>
          </w:tcPr>
          <w:p w14:paraId="1435E057" w14:textId="77777777" w:rsidR="00605F64" w:rsidRDefault="00605F64">
            <w:pPr>
              <w:jc w:val="center"/>
              <w:rPr>
                <w:rFonts w:ascii="宋体" w:hAnsi="宋体" w:cs="宋体"/>
                <w:color w:val="333333"/>
                <w:sz w:val="20"/>
                <w:szCs w:val="20"/>
              </w:rPr>
            </w:pPr>
          </w:p>
        </w:tc>
        <w:tc>
          <w:tcPr>
            <w:tcW w:w="166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1EC385A"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系统运维规范性</w:t>
            </w:r>
          </w:p>
        </w:tc>
        <w:tc>
          <w:tcPr>
            <w:tcW w:w="131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E3AD13B"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规范</w:t>
            </w:r>
          </w:p>
        </w:tc>
        <w:tc>
          <w:tcPr>
            <w:tcW w:w="86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17973B8"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232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B58FE8F"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r>
      <w:tr w:rsidR="00605F64" w14:paraId="7490224A" w14:textId="77777777">
        <w:trPr>
          <w:trHeight w:val="432"/>
        </w:trPr>
        <w:tc>
          <w:tcPr>
            <w:tcW w:w="1432"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4B941B4C" w14:textId="77777777" w:rsidR="00605F64" w:rsidRDefault="00605F64">
            <w:pPr>
              <w:jc w:val="center"/>
              <w:rPr>
                <w:rFonts w:ascii="宋体" w:hAnsi="宋体" w:cs="宋体"/>
                <w:color w:val="333333"/>
                <w:sz w:val="20"/>
                <w:szCs w:val="20"/>
              </w:rPr>
            </w:pPr>
          </w:p>
        </w:tc>
        <w:tc>
          <w:tcPr>
            <w:tcW w:w="1992" w:type="dxa"/>
            <w:gridSpan w:val="2"/>
            <w:vMerge/>
            <w:tcBorders>
              <w:top w:val="single" w:sz="4" w:space="0" w:color="000000"/>
              <w:left w:val="single" w:sz="4" w:space="0" w:color="000000"/>
              <w:bottom w:val="single" w:sz="4" w:space="0" w:color="000000"/>
            </w:tcBorders>
            <w:shd w:val="clear" w:color="auto" w:fill="FFFFFF"/>
            <w:vAlign w:val="center"/>
          </w:tcPr>
          <w:p w14:paraId="0BE81269" w14:textId="77777777" w:rsidR="00605F64" w:rsidRDefault="00605F64">
            <w:pPr>
              <w:jc w:val="center"/>
              <w:rPr>
                <w:rFonts w:ascii="宋体" w:hAnsi="宋体" w:cs="宋体"/>
                <w:color w:val="333333"/>
                <w:sz w:val="20"/>
                <w:szCs w:val="20"/>
              </w:rPr>
            </w:pPr>
          </w:p>
        </w:tc>
        <w:tc>
          <w:tcPr>
            <w:tcW w:w="166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116EF34"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项目管理制度健全性</w:t>
            </w:r>
          </w:p>
        </w:tc>
        <w:tc>
          <w:tcPr>
            <w:tcW w:w="131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7E38C69"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健全</w:t>
            </w:r>
          </w:p>
        </w:tc>
        <w:tc>
          <w:tcPr>
            <w:tcW w:w="86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F8E6EE8"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232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641C786"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r>
      <w:tr w:rsidR="00605F64" w14:paraId="044FF40C" w14:textId="77777777">
        <w:trPr>
          <w:trHeight w:val="432"/>
        </w:trPr>
        <w:tc>
          <w:tcPr>
            <w:tcW w:w="1432"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58805D14" w14:textId="77777777" w:rsidR="00605F64" w:rsidRDefault="00605F64">
            <w:pPr>
              <w:jc w:val="center"/>
              <w:rPr>
                <w:rFonts w:ascii="宋体" w:hAnsi="宋体" w:cs="宋体"/>
                <w:color w:val="333333"/>
                <w:sz w:val="20"/>
                <w:szCs w:val="20"/>
              </w:rPr>
            </w:pPr>
          </w:p>
        </w:tc>
        <w:tc>
          <w:tcPr>
            <w:tcW w:w="1992" w:type="dxa"/>
            <w:gridSpan w:val="2"/>
            <w:vMerge/>
            <w:tcBorders>
              <w:top w:val="single" w:sz="4" w:space="0" w:color="000000"/>
              <w:left w:val="single" w:sz="4" w:space="0" w:color="000000"/>
              <w:bottom w:val="single" w:sz="4" w:space="0" w:color="000000"/>
            </w:tcBorders>
            <w:shd w:val="clear" w:color="auto" w:fill="FFFFFF"/>
            <w:vAlign w:val="center"/>
          </w:tcPr>
          <w:p w14:paraId="4F7FAD32" w14:textId="77777777" w:rsidR="00605F64" w:rsidRDefault="00605F64">
            <w:pPr>
              <w:jc w:val="center"/>
              <w:rPr>
                <w:rFonts w:ascii="宋体" w:hAnsi="宋体" w:cs="宋体"/>
                <w:color w:val="333333"/>
                <w:sz w:val="20"/>
                <w:szCs w:val="20"/>
              </w:rPr>
            </w:pPr>
          </w:p>
        </w:tc>
        <w:tc>
          <w:tcPr>
            <w:tcW w:w="166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0242456"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项目验收规范性</w:t>
            </w:r>
          </w:p>
        </w:tc>
        <w:tc>
          <w:tcPr>
            <w:tcW w:w="131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592FAE4"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规范</w:t>
            </w:r>
          </w:p>
        </w:tc>
        <w:tc>
          <w:tcPr>
            <w:tcW w:w="86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2AFDC36"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232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F9FE63A"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r>
      <w:tr w:rsidR="00605F64" w14:paraId="6F91C95A" w14:textId="77777777">
        <w:trPr>
          <w:trHeight w:val="432"/>
        </w:trPr>
        <w:tc>
          <w:tcPr>
            <w:tcW w:w="1432"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0A5233F3" w14:textId="77777777" w:rsidR="00605F64" w:rsidRDefault="00605F64">
            <w:pPr>
              <w:jc w:val="center"/>
              <w:rPr>
                <w:rFonts w:ascii="宋体" w:hAnsi="宋体" w:cs="宋体"/>
                <w:color w:val="333333"/>
                <w:sz w:val="20"/>
                <w:szCs w:val="20"/>
              </w:rPr>
            </w:pPr>
          </w:p>
        </w:tc>
        <w:tc>
          <w:tcPr>
            <w:tcW w:w="1992" w:type="dxa"/>
            <w:gridSpan w:val="2"/>
            <w:vMerge/>
            <w:tcBorders>
              <w:top w:val="single" w:sz="4" w:space="0" w:color="000000"/>
              <w:left w:val="single" w:sz="4" w:space="0" w:color="000000"/>
              <w:bottom w:val="single" w:sz="4" w:space="0" w:color="000000"/>
            </w:tcBorders>
            <w:shd w:val="clear" w:color="auto" w:fill="FFFFFF"/>
            <w:vAlign w:val="center"/>
          </w:tcPr>
          <w:p w14:paraId="0E9F9E9D" w14:textId="77777777" w:rsidR="00605F64" w:rsidRDefault="00605F64">
            <w:pPr>
              <w:jc w:val="center"/>
              <w:rPr>
                <w:rFonts w:ascii="宋体" w:hAnsi="宋体" w:cs="宋体"/>
                <w:color w:val="333333"/>
                <w:sz w:val="20"/>
                <w:szCs w:val="20"/>
              </w:rPr>
            </w:pPr>
          </w:p>
        </w:tc>
        <w:tc>
          <w:tcPr>
            <w:tcW w:w="166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C949C64"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政府采购规范性</w:t>
            </w:r>
          </w:p>
        </w:tc>
        <w:tc>
          <w:tcPr>
            <w:tcW w:w="131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C407A61"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规范</w:t>
            </w:r>
          </w:p>
        </w:tc>
        <w:tc>
          <w:tcPr>
            <w:tcW w:w="86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0A38ABF"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232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D0E7B02"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r>
      <w:tr w:rsidR="00605F64" w14:paraId="00B999BF" w14:textId="77777777">
        <w:trPr>
          <w:trHeight w:val="432"/>
        </w:trPr>
        <w:tc>
          <w:tcPr>
            <w:tcW w:w="1432"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46E6626D" w14:textId="77777777" w:rsidR="00605F64" w:rsidRDefault="00605F64">
            <w:pPr>
              <w:jc w:val="center"/>
              <w:rPr>
                <w:rFonts w:ascii="宋体" w:hAnsi="宋体" w:cs="宋体"/>
                <w:color w:val="333333"/>
                <w:sz w:val="20"/>
                <w:szCs w:val="20"/>
              </w:rPr>
            </w:pPr>
          </w:p>
        </w:tc>
        <w:tc>
          <w:tcPr>
            <w:tcW w:w="1992" w:type="dxa"/>
            <w:gridSpan w:val="2"/>
            <w:tcBorders>
              <w:top w:val="single" w:sz="4" w:space="0" w:color="000000"/>
              <w:left w:val="single" w:sz="4" w:space="0" w:color="000000"/>
              <w:bottom w:val="single" w:sz="4" w:space="0" w:color="000000"/>
            </w:tcBorders>
            <w:shd w:val="clear" w:color="auto" w:fill="FFFFFF"/>
            <w:vAlign w:val="center"/>
          </w:tcPr>
          <w:p w14:paraId="0F5ADC9F"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资产管理</w:t>
            </w:r>
          </w:p>
        </w:tc>
        <w:tc>
          <w:tcPr>
            <w:tcW w:w="166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BCE7E41"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资产管理安全性</w:t>
            </w:r>
          </w:p>
        </w:tc>
        <w:tc>
          <w:tcPr>
            <w:tcW w:w="131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BCE49D3"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安全</w:t>
            </w:r>
          </w:p>
        </w:tc>
        <w:tc>
          <w:tcPr>
            <w:tcW w:w="86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3F2DEB3"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232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7563199"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r>
      <w:tr w:rsidR="00605F64" w14:paraId="7E1132A1" w14:textId="77777777">
        <w:trPr>
          <w:trHeight w:val="432"/>
        </w:trPr>
        <w:tc>
          <w:tcPr>
            <w:tcW w:w="1432"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14:paraId="6B4BDBB9"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产出指标</w:t>
            </w:r>
          </w:p>
        </w:tc>
        <w:tc>
          <w:tcPr>
            <w:tcW w:w="1992" w:type="dxa"/>
            <w:gridSpan w:val="2"/>
            <w:tcBorders>
              <w:top w:val="single" w:sz="4" w:space="0" w:color="000000"/>
              <w:left w:val="single" w:sz="4" w:space="0" w:color="000000"/>
            </w:tcBorders>
            <w:shd w:val="clear" w:color="auto" w:fill="FFFFFF"/>
            <w:vAlign w:val="center"/>
          </w:tcPr>
          <w:p w14:paraId="58392FE8"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数量指标</w:t>
            </w:r>
          </w:p>
        </w:tc>
        <w:tc>
          <w:tcPr>
            <w:tcW w:w="166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4EFCBA6"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服务师生人数</w:t>
            </w:r>
          </w:p>
        </w:tc>
        <w:tc>
          <w:tcPr>
            <w:tcW w:w="131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E645628"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&gt;=15000</w:t>
            </w:r>
          </w:p>
        </w:tc>
        <w:tc>
          <w:tcPr>
            <w:tcW w:w="86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A49EE83"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232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14FD0FC"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r>
      <w:tr w:rsidR="00605F64" w14:paraId="1B16A376" w14:textId="77777777">
        <w:trPr>
          <w:trHeight w:val="432"/>
        </w:trPr>
        <w:tc>
          <w:tcPr>
            <w:tcW w:w="1432"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74D03795" w14:textId="77777777" w:rsidR="00605F64" w:rsidRDefault="00605F64">
            <w:pPr>
              <w:jc w:val="center"/>
              <w:rPr>
                <w:rFonts w:ascii="宋体" w:hAnsi="宋体" w:cs="宋体"/>
                <w:color w:val="333333"/>
                <w:sz w:val="20"/>
                <w:szCs w:val="20"/>
              </w:rPr>
            </w:pPr>
          </w:p>
        </w:tc>
        <w:tc>
          <w:tcPr>
            <w:tcW w:w="1992" w:type="dxa"/>
            <w:gridSpan w:val="2"/>
            <w:tcBorders>
              <w:top w:val="single" w:sz="4" w:space="0" w:color="000000"/>
              <w:left w:val="single" w:sz="4" w:space="0" w:color="000000"/>
              <w:bottom w:val="single" w:sz="4" w:space="0" w:color="000000"/>
            </w:tcBorders>
            <w:shd w:val="clear" w:color="auto" w:fill="FFFFFF"/>
            <w:vAlign w:val="center"/>
          </w:tcPr>
          <w:p w14:paraId="72F13AF3"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质量指标</w:t>
            </w:r>
          </w:p>
        </w:tc>
        <w:tc>
          <w:tcPr>
            <w:tcW w:w="166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B6F64CE"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任务完成效果</w:t>
            </w:r>
          </w:p>
        </w:tc>
        <w:tc>
          <w:tcPr>
            <w:tcW w:w="131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B7AF54C"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显著</w:t>
            </w:r>
          </w:p>
        </w:tc>
        <w:tc>
          <w:tcPr>
            <w:tcW w:w="86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72142DE"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232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20F2BF9"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r>
      <w:tr w:rsidR="00605F64" w14:paraId="2DA342D4" w14:textId="77777777">
        <w:trPr>
          <w:trHeight w:val="432"/>
        </w:trPr>
        <w:tc>
          <w:tcPr>
            <w:tcW w:w="1432"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4E899B98" w14:textId="77777777" w:rsidR="00605F64" w:rsidRDefault="00605F64">
            <w:pPr>
              <w:jc w:val="center"/>
              <w:rPr>
                <w:rFonts w:ascii="宋体" w:hAnsi="宋体" w:cs="宋体"/>
                <w:color w:val="333333"/>
                <w:sz w:val="20"/>
                <w:szCs w:val="20"/>
              </w:rPr>
            </w:pPr>
          </w:p>
        </w:tc>
        <w:tc>
          <w:tcPr>
            <w:tcW w:w="1992" w:type="dxa"/>
            <w:gridSpan w:val="2"/>
            <w:tcBorders>
              <w:top w:val="single" w:sz="4" w:space="0" w:color="000000"/>
              <w:left w:val="single" w:sz="4" w:space="0" w:color="000000"/>
              <w:bottom w:val="single" w:sz="4" w:space="0" w:color="000000"/>
            </w:tcBorders>
            <w:shd w:val="clear" w:color="auto" w:fill="FFFFFF"/>
            <w:vAlign w:val="center"/>
          </w:tcPr>
          <w:p w14:paraId="1022E9C4"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时效指标</w:t>
            </w:r>
          </w:p>
        </w:tc>
        <w:tc>
          <w:tcPr>
            <w:tcW w:w="166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66ECBFC"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完成时间</w:t>
            </w:r>
          </w:p>
        </w:tc>
        <w:tc>
          <w:tcPr>
            <w:tcW w:w="131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3945CD7"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按时</w:t>
            </w:r>
          </w:p>
        </w:tc>
        <w:tc>
          <w:tcPr>
            <w:tcW w:w="86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DBA52DC"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232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009A8F3"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r>
      <w:tr w:rsidR="00605F64" w14:paraId="04DBC2C6" w14:textId="77777777">
        <w:trPr>
          <w:trHeight w:val="432"/>
        </w:trPr>
        <w:tc>
          <w:tcPr>
            <w:tcW w:w="1432"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6B477C9B" w14:textId="77777777" w:rsidR="00605F64" w:rsidRDefault="00605F64">
            <w:pPr>
              <w:jc w:val="center"/>
              <w:rPr>
                <w:rFonts w:ascii="宋体" w:hAnsi="宋体" w:cs="宋体"/>
                <w:color w:val="333333"/>
                <w:sz w:val="20"/>
                <w:szCs w:val="20"/>
              </w:rPr>
            </w:pPr>
          </w:p>
        </w:tc>
        <w:tc>
          <w:tcPr>
            <w:tcW w:w="1992" w:type="dxa"/>
            <w:gridSpan w:val="2"/>
            <w:tcBorders>
              <w:top w:val="single" w:sz="4" w:space="0" w:color="000000"/>
              <w:left w:val="single" w:sz="4" w:space="0" w:color="000000"/>
              <w:bottom w:val="single" w:sz="4" w:space="0" w:color="000000"/>
            </w:tcBorders>
            <w:shd w:val="clear" w:color="auto" w:fill="FFFFFF"/>
            <w:vAlign w:val="center"/>
          </w:tcPr>
          <w:p w14:paraId="30842BFD"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成本指标</w:t>
            </w:r>
          </w:p>
        </w:tc>
        <w:tc>
          <w:tcPr>
            <w:tcW w:w="166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9984F1E" w14:textId="77777777" w:rsidR="00605F64" w:rsidRDefault="00605F64">
            <w:pPr>
              <w:jc w:val="center"/>
              <w:rPr>
                <w:rFonts w:ascii="宋体" w:hAnsi="宋体" w:cs="宋体"/>
                <w:color w:val="333333"/>
                <w:sz w:val="20"/>
                <w:szCs w:val="20"/>
              </w:rPr>
            </w:pPr>
          </w:p>
        </w:tc>
        <w:tc>
          <w:tcPr>
            <w:tcW w:w="131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320134E" w14:textId="77777777" w:rsidR="00605F64" w:rsidRDefault="00605F64">
            <w:pPr>
              <w:jc w:val="center"/>
              <w:rPr>
                <w:rFonts w:ascii="宋体" w:hAnsi="宋体" w:cs="宋体"/>
                <w:color w:val="333333"/>
                <w:sz w:val="20"/>
                <w:szCs w:val="20"/>
              </w:rPr>
            </w:pPr>
          </w:p>
        </w:tc>
        <w:tc>
          <w:tcPr>
            <w:tcW w:w="86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0917645" w14:textId="77777777" w:rsidR="00605F64" w:rsidRDefault="00605F64">
            <w:pPr>
              <w:jc w:val="center"/>
              <w:rPr>
                <w:rFonts w:ascii="宋体" w:hAnsi="宋体" w:cs="宋体"/>
                <w:color w:val="333333"/>
                <w:sz w:val="20"/>
                <w:szCs w:val="20"/>
              </w:rPr>
            </w:pPr>
          </w:p>
        </w:tc>
        <w:tc>
          <w:tcPr>
            <w:tcW w:w="232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773143A" w14:textId="77777777" w:rsidR="00605F64" w:rsidRDefault="00605F64">
            <w:pPr>
              <w:jc w:val="center"/>
              <w:rPr>
                <w:rFonts w:ascii="宋体" w:hAnsi="宋体" w:cs="宋体"/>
                <w:color w:val="333333"/>
                <w:sz w:val="20"/>
                <w:szCs w:val="20"/>
              </w:rPr>
            </w:pPr>
          </w:p>
        </w:tc>
      </w:tr>
      <w:tr w:rsidR="00605F64" w14:paraId="610A5737" w14:textId="77777777">
        <w:trPr>
          <w:trHeight w:val="432"/>
        </w:trPr>
        <w:tc>
          <w:tcPr>
            <w:tcW w:w="1432"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14:paraId="7DCBE744"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效益指标</w:t>
            </w:r>
          </w:p>
        </w:tc>
        <w:tc>
          <w:tcPr>
            <w:tcW w:w="1992" w:type="dxa"/>
            <w:gridSpan w:val="2"/>
            <w:tcBorders>
              <w:top w:val="single" w:sz="4" w:space="0" w:color="000000"/>
              <w:left w:val="single" w:sz="4" w:space="0" w:color="000000"/>
              <w:bottom w:val="single" w:sz="4" w:space="0" w:color="000000"/>
            </w:tcBorders>
            <w:shd w:val="clear" w:color="auto" w:fill="FFFFFF"/>
            <w:vAlign w:val="center"/>
          </w:tcPr>
          <w:p w14:paraId="12740488"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经济效益指标</w:t>
            </w:r>
          </w:p>
        </w:tc>
        <w:tc>
          <w:tcPr>
            <w:tcW w:w="166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7DE8D62"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学院服务地方经济能力</w:t>
            </w:r>
          </w:p>
        </w:tc>
        <w:tc>
          <w:tcPr>
            <w:tcW w:w="131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FE29003"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不断提升</w:t>
            </w:r>
          </w:p>
        </w:tc>
        <w:tc>
          <w:tcPr>
            <w:tcW w:w="86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1BBB1C3"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232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89F4442"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r>
      <w:tr w:rsidR="00605F64" w14:paraId="53AE36D9" w14:textId="77777777">
        <w:trPr>
          <w:trHeight w:val="432"/>
        </w:trPr>
        <w:tc>
          <w:tcPr>
            <w:tcW w:w="1432"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64C0BE82" w14:textId="77777777" w:rsidR="00605F64" w:rsidRDefault="00605F64">
            <w:pPr>
              <w:jc w:val="center"/>
              <w:rPr>
                <w:rFonts w:ascii="宋体" w:hAnsi="宋体" w:cs="宋体"/>
                <w:color w:val="333333"/>
                <w:sz w:val="20"/>
                <w:szCs w:val="20"/>
              </w:rPr>
            </w:pPr>
          </w:p>
        </w:tc>
        <w:tc>
          <w:tcPr>
            <w:tcW w:w="1992" w:type="dxa"/>
            <w:gridSpan w:val="2"/>
            <w:tcBorders>
              <w:top w:val="single" w:sz="4" w:space="0" w:color="000000"/>
              <w:left w:val="single" w:sz="4" w:space="0" w:color="000000"/>
            </w:tcBorders>
            <w:shd w:val="clear" w:color="auto" w:fill="FFFFFF"/>
            <w:vAlign w:val="center"/>
          </w:tcPr>
          <w:p w14:paraId="51595FC9"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社会效益指标</w:t>
            </w:r>
          </w:p>
        </w:tc>
        <w:tc>
          <w:tcPr>
            <w:tcW w:w="166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CBC84B3"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社会影响力</w:t>
            </w:r>
          </w:p>
        </w:tc>
        <w:tc>
          <w:tcPr>
            <w:tcW w:w="131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73BA956"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不断提升</w:t>
            </w:r>
          </w:p>
        </w:tc>
        <w:tc>
          <w:tcPr>
            <w:tcW w:w="86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6DC07B4"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232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2207ED3"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r>
      <w:tr w:rsidR="00605F64" w14:paraId="01454997" w14:textId="77777777">
        <w:trPr>
          <w:trHeight w:val="432"/>
        </w:trPr>
        <w:tc>
          <w:tcPr>
            <w:tcW w:w="1432"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5D7B06A3" w14:textId="77777777" w:rsidR="00605F64" w:rsidRDefault="00605F64">
            <w:pPr>
              <w:jc w:val="center"/>
              <w:rPr>
                <w:rFonts w:ascii="宋体" w:hAnsi="宋体" w:cs="宋体"/>
                <w:color w:val="333333"/>
                <w:sz w:val="20"/>
                <w:szCs w:val="20"/>
              </w:rPr>
            </w:pPr>
          </w:p>
        </w:tc>
        <w:tc>
          <w:tcPr>
            <w:tcW w:w="1992" w:type="dxa"/>
            <w:gridSpan w:val="2"/>
            <w:tcBorders>
              <w:top w:val="single" w:sz="4" w:space="0" w:color="000000"/>
              <w:left w:val="single" w:sz="4" w:space="0" w:color="000000"/>
              <w:bottom w:val="single" w:sz="4" w:space="0" w:color="000000"/>
            </w:tcBorders>
            <w:shd w:val="clear" w:color="auto" w:fill="FFFFFF"/>
            <w:vAlign w:val="center"/>
          </w:tcPr>
          <w:p w14:paraId="53BA72F4"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生态效益指标</w:t>
            </w:r>
          </w:p>
        </w:tc>
        <w:tc>
          <w:tcPr>
            <w:tcW w:w="166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2D8EF61" w14:textId="77777777" w:rsidR="00605F64" w:rsidRDefault="00605F64">
            <w:pPr>
              <w:jc w:val="center"/>
              <w:rPr>
                <w:rFonts w:ascii="宋体" w:hAnsi="宋体" w:cs="宋体"/>
                <w:color w:val="333333"/>
                <w:sz w:val="20"/>
                <w:szCs w:val="20"/>
              </w:rPr>
            </w:pPr>
          </w:p>
        </w:tc>
        <w:tc>
          <w:tcPr>
            <w:tcW w:w="131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76435ED" w14:textId="77777777" w:rsidR="00605F64" w:rsidRDefault="00605F64">
            <w:pPr>
              <w:jc w:val="center"/>
              <w:rPr>
                <w:rFonts w:ascii="宋体" w:hAnsi="宋体" w:cs="宋体"/>
                <w:color w:val="333333"/>
                <w:sz w:val="20"/>
                <w:szCs w:val="20"/>
              </w:rPr>
            </w:pPr>
          </w:p>
        </w:tc>
        <w:tc>
          <w:tcPr>
            <w:tcW w:w="86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A75AF32" w14:textId="77777777" w:rsidR="00605F64" w:rsidRDefault="00605F64">
            <w:pPr>
              <w:jc w:val="center"/>
              <w:rPr>
                <w:rFonts w:ascii="宋体" w:hAnsi="宋体" w:cs="宋体"/>
                <w:color w:val="333333"/>
                <w:sz w:val="20"/>
                <w:szCs w:val="20"/>
              </w:rPr>
            </w:pPr>
          </w:p>
        </w:tc>
        <w:tc>
          <w:tcPr>
            <w:tcW w:w="232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FCEF2CC" w14:textId="77777777" w:rsidR="00605F64" w:rsidRDefault="00605F64">
            <w:pPr>
              <w:jc w:val="center"/>
              <w:rPr>
                <w:rFonts w:ascii="宋体" w:hAnsi="宋体" w:cs="宋体"/>
                <w:color w:val="333333"/>
                <w:sz w:val="20"/>
                <w:szCs w:val="20"/>
              </w:rPr>
            </w:pPr>
          </w:p>
        </w:tc>
      </w:tr>
      <w:tr w:rsidR="00605F64" w14:paraId="53AC7A7C" w14:textId="77777777">
        <w:trPr>
          <w:trHeight w:val="432"/>
        </w:trPr>
        <w:tc>
          <w:tcPr>
            <w:tcW w:w="1432"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5A24D249" w14:textId="77777777" w:rsidR="00605F64" w:rsidRDefault="00605F64">
            <w:pPr>
              <w:jc w:val="center"/>
              <w:rPr>
                <w:rFonts w:ascii="宋体" w:hAnsi="宋体" w:cs="宋体"/>
                <w:color w:val="333333"/>
                <w:sz w:val="20"/>
                <w:szCs w:val="20"/>
              </w:rPr>
            </w:pPr>
          </w:p>
        </w:tc>
        <w:tc>
          <w:tcPr>
            <w:tcW w:w="1992" w:type="dxa"/>
            <w:gridSpan w:val="2"/>
            <w:tcBorders>
              <w:top w:val="single" w:sz="4" w:space="0" w:color="000000"/>
              <w:left w:val="single" w:sz="4" w:space="0" w:color="000000"/>
              <w:bottom w:val="single" w:sz="4" w:space="0" w:color="000000"/>
            </w:tcBorders>
            <w:shd w:val="clear" w:color="auto" w:fill="FFFFFF"/>
            <w:vAlign w:val="center"/>
          </w:tcPr>
          <w:p w14:paraId="51A42FB5"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可持续影响指标</w:t>
            </w:r>
          </w:p>
        </w:tc>
        <w:tc>
          <w:tcPr>
            <w:tcW w:w="166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2C71B5B"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学院知名度</w:t>
            </w:r>
          </w:p>
        </w:tc>
        <w:tc>
          <w:tcPr>
            <w:tcW w:w="131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B713B6A"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提升</w:t>
            </w:r>
          </w:p>
        </w:tc>
        <w:tc>
          <w:tcPr>
            <w:tcW w:w="86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20124AD"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232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0E8F284"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r>
      <w:tr w:rsidR="00605F64" w14:paraId="239640D3" w14:textId="77777777">
        <w:trPr>
          <w:trHeight w:val="432"/>
        </w:trPr>
        <w:tc>
          <w:tcPr>
            <w:tcW w:w="1432" w:type="dxa"/>
            <w:tcBorders>
              <w:left w:val="single" w:sz="4" w:space="0" w:color="000000"/>
              <w:bottom w:val="single" w:sz="4" w:space="0" w:color="000000"/>
              <w:right w:val="single" w:sz="4" w:space="0" w:color="000000"/>
            </w:tcBorders>
            <w:shd w:val="clear" w:color="auto" w:fill="FFFFFF"/>
            <w:vAlign w:val="center"/>
          </w:tcPr>
          <w:p w14:paraId="1AE3BA4B"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满意度指标</w:t>
            </w:r>
          </w:p>
        </w:tc>
        <w:tc>
          <w:tcPr>
            <w:tcW w:w="1992" w:type="dxa"/>
            <w:gridSpan w:val="2"/>
            <w:tcBorders>
              <w:left w:val="single" w:sz="4" w:space="0" w:color="000000"/>
              <w:bottom w:val="single" w:sz="4" w:space="0" w:color="000000"/>
            </w:tcBorders>
            <w:shd w:val="clear" w:color="auto" w:fill="FFFFFF"/>
            <w:vAlign w:val="center"/>
          </w:tcPr>
          <w:p w14:paraId="2D6EA185"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满意度指标</w:t>
            </w:r>
          </w:p>
        </w:tc>
        <w:tc>
          <w:tcPr>
            <w:tcW w:w="166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8372FBB"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学生满意度</w:t>
            </w:r>
          </w:p>
        </w:tc>
        <w:tc>
          <w:tcPr>
            <w:tcW w:w="131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82EC631"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&gt;=95%</w:t>
            </w:r>
          </w:p>
        </w:tc>
        <w:tc>
          <w:tcPr>
            <w:tcW w:w="86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576148D"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232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DFF3B64"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r>
      <w:tr w:rsidR="00605F64" w14:paraId="1B8EF165" w14:textId="77777777">
        <w:trPr>
          <w:trHeight w:val="432"/>
        </w:trPr>
        <w:tc>
          <w:tcPr>
            <w:tcW w:w="1432" w:type="dxa"/>
            <w:tcBorders>
              <w:left w:val="single" w:sz="4" w:space="0" w:color="000000"/>
              <w:bottom w:val="single" w:sz="4" w:space="0" w:color="000000"/>
              <w:right w:val="single" w:sz="4" w:space="0" w:color="000000"/>
            </w:tcBorders>
            <w:shd w:val="clear" w:color="auto" w:fill="FFFFFF"/>
            <w:vAlign w:val="center"/>
          </w:tcPr>
          <w:p w14:paraId="56419BCB"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满意度指标</w:t>
            </w:r>
          </w:p>
        </w:tc>
        <w:tc>
          <w:tcPr>
            <w:tcW w:w="1992" w:type="dxa"/>
            <w:gridSpan w:val="2"/>
            <w:tcBorders>
              <w:left w:val="single" w:sz="4" w:space="0" w:color="000000"/>
              <w:bottom w:val="single" w:sz="4" w:space="0" w:color="000000"/>
            </w:tcBorders>
            <w:shd w:val="clear" w:color="auto" w:fill="FFFFFF"/>
            <w:vAlign w:val="center"/>
          </w:tcPr>
          <w:p w14:paraId="2E029CFA"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满意度指标</w:t>
            </w:r>
          </w:p>
        </w:tc>
        <w:tc>
          <w:tcPr>
            <w:tcW w:w="166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54D01AE"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教师满意度</w:t>
            </w:r>
          </w:p>
        </w:tc>
        <w:tc>
          <w:tcPr>
            <w:tcW w:w="131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6464866"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&gt;=95%</w:t>
            </w:r>
          </w:p>
        </w:tc>
        <w:tc>
          <w:tcPr>
            <w:tcW w:w="86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154693E"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c>
          <w:tcPr>
            <w:tcW w:w="232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E56307D" w14:textId="77777777" w:rsidR="00605F64" w:rsidRDefault="00000000">
            <w:pPr>
              <w:widowControl/>
              <w:jc w:val="center"/>
              <w:textAlignment w:val="center"/>
              <w:rPr>
                <w:rFonts w:ascii="宋体" w:hAnsi="宋体" w:cs="宋体"/>
                <w:color w:val="333333"/>
                <w:sz w:val="20"/>
                <w:szCs w:val="20"/>
              </w:rPr>
            </w:pPr>
            <w:r>
              <w:rPr>
                <w:rFonts w:ascii="宋体" w:hAnsi="宋体" w:cs="宋体" w:hint="eastAsia"/>
                <w:color w:val="333333"/>
                <w:kern w:val="0"/>
                <w:sz w:val="20"/>
                <w:szCs w:val="20"/>
                <w:lang w:bidi="ar"/>
              </w:rPr>
              <w:t>100%</w:t>
            </w:r>
          </w:p>
        </w:tc>
      </w:tr>
    </w:tbl>
    <w:p w14:paraId="55CF7C31" w14:textId="77777777" w:rsidR="00605F64" w:rsidRDefault="00000000">
      <w:pPr>
        <w:tabs>
          <w:tab w:val="left" w:pos="481"/>
        </w:tabs>
        <w:spacing w:line="600" w:lineRule="exact"/>
        <w:ind w:firstLineChars="500" w:firstLine="2200"/>
        <w:outlineLvl w:val="0"/>
        <w:rPr>
          <w:rFonts w:ascii="黑体" w:eastAsia="黑体" w:hAnsi="黑体"/>
          <w:sz w:val="44"/>
          <w:szCs w:val="44"/>
        </w:rPr>
      </w:pPr>
      <w:r>
        <w:rPr>
          <w:rFonts w:ascii="黑体" w:eastAsia="黑体" w:hAnsi="黑体" w:hint="eastAsia"/>
          <w:sz w:val="44"/>
          <w:szCs w:val="44"/>
        </w:rPr>
        <w:tab/>
      </w:r>
    </w:p>
    <w:p w14:paraId="13DC4F1A" w14:textId="77777777" w:rsidR="00605F64" w:rsidRDefault="00605F64">
      <w:pPr>
        <w:pStyle w:val="NoteHeading"/>
        <w:rPr>
          <w:rFonts w:ascii="黑体" w:eastAsia="黑体" w:hAnsi="黑体"/>
          <w:sz w:val="44"/>
          <w:szCs w:val="44"/>
        </w:rPr>
      </w:pPr>
    </w:p>
    <w:p w14:paraId="05D3501F" w14:textId="77777777" w:rsidR="00605F64" w:rsidRDefault="00605F64">
      <w:pPr>
        <w:rPr>
          <w:rFonts w:ascii="黑体" w:eastAsia="黑体" w:hAnsi="黑体"/>
          <w:sz w:val="44"/>
          <w:szCs w:val="44"/>
        </w:rPr>
      </w:pPr>
    </w:p>
    <w:p w14:paraId="16B5672B" w14:textId="77777777" w:rsidR="00605F64" w:rsidRDefault="00000000">
      <w:pPr>
        <w:tabs>
          <w:tab w:val="left" w:pos="1440"/>
        </w:tabs>
        <w:spacing w:line="560" w:lineRule="exact"/>
        <w:ind w:firstLineChars="600" w:firstLine="2640"/>
        <w:rPr>
          <w:rFonts w:ascii="方正小标宋简体" w:eastAsia="方正小标宋简体" w:hAnsi="宋体"/>
          <w:color w:val="000000"/>
          <w:kern w:val="0"/>
          <w:sz w:val="44"/>
          <w:szCs w:val="44"/>
        </w:rPr>
      </w:pPr>
      <w:r>
        <w:rPr>
          <w:rFonts w:ascii="方正小标宋简体" w:eastAsia="方正小标宋简体" w:hAnsi="宋体" w:hint="eastAsia"/>
          <w:color w:val="000000"/>
          <w:kern w:val="0"/>
          <w:sz w:val="44"/>
          <w:szCs w:val="44"/>
        </w:rPr>
        <w:t>乐山职业技术学院</w:t>
      </w:r>
    </w:p>
    <w:p w14:paraId="48438F0C" w14:textId="77777777" w:rsidR="00605F64" w:rsidRDefault="00000000">
      <w:pPr>
        <w:tabs>
          <w:tab w:val="left" w:pos="1440"/>
        </w:tabs>
        <w:spacing w:line="560" w:lineRule="exact"/>
        <w:ind w:firstLineChars="100" w:firstLine="440"/>
        <w:rPr>
          <w:rFonts w:ascii="仿宋_GB2312" w:eastAsia="仿宋_GB2312" w:hAnsi="宋体"/>
          <w:sz w:val="32"/>
          <w:szCs w:val="32"/>
        </w:rPr>
      </w:pPr>
      <w:r>
        <w:rPr>
          <w:rFonts w:ascii="方正小标宋简体" w:eastAsia="方正小标宋简体" w:hAnsi="宋体" w:hint="eastAsia"/>
          <w:color w:val="000000"/>
          <w:kern w:val="0"/>
          <w:sz w:val="44"/>
          <w:szCs w:val="44"/>
        </w:rPr>
        <w:t>关于2021年</w:t>
      </w:r>
      <w:r>
        <w:rPr>
          <w:rFonts w:ascii="方正小标宋简体" w:eastAsia="方正小标宋简体" w:hAnsi="宋体" w:hint="eastAsia"/>
          <w:sz w:val="44"/>
          <w:szCs w:val="44"/>
        </w:rPr>
        <w:t>重点项目支出绩效自评报告</w:t>
      </w:r>
    </w:p>
    <w:p w14:paraId="62D3A290" w14:textId="77777777" w:rsidR="00605F64" w:rsidRDefault="00000000">
      <w:pPr>
        <w:pStyle w:val="af0"/>
        <w:spacing w:line="560" w:lineRule="exact"/>
        <w:jc w:val="center"/>
        <w:rPr>
          <w:rFonts w:ascii="黑体" w:eastAsia="黑体" w:hAnsi="宋体"/>
          <w:lang w:val="en-US"/>
        </w:rPr>
      </w:pPr>
      <w:r>
        <w:rPr>
          <w:rFonts w:ascii="黑体" w:eastAsia="黑体" w:hAnsi="宋体" w:hint="eastAsia"/>
          <w:lang w:val="en-US"/>
        </w:rPr>
        <w:t xml:space="preserve">           </w:t>
      </w:r>
    </w:p>
    <w:p w14:paraId="6C105B08" w14:textId="77777777" w:rsidR="00605F64" w:rsidRDefault="00000000">
      <w:pPr>
        <w:pStyle w:val="af0"/>
        <w:spacing w:line="560" w:lineRule="exact"/>
        <w:jc w:val="center"/>
        <w:rPr>
          <w:rFonts w:ascii="方正小标宋简体" w:eastAsia="方正小标宋简体" w:hAnsi="宋体"/>
          <w:sz w:val="44"/>
          <w:szCs w:val="44"/>
          <w:lang w:val="en-US"/>
        </w:rPr>
      </w:pPr>
      <w:r>
        <w:rPr>
          <w:rFonts w:ascii="方正小标宋简体" w:eastAsia="方正小标宋简体" w:hAnsi="宋体" w:hint="eastAsia"/>
          <w:sz w:val="44"/>
          <w:szCs w:val="44"/>
          <w:lang w:val="en-US"/>
        </w:rPr>
        <w:t>专业建设及科研经费项目</w:t>
      </w:r>
    </w:p>
    <w:p w14:paraId="4A813140" w14:textId="77777777" w:rsidR="00605F64" w:rsidRDefault="00605F64">
      <w:pPr>
        <w:pStyle w:val="af0"/>
        <w:spacing w:line="560" w:lineRule="exact"/>
        <w:jc w:val="center"/>
        <w:rPr>
          <w:rFonts w:ascii="方正小标宋简体" w:eastAsia="方正小标宋简体" w:hAnsi="宋体"/>
          <w:sz w:val="44"/>
          <w:szCs w:val="44"/>
          <w:lang w:val="en-US"/>
        </w:rPr>
      </w:pPr>
    </w:p>
    <w:p w14:paraId="594B3B17" w14:textId="77777777" w:rsidR="00605F64" w:rsidRDefault="00000000">
      <w:pPr>
        <w:spacing w:line="360" w:lineRule="auto"/>
        <w:ind w:firstLineChars="200" w:firstLine="643"/>
        <w:rPr>
          <w:rFonts w:ascii="仿宋" w:eastAsia="仿宋" w:hAnsi="仿宋" w:cs="仿宋_GB2312"/>
          <w:b/>
          <w:bCs/>
          <w:sz w:val="32"/>
          <w:szCs w:val="32"/>
          <w:lang w:val="zh-CN"/>
        </w:rPr>
      </w:pPr>
      <w:r>
        <w:rPr>
          <w:rFonts w:ascii="仿宋" w:eastAsia="仿宋" w:hAnsi="仿宋" w:cs="仿宋_GB2312" w:hint="eastAsia"/>
          <w:b/>
          <w:bCs/>
          <w:sz w:val="32"/>
          <w:szCs w:val="32"/>
        </w:rPr>
        <w:t>一、</w:t>
      </w:r>
      <w:r>
        <w:rPr>
          <w:rFonts w:ascii="仿宋" w:eastAsia="仿宋" w:hAnsi="仿宋" w:cs="仿宋_GB2312" w:hint="eastAsia"/>
          <w:b/>
          <w:bCs/>
          <w:sz w:val="32"/>
          <w:szCs w:val="32"/>
          <w:lang w:val="zh-CN"/>
        </w:rPr>
        <w:t>项目概况</w:t>
      </w:r>
    </w:p>
    <w:p w14:paraId="3626CF34" w14:textId="77777777" w:rsidR="00605F64" w:rsidRDefault="00000000">
      <w:pPr>
        <w:spacing w:line="360" w:lineRule="auto"/>
        <w:ind w:firstLineChars="200" w:firstLine="643"/>
        <w:rPr>
          <w:rFonts w:ascii="仿宋" w:eastAsia="仿宋" w:hAnsi="仿宋" w:cs="仿宋_GB2312"/>
          <w:b/>
          <w:bCs/>
          <w:sz w:val="32"/>
          <w:szCs w:val="32"/>
        </w:rPr>
      </w:pPr>
      <w:r>
        <w:rPr>
          <w:rFonts w:ascii="仿宋" w:eastAsia="仿宋" w:hAnsi="仿宋" w:cs="仿宋_GB2312" w:hint="eastAsia"/>
          <w:b/>
          <w:bCs/>
          <w:sz w:val="32"/>
          <w:szCs w:val="32"/>
          <w:lang w:val="zh-CN"/>
        </w:rPr>
        <w:t>（一）</w:t>
      </w:r>
      <w:r>
        <w:rPr>
          <w:rFonts w:ascii="仿宋" w:eastAsia="仿宋" w:hAnsi="仿宋" w:cs="仿宋_GB2312" w:hint="eastAsia"/>
          <w:b/>
          <w:bCs/>
          <w:sz w:val="32"/>
          <w:szCs w:val="32"/>
        </w:rPr>
        <w:t>项目资金申报及批复情况</w:t>
      </w:r>
    </w:p>
    <w:p w14:paraId="09E7BC4F" w14:textId="77777777" w:rsidR="00605F64" w:rsidRDefault="00000000">
      <w:pPr>
        <w:spacing w:line="360" w:lineRule="auto"/>
        <w:ind w:firstLineChars="200" w:firstLine="640"/>
        <w:rPr>
          <w:rFonts w:ascii="仿宋" w:eastAsia="仿宋" w:hAnsi="仿宋" w:cs="仿宋_GB2312"/>
          <w:sz w:val="32"/>
          <w:szCs w:val="32"/>
        </w:rPr>
      </w:pPr>
      <w:r>
        <w:rPr>
          <w:rFonts w:ascii="仿宋" w:eastAsia="仿宋" w:hAnsi="仿宋" w:cs="仿宋_GB2312" w:hint="eastAsia"/>
          <w:sz w:val="32"/>
          <w:szCs w:val="32"/>
        </w:rPr>
        <w:t>根据年度工作任务安排，将项目资金列入部门年初预算，按照预算编制流程上报市财政，经批准后通过乐山市财政局《关于批复2021年市级预算的通知》（乐市财政预</w:t>
      </w:r>
      <w:r>
        <w:rPr>
          <w:rFonts w:ascii="仿宋" w:eastAsia="仿宋" w:hAnsi="仿宋" w:cs="仿宋_GB2312" w:hint="eastAsia"/>
          <w:sz w:val="32"/>
          <w:szCs w:val="32"/>
          <w:lang w:val="zh-CN"/>
        </w:rPr>
        <w:t>〔</w:t>
      </w:r>
      <w:r>
        <w:rPr>
          <w:rFonts w:ascii="仿宋" w:eastAsia="仿宋" w:hAnsi="仿宋" w:cs="仿宋_GB2312" w:hint="eastAsia"/>
          <w:sz w:val="32"/>
          <w:szCs w:val="32"/>
        </w:rPr>
        <w:t>2021</w:t>
      </w:r>
      <w:r>
        <w:rPr>
          <w:rFonts w:ascii="仿宋" w:eastAsia="仿宋" w:hAnsi="仿宋" w:cs="仿宋_GB2312" w:hint="eastAsia"/>
          <w:sz w:val="32"/>
          <w:szCs w:val="32"/>
          <w:lang w:val="zh-CN"/>
        </w:rPr>
        <w:t>〕</w:t>
      </w:r>
      <w:r>
        <w:rPr>
          <w:rFonts w:ascii="仿宋" w:eastAsia="仿宋" w:hAnsi="仿宋" w:cs="仿宋_GB2312" w:hint="eastAsia"/>
          <w:sz w:val="32"/>
          <w:szCs w:val="32"/>
        </w:rPr>
        <w:t>4号）下达我院。</w:t>
      </w:r>
    </w:p>
    <w:p w14:paraId="1A2FE1F1" w14:textId="77777777" w:rsidR="00605F64" w:rsidRDefault="00000000">
      <w:pPr>
        <w:spacing w:line="360" w:lineRule="auto"/>
        <w:ind w:firstLineChars="200" w:firstLine="643"/>
        <w:rPr>
          <w:rFonts w:ascii="仿宋" w:eastAsia="仿宋" w:hAnsi="仿宋" w:cs="仿宋_GB2312"/>
          <w:b/>
          <w:bCs/>
          <w:sz w:val="32"/>
          <w:szCs w:val="32"/>
          <w:lang w:val="zh-CN"/>
        </w:rPr>
      </w:pPr>
      <w:r>
        <w:rPr>
          <w:rFonts w:ascii="仿宋" w:eastAsia="仿宋" w:hAnsi="仿宋" w:cs="仿宋_GB2312" w:hint="eastAsia"/>
          <w:b/>
          <w:bCs/>
          <w:sz w:val="32"/>
          <w:szCs w:val="32"/>
          <w:lang w:val="zh-CN"/>
        </w:rPr>
        <w:t>（二）项目绩效目标。</w:t>
      </w:r>
    </w:p>
    <w:p w14:paraId="39FB99B7" w14:textId="77777777" w:rsidR="00605F64" w:rsidRDefault="00000000">
      <w:pPr>
        <w:spacing w:line="360" w:lineRule="auto"/>
        <w:ind w:firstLineChars="200" w:firstLine="640"/>
        <w:rPr>
          <w:rFonts w:ascii="仿宋" w:eastAsia="仿宋" w:hAnsi="仿宋" w:cs="仿宋_GB2312"/>
          <w:sz w:val="32"/>
          <w:szCs w:val="32"/>
        </w:rPr>
      </w:pPr>
      <w:r>
        <w:rPr>
          <w:rFonts w:ascii="仿宋" w:eastAsia="仿宋" w:hAnsi="仿宋" w:cs="仿宋_GB2312" w:hint="eastAsia"/>
          <w:sz w:val="32"/>
          <w:szCs w:val="32"/>
        </w:rPr>
        <w:t>项目按年初预算编制规则，设定了数量指标、质量指标、效益指标和满意度指标。</w:t>
      </w:r>
    </w:p>
    <w:p w14:paraId="0444E00B" w14:textId="77777777" w:rsidR="00605F64" w:rsidRDefault="00000000">
      <w:pPr>
        <w:spacing w:line="360" w:lineRule="auto"/>
        <w:ind w:firstLineChars="200" w:firstLine="643"/>
        <w:rPr>
          <w:rFonts w:ascii="仿宋" w:eastAsia="仿宋" w:hAnsi="仿宋" w:cs="仿宋_GB2312"/>
          <w:b/>
          <w:bCs/>
          <w:sz w:val="32"/>
          <w:szCs w:val="32"/>
          <w:lang w:val="zh-CN"/>
        </w:rPr>
      </w:pPr>
      <w:r>
        <w:rPr>
          <w:rFonts w:ascii="仿宋" w:eastAsia="仿宋" w:hAnsi="仿宋" w:cs="仿宋_GB2312" w:hint="eastAsia"/>
          <w:b/>
          <w:bCs/>
          <w:sz w:val="32"/>
          <w:szCs w:val="32"/>
          <w:lang w:val="zh-CN"/>
        </w:rPr>
        <w:t>（三）项目资金申报相符性。</w:t>
      </w:r>
    </w:p>
    <w:p w14:paraId="6153C250" w14:textId="77777777" w:rsidR="00605F64" w:rsidRDefault="00000000">
      <w:pPr>
        <w:adjustRightInd w:val="0"/>
        <w:snapToGrid w:val="0"/>
        <w:spacing w:line="560" w:lineRule="exact"/>
        <w:ind w:left="640"/>
        <w:rPr>
          <w:rFonts w:ascii="仿宋" w:eastAsia="仿宋" w:hAnsi="仿宋" w:cs="仿宋_GB2312"/>
          <w:sz w:val="32"/>
          <w:szCs w:val="32"/>
        </w:rPr>
      </w:pPr>
      <w:r>
        <w:rPr>
          <w:rFonts w:ascii="楷体_GB2312" w:eastAsia="楷体_GB2312" w:hAnsi="宋体" w:hint="eastAsia"/>
          <w:b/>
        </w:rPr>
        <w:t xml:space="preserve"> </w:t>
      </w:r>
      <w:r>
        <w:rPr>
          <w:rFonts w:ascii="仿宋" w:eastAsia="仿宋" w:hAnsi="仿宋" w:cs="仿宋_GB2312" w:hint="eastAsia"/>
          <w:sz w:val="32"/>
          <w:szCs w:val="32"/>
        </w:rPr>
        <w:t>资金申报与实际相符。</w:t>
      </w:r>
    </w:p>
    <w:p w14:paraId="6552595E" w14:textId="77777777" w:rsidR="00605F64" w:rsidRDefault="00000000">
      <w:pPr>
        <w:spacing w:line="360" w:lineRule="auto"/>
        <w:ind w:firstLineChars="200" w:firstLine="643"/>
        <w:rPr>
          <w:rFonts w:ascii="仿宋" w:eastAsia="仿宋" w:hAnsi="仿宋" w:cs="仿宋_GB2312"/>
          <w:b/>
          <w:bCs/>
          <w:sz w:val="32"/>
          <w:szCs w:val="32"/>
        </w:rPr>
      </w:pPr>
      <w:r>
        <w:rPr>
          <w:rFonts w:ascii="仿宋" w:eastAsia="仿宋" w:hAnsi="仿宋" w:cs="仿宋_GB2312" w:hint="eastAsia"/>
          <w:b/>
          <w:bCs/>
          <w:sz w:val="32"/>
          <w:szCs w:val="32"/>
        </w:rPr>
        <w:t>二、</w:t>
      </w:r>
      <w:r>
        <w:rPr>
          <w:rFonts w:ascii="仿宋" w:eastAsia="仿宋" w:hAnsi="仿宋" w:cs="仿宋_GB2312" w:hint="eastAsia"/>
          <w:b/>
          <w:bCs/>
          <w:sz w:val="32"/>
          <w:szCs w:val="32"/>
          <w:lang w:val="zh-CN"/>
        </w:rPr>
        <w:t>项目实施及管理情况</w:t>
      </w:r>
    </w:p>
    <w:p w14:paraId="233B50FA" w14:textId="77777777" w:rsidR="00605F64" w:rsidRDefault="00000000">
      <w:pPr>
        <w:spacing w:line="360" w:lineRule="auto"/>
        <w:ind w:firstLineChars="200" w:firstLine="643"/>
        <w:rPr>
          <w:rFonts w:ascii="仿宋" w:eastAsia="仿宋" w:hAnsi="仿宋" w:cs="仿宋_GB2312"/>
          <w:b/>
          <w:bCs/>
          <w:sz w:val="32"/>
          <w:szCs w:val="32"/>
          <w:lang w:val="zh-CN"/>
        </w:rPr>
      </w:pPr>
      <w:r>
        <w:rPr>
          <w:rFonts w:ascii="仿宋" w:eastAsia="仿宋" w:hAnsi="仿宋" w:cs="仿宋_GB2312" w:hint="eastAsia"/>
          <w:b/>
          <w:bCs/>
          <w:sz w:val="32"/>
          <w:szCs w:val="32"/>
          <w:lang w:val="zh-CN"/>
        </w:rPr>
        <w:t>（一）资金计划、到位及使用情况。</w:t>
      </w:r>
    </w:p>
    <w:p w14:paraId="359E5AE4" w14:textId="77777777" w:rsidR="00605F64" w:rsidRDefault="00000000">
      <w:pPr>
        <w:spacing w:line="360" w:lineRule="auto"/>
        <w:ind w:firstLineChars="200" w:firstLine="643"/>
        <w:rPr>
          <w:rFonts w:ascii="仿宋" w:eastAsia="仿宋" w:hAnsi="仿宋" w:cs="仿宋_GB2312"/>
          <w:b/>
          <w:bCs/>
          <w:sz w:val="32"/>
          <w:szCs w:val="32"/>
          <w:lang w:val="zh-CN"/>
        </w:rPr>
      </w:pPr>
      <w:r>
        <w:rPr>
          <w:rFonts w:ascii="仿宋" w:eastAsia="仿宋" w:hAnsi="仿宋" w:cs="仿宋_GB2312" w:hint="eastAsia"/>
          <w:b/>
          <w:bCs/>
          <w:sz w:val="32"/>
          <w:szCs w:val="32"/>
          <w:lang w:val="zh-CN"/>
        </w:rPr>
        <w:t>1．资金计划及到位。</w:t>
      </w:r>
    </w:p>
    <w:p w14:paraId="1711AF07" w14:textId="77777777" w:rsidR="00605F64" w:rsidRDefault="00000000">
      <w:pPr>
        <w:spacing w:line="360" w:lineRule="auto"/>
        <w:ind w:firstLineChars="200" w:firstLine="640"/>
        <w:rPr>
          <w:rFonts w:ascii="仿宋" w:eastAsia="仿宋" w:hAnsi="仿宋" w:cs="仿宋_GB2312"/>
          <w:sz w:val="32"/>
          <w:szCs w:val="32"/>
        </w:rPr>
      </w:pPr>
      <w:r>
        <w:rPr>
          <w:rFonts w:ascii="仿宋" w:eastAsia="仿宋" w:hAnsi="仿宋" w:cs="仿宋_GB2312" w:hint="eastAsia"/>
          <w:sz w:val="32"/>
          <w:szCs w:val="32"/>
        </w:rPr>
        <w:t>下达预算857万元，资金支付及时、规范。2021年实际支付827万元，结转资金30万元，预算执行率96%。</w:t>
      </w:r>
    </w:p>
    <w:p w14:paraId="1C745CFD" w14:textId="77777777" w:rsidR="00605F64" w:rsidRDefault="00000000">
      <w:pPr>
        <w:spacing w:line="360" w:lineRule="auto"/>
        <w:ind w:firstLineChars="200" w:firstLine="643"/>
        <w:rPr>
          <w:rFonts w:ascii="仿宋" w:eastAsia="仿宋" w:hAnsi="仿宋" w:cs="仿宋_GB2312"/>
          <w:b/>
          <w:bCs/>
          <w:sz w:val="32"/>
          <w:szCs w:val="32"/>
          <w:lang w:val="zh-CN"/>
        </w:rPr>
      </w:pPr>
      <w:r>
        <w:rPr>
          <w:rFonts w:ascii="仿宋" w:eastAsia="仿宋" w:hAnsi="仿宋" w:cs="仿宋_GB2312" w:hint="eastAsia"/>
          <w:b/>
          <w:bCs/>
          <w:sz w:val="32"/>
          <w:szCs w:val="32"/>
        </w:rPr>
        <w:t>2.</w:t>
      </w:r>
      <w:r>
        <w:rPr>
          <w:rFonts w:ascii="仿宋" w:eastAsia="仿宋" w:hAnsi="仿宋" w:cs="仿宋_GB2312" w:hint="eastAsia"/>
          <w:b/>
          <w:bCs/>
          <w:sz w:val="32"/>
          <w:szCs w:val="32"/>
          <w:lang w:val="zh-CN"/>
        </w:rPr>
        <w:t>资金使用。</w:t>
      </w:r>
    </w:p>
    <w:p w14:paraId="3720074A" w14:textId="77777777" w:rsidR="00605F64" w:rsidRDefault="00000000">
      <w:pPr>
        <w:adjustRightInd w:val="0"/>
        <w:snapToGrid w:val="0"/>
        <w:spacing w:line="560" w:lineRule="exact"/>
        <w:rPr>
          <w:rFonts w:ascii="仿宋" w:eastAsia="仿宋" w:hAnsi="仿宋" w:cs="仿宋_GB2312"/>
          <w:sz w:val="32"/>
          <w:szCs w:val="32"/>
          <w:lang w:val="zh-CN"/>
        </w:rPr>
      </w:pPr>
      <w:r>
        <w:rPr>
          <w:rFonts w:ascii="仿宋_GB2312" w:hAnsi="宋体" w:hint="eastAsia"/>
        </w:rPr>
        <w:lastRenderedPageBreak/>
        <w:t xml:space="preserve">     </w:t>
      </w:r>
      <w:r>
        <w:rPr>
          <w:rFonts w:ascii="仿宋" w:eastAsia="仿宋" w:hAnsi="仿宋" w:cs="仿宋_GB2312" w:hint="eastAsia"/>
          <w:sz w:val="32"/>
          <w:szCs w:val="32"/>
        </w:rPr>
        <w:t>项目资金用于专业建设，课题研究费用等，支付依据合</w:t>
      </w:r>
      <w:proofErr w:type="gramStart"/>
      <w:r>
        <w:rPr>
          <w:rFonts w:ascii="仿宋" w:eastAsia="仿宋" w:hAnsi="仿宋" w:cs="仿宋_GB2312" w:hint="eastAsia"/>
          <w:sz w:val="32"/>
          <w:szCs w:val="32"/>
        </w:rPr>
        <w:t>规</w:t>
      </w:r>
      <w:proofErr w:type="gramEnd"/>
      <w:r>
        <w:rPr>
          <w:rFonts w:ascii="仿宋" w:eastAsia="仿宋" w:hAnsi="仿宋" w:cs="仿宋_GB2312" w:hint="eastAsia"/>
          <w:sz w:val="32"/>
          <w:szCs w:val="32"/>
        </w:rPr>
        <w:t>合法，支付进度合理，与预算相符。</w:t>
      </w:r>
    </w:p>
    <w:p w14:paraId="62C47042" w14:textId="77777777" w:rsidR="00605F64" w:rsidRDefault="00000000">
      <w:pPr>
        <w:spacing w:line="360" w:lineRule="auto"/>
        <w:ind w:leftChars="200" w:left="420"/>
        <w:rPr>
          <w:rFonts w:ascii="仿宋" w:eastAsia="仿宋" w:hAnsi="仿宋" w:cs="仿宋_GB2312"/>
          <w:b/>
          <w:bCs/>
          <w:sz w:val="32"/>
          <w:szCs w:val="32"/>
          <w:lang w:val="zh-CN"/>
        </w:rPr>
      </w:pPr>
      <w:r>
        <w:rPr>
          <w:rFonts w:ascii="仿宋" w:eastAsia="仿宋" w:hAnsi="仿宋" w:cs="仿宋_GB2312" w:hint="eastAsia"/>
          <w:b/>
          <w:bCs/>
          <w:sz w:val="32"/>
          <w:szCs w:val="32"/>
          <w:lang w:val="zh-CN"/>
        </w:rPr>
        <w:t>（</w:t>
      </w:r>
      <w:r>
        <w:rPr>
          <w:rFonts w:ascii="仿宋" w:eastAsia="仿宋" w:hAnsi="仿宋" w:cs="仿宋_GB2312" w:hint="eastAsia"/>
          <w:b/>
          <w:bCs/>
          <w:sz w:val="32"/>
          <w:szCs w:val="32"/>
        </w:rPr>
        <w:t>二）</w:t>
      </w:r>
      <w:r>
        <w:rPr>
          <w:rFonts w:ascii="仿宋" w:eastAsia="仿宋" w:hAnsi="仿宋" w:cs="仿宋_GB2312" w:hint="eastAsia"/>
          <w:b/>
          <w:bCs/>
          <w:sz w:val="32"/>
          <w:szCs w:val="32"/>
          <w:lang w:val="zh-CN"/>
        </w:rPr>
        <w:t>项目财务管理情况。</w:t>
      </w:r>
    </w:p>
    <w:p w14:paraId="25136DAB" w14:textId="77777777" w:rsidR="00605F64" w:rsidRDefault="00000000">
      <w:pPr>
        <w:adjustRightInd w:val="0"/>
        <w:snapToGrid w:val="0"/>
        <w:spacing w:line="560" w:lineRule="exact"/>
        <w:ind w:firstLineChars="200" w:firstLine="640"/>
        <w:rPr>
          <w:rFonts w:ascii="仿宋" w:eastAsia="仿宋" w:hAnsi="仿宋" w:cs="仿宋_GB2312"/>
          <w:sz w:val="32"/>
          <w:szCs w:val="32"/>
        </w:rPr>
      </w:pPr>
      <w:r>
        <w:rPr>
          <w:rFonts w:ascii="仿宋" w:eastAsia="仿宋" w:hAnsi="仿宋" w:cs="仿宋_GB2312" w:hint="eastAsia"/>
          <w:sz w:val="32"/>
          <w:szCs w:val="32"/>
        </w:rPr>
        <w:t>1.建立资金管理机构。</w:t>
      </w:r>
    </w:p>
    <w:p w14:paraId="7562FCDA" w14:textId="77777777" w:rsidR="00605F64" w:rsidRDefault="00000000">
      <w:pPr>
        <w:adjustRightInd w:val="0"/>
        <w:snapToGrid w:val="0"/>
        <w:spacing w:line="560" w:lineRule="exact"/>
        <w:ind w:firstLineChars="200" w:firstLine="640"/>
        <w:rPr>
          <w:rFonts w:ascii="仿宋" w:eastAsia="仿宋" w:hAnsi="仿宋" w:cs="仿宋_GB2312"/>
          <w:sz w:val="32"/>
          <w:szCs w:val="32"/>
        </w:rPr>
      </w:pPr>
      <w:r>
        <w:rPr>
          <w:rFonts w:ascii="仿宋" w:eastAsia="仿宋" w:hAnsi="仿宋" w:cs="仿宋_GB2312" w:hint="eastAsia"/>
          <w:sz w:val="32"/>
          <w:szCs w:val="32"/>
        </w:rPr>
        <w:t>学院计划财务处为资金管理机构。</w:t>
      </w:r>
    </w:p>
    <w:p w14:paraId="718B3F30" w14:textId="77777777" w:rsidR="00605F64" w:rsidRDefault="00000000">
      <w:pPr>
        <w:adjustRightInd w:val="0"/>
        <w:snapToGrid w:val="0"/>
        <w:spacing w:line="560" w:lineRule="exact"/>
        <w:ind w:firstLineChars="200" w:firstLine="640"/>
        <w:rPr>
          <w:rFonts w:ascii="仿宋" w:eastAsia="仿宋" w:hAnsi="仿宋" w:cs="仿宋_GB2312"/>
          <w:sz w:val="32"/>
          <w:szCs w:val="32"/>
        </w:rPr>
      </w:pPr>
      <w:r>
        <w:rPr>
          <w:rFonts w:ascii="仿宋" w:eastAsia="仿宋" w:hAnsi="仿宋" w:cs="仿宋_GB2312" w:hint="eastAsia"/>
          <w:sz w:val="32"/>
          <w:szCs w:val="32"/>
        </w:rPr>
        <w:t>2.明确资金使用原则。</w:t>
      </w:r>
    </w:p>
    <w:p w14:paraId="0604085B" w14:textId="77777777" w:rsidR="00605F64" w:rsidRDefault="00000000">
      <w:pPr>
        <w:adjustRightInd w:val="0"/>
        <w:snapToGrid w:val="0"/>
        <w:spacing w:line="560" w:lineRule="exact"/>
        <w:ind w:firstLineChars="200" w:firstLine="640"/>
      </w:pPr>
      <w:r>
        <w:rPr>
          <w:rFonts w:ascii="仿宋" w:eastAsia="仿宋" w:hAnsi="仿宋" w:cs="仿宋_GB2312" w:hint="eastAsia"/>
          <w:sz w:val="32"/>
          <w:szCs w:val="32"/>
        </w:rPr>
        <w:t>严格按照预算批复和签订协议办理资金支付，支付流程</w:t>
      </w:r>
    </w:p>
    <w:p w14:paraId="63C13E88" w14:textId="77777777" w:rsidR="00605F64" w:rsidRDefault="00000000">
      <w:pPr>
        <w:adjustRightInd w:val="0"/>
        <w:snapToGrid w:val="0"/>
        <w:spacing w:line="560" w:lineRule="exact"/>
        <w:rPr>
          <w:rFonts w:ascii="仿宋" w:eastAsia="仿宋" w:hAnsi="仿宋" w:cs="仿宋_GB2312"/>
          <w:sz w:val="32"/>
          <w:szCs w:val="32"/>
        </w:rPr>
      </w:pPr>
      <w:r>
        <w:rPr>
          <w:rFonts w:ascii="仿宋" w:eastAsia="仿宋" w:hAnsi="仿宋" w:cs="仿宋_GB2312" w:hint="eastAsia"/>
          <w:sz w:val="32"/>
          <w:szCs w:val="32"/>
        </w:rPr>
        <w:t>合</w:t>
      </w:r>
      <w:proofErr w:type="gramStart"/>
      <w:r>
        <w:rPr>
          <w:rFonts w:ascii="仿宋" w:eastAsia="仿宋" w:hAnsi="仿宋" w:cs="仿宋_GB2312" w:hint="eastAsia"/>
          <w:sz w:val="32"/>
          <w:szCs w:val="32"/>
        </w:rPr>
        <w:t>规</w:t>
      </w:r>
      <w:proofErr w:type="gramEnd"/>
      <w:r>
        <w:rPr>
          <w:rFonts w:ascii="仿宋" w:eastAsia="仿宋" w:hAnsi="仿宋" w:cs="仿宋_GB2312" w:hint="eastAsia"/>
          <w:sz w:val="32"/>
          <w:szCs w:val="32"/>
        </w:rPr>
        <w:t>，按照“三重一大”议事规则，10万元以上资金支付提请院长办公会审议，50万元以上资金支付提请党委会审定后办理支付，资金使用范围规范。</w:t>
      </w:r>
    </w:p>
    <w:p w14:paraId="0788DF72" w14:textId="77777777" w:rsidR="00605F64" w:rsidRDefault="00000000">
      <w:pPr>
        <w:adjustRightInd w:val="0"/>
        <w:snapToGrid w:val="0"/>
        <w:spacing w:line="560" w:lineRule="exact"/>
        <w:ind w:firstLineChars="200" w:firstLine="640"/>
        <w:rPr>
          <w:rFonts w:ascii="仿宋" w:eastAsia="仿宋" w:hAnsi="仿宋" w:cs="仿宋_GB2312"/>
          <w:sz w:val="32"/>
          <w:szCs w:val="32"/>
        </w:rPr>
      </w:pPr>
      <w:r>
        <w:rPr>
          <w:rFonts w:ascii="仿宋" w:eastAsia="仿宋" w:hAnsi="仿宋" w:cs="仿宋_GB2312" w:hint="eastAsia"/>
          <w:sz w:val="32"/>
          <w:szCs w:val="32"/>
        </w:rPr>
        <w:t>3.加强预算管理和会计核算工作。</w:t>
      </w:r>
    </w:p>
    <w:p w14:paraId="28F0CB71" w14:textId="77777777" w:rsidR="00605F64" w:rsidRDefault="00000000">
      <w:pPr>
        <w:adjustRightInd w:val="0"/>
        <w:snapToGrid w:val="0"/>
        <w:spacing w:line="560" w:lineRule="exact"/>
        <w:ind w:firstLineChars="200" w:firstLine="640"/>
        <w:rPr>
          <w:rFonts w:ascii="仿宋" w:eastAsia="仿宋" w:hAnsi="仿宋" w:cs="仿宋_GB2312"/>
          <w:sz w:val="32"/>
          <w:szCs w:val="32"/>
        </w:rPr>
      </w:pPr>
      <w:r>
        <w:rPr>
          <w:rFonts w:ascii="仿宋" w:eastAsia="仿宋" w:hAnsi="仿宋" w:cs="仿宋_GB2312" w:hint="eastAsia"/>
          <w:sz w:val="32"/>
          <w:szCs w:val="32"/>
        </w:rPr>
        <w:t>本着“专款专用、专项管理”的原则，实行专账核算，</w:t>
      </w:r>
    </w:p>
    <w:p w14:paraId="38B97C47" w14:textId="77777777" w:rsidR="00605F64" w:rsidRDefault="00000000">
      <w:pPr>
        <w:adjustRightInd w:val="0"/>
        <w:snapToGrid w:val="0"/>
        <w:spacing w:line="560" w:lineRule="exact"/>
        <w:rPr>
          <w:rFonts w:ascii="仿宋" w:eastAsia="仿宋" w:hAnsi="仿宋" w:cs="仿宋_GB2312"/>
          <w:sz w:val="32"/>
          <w:szCs w:val="32"/>
        </w:rPr>
      </w:pPr>
      <w:r>
        <w:rPr>
          <w:rFonts w:ascii="仿宋" w:eastAsia="仿宋" w:hAnsi="仿宋" w:cs="仿宋_GB2312" w:hint="eastAsia"/>
          <w:sz w:val="32"/>
          <w:szCs w:val="32"/>
        </w:rPr>
        <w:t>建立“谁使用、谁负责”的责任机制，强调费用支出与项目任务的直接相关性。建立了网上查询系统，对专项资金使用过程进行跟踪、反馈，各项支出严格执行财务管理制度，会计核算严格执行《政府会计制度》，账务处理正确。</w:t>
      </w:r>
    </w:p>
    <w:p w14:paraId="3EE17B8C" w14:textId="77777777" w:rsidR="00605F64" w:rsidRDefault="00000000">
      <w:pPr>
        <w:spacing w:line="360" w:lineRule="auto"/>
        <w:ind w:leftChars="200" w:left="420"/>
        <w:rPr>
          <w:rFonts w:ascii="仿宋_GB2312" w:hAnsi="宋体"/>
          <w:b/>
          <w:bCs/>
        </w:rPr>
      </w:pPr>
      <w:r>
        <w:rPr>
          <w:rFonts w:ascii="仿宋" w:eastAsia="仿宋" w:hAnsi="仿宋" w:cs="仿宋_GB2312" w:hint="eastAsia"/>
          <w:b/>
          <w:bCs/>
          <w:sz w:val="32"/>
          <w:szCs w:val="32"/>
        </w:rPr>
        <w:t>（三）项目实施情况</w:t>
      </w:r>
    </w:p>
    <w:p w14:paraId="6B4D75D6" w14:textId="77777777" w:rsidR="00605F64" w:rsidRDefault="00000000">
      <w:pPr>
        <w:spacing w:line="360" w:lineRule="auto"/>
        <w:ind w:firstLineChars="200" w:firstLine="640"/>
        <w:rPr>
          <w:rFonts w:ascii="宋体" w:hAnsi="宋体"/>
          <w:sz w:val="32"/>
          <w:szCs w:val="32"/>
        </w:rPr>
      </w:pPr>
      <w:r>
        <w:rPr>
          <w:rFonts w:ascii="仿宋" w:eastAsia="仿宋" w:hAnsi="仿宋" w:cs="仿宋_GB2312" w:hint="eastAsia"/>
          <w:sz w:val="32"/>
          <w:szCs w:val="32"/>
          <w:lang w:val="zh-CN"/>
        </w:rPr>
        <w:t>项目管理规范，按规定标准实施。</w:t>
      </w:r>
    </w:p>
    <w:p w14:paraId="15AE73A1" w14:textId="77777777" w:rsidR="00605F64" w:rsidRDefault="00000000">
      <w:pPr>
        <w:spacing w:line="360" w:lineRule="auto"/>
        <w:ind w:leftChars="200" w:left="420"/>
        <w:rPr>
          <w:rFonts w:ascii="仿宋" w:eastAsia="仿宋" w:hAnsi="仿宋" w:cs="仿宋_GB2312"/>
          <w:b/>
          <w:bCs/>
          <w:sz w:val="32"/>
          <w:szCs w:val="32"/>
          <w:lang w:val="zh-CN"/>
        </w:rPr>
      </w:pPr>
      <w:r>
        <w:rPr>
          <w:rFonts w:ascii="仿宋" w:eastAsia="仿宋" w:hAnsi="仿宋" w:cs="仿宋_GB2312" w:hint="eastAsia"/>
          <w:b/>
          <w:bCs/>
          <w:sz w:val="32"/>
          <w:szCs w:val="32"/>
        </w:rPr>
        <w:t>三、项目绩效情况</w:t>
      </w:r>
      <w:r>
        <w:rPr>
          <w:rFonts w:ascii="仿宋" w:eastAsia="仿宋" w:hAnsi="仿宋" w:cs="仿宋_GB2312" w:hint="eastAsia"/>
          <w:b/>
          <w:bCs/>
          <w:sz w:val="32"/>
          <w:szCs w:val="32"/>
          <w:lang w:val="zh-CN"/>
        </w:rPr>
        <w:tab/>
      </w:r>
    </w:p>
    <w:p w14:paraId="609695B8" w14:textId="77777777" w:rsidR="00605F64" w:rsidRDefault="00000000">
      <w:pPr>
        <w:spacing w:line="360" w:lineRule="auto"/>
        <w:ind w:leftChars="200" w:left="420"/>
        <w:rPr>
          <w:rFonts w:ascii="仿宋" w:eastAsia="仿宋" w:hAnsi="仿宋" w:cs="仿宋_GB2312"/>
          <w:b/>
          <w:bCs/>
          <w:sz w:val="32"/>
          <w:szCs w:val="32"/>
          <w:lang w:val="zh-CN"/>
        </w:rPr>
      </w:pPr>
      <w:r>
        <w:rPr>
          <w:rFonts w:ascii="仿宋" w:eastAsia="仿宋" w:hAnsi="仿宋" w:cs="仿宋_GB2312" w:hint="eastAsia"/>
          <w:b/>
          <w:bCs/>
          <w:sz w:val="32"/>
          <w:szCs w:val="32"/>
          <w:lang w:val="zh-CN"/>
        </w:rPr>
        <w:t>（一）项目完成情况。</w:t>
      </w:r>
    </w:p>
    <w:p w14:paraId="0BFA9075" w14:textId="77777777" w:rsidR="00605F64" w:rsidRDefault="00000000">
      <w:pPr>
        <w:spacing w:line="360" w:lineRule="auto"/>
        <w:ind w:leftChars="200" w:left="420"/>
        <w:rPr>
          <w:rFonts w:ascii="仿宋" w:eastAsia="仿宋" w:hAnsi="仿宋" w:cs="仿宋_GB2312"/>
          <w:b/>
          <w:bCs/>
          <w:sz w:val="32"/>
          <w:szCs w:val="32"/>
        </w:rPr>
      </w:pPr>
      <w:r>
        <w:rPr>
          <w:rFonts w:ascii="仿宋" w:eastAsia="仿宋" w:hAnsi="仿宋" w:cs="仿宋_GB2312" w:hint="eastAsia"/>
          <w:b/>
          <w:bCs/>
          <w:sz w:val="32"/>
          <w:szCs w:val="32"/>
        </w:rPr>
        <w:t>1.专业建设方面。</w:t>
      </w:r>
    </w:p>
    <w:p w14:paraId="26849F76" w14:textId="77777777" w:rsidR="00605F64" w:rsidRDefault="00000000">
      <w:pPr>
        <w:spacing w:line="360" w:lineRule="auto"/>
        <w:ind w:firstLineChars="200" w:firstLine="640"/>
        <w:rPr>
          <w:rFonts w:ascii="仿宋" w:eastAsia="仿宋" w:hAnsi="仿宋" w:cs="仿宋_GB2312"/>
          <w:sz w:val="32"/>
          <w:szCs w:val="32"/>
          <w:lang w:val="zh-CN"/>
        </w:rPr>
      </w:pPr>
      <w:r>
        <w:rPr>
          <w:rFonts w:ascii="仿宋" w:eastAsia="仿宋" w:hAnsi="仿宋" w:cs="仿宋_GB2312" w:hint="eastAsia"/>
          <w:sz w:val="32"/>
          <w:szCs w:val="32"/>
          <w:lang w:val="zh-CN"/>
        </w:rPr>
        <w:t>全院“双高计划”学院层面建设任务共127项，完成127项；硅材料制备技术专业群建设任务共56项，完成47项；护理专业群建设任务共47项，完成47项。全院2021年“双</w:t>
      </w:r>
      <w:r>
        <w:rPr>
          <w:rFonts w:ascii="仿宋" w:eastAsia="仿宋" w:hAnsi="仿宋" w:cs="仿宋_GB2312" w:hint="eastAsia"/>
          <w:sz w:val="32"/>
          <w:szCs w:val="32"/>
          <w:lang w:val="zh-CN"/>
        </w:rPr>
        <w:lastRenderedPageBreak/>
        <w:t>高计划”建设任务完成率达100%，其中，加强党的建设，</w:t>
      </w:r>
      <w:proofErr w:type="gramStart"/>
      <w:r>
        <w:rPr>
          <w:rFonts w:ascii="仿宋" w:eastAsia="仿宋" w:hAnsi="仿宋" w:cs="仿宋_GB2312" w:hint="eastAsia"/>
          <w:sz w:val="32"/>
          <w:szCs w:val="32"/>
          <w:lang w:val="zh-CN"/>
        </w:rPr>
        <w:t>子任务</w:t>
      </w:r>
      <w:proofErr w:type="gramEnd"/>
      <w:r>
        <w:rPr>
          <w:rFonts w:ascii="仿宋" w:eastAsia="仿宋" w:hAnsi="仿宋" w:cs="仿宋_GB2312" w:hint="eastAsia"/>
          <w:sz w:val="32"/>
          <w:szCs w:val="32"/>
          <w:lang w:val="zh-CN"/>
        </w:rPr>
        <w:t>数20项，完成20项；加强思想政治教育，</w:t>
      </w:r>
      <w:proofErr w:type="gramStart"/>
      <w:r>
        <w:rPr>
          <w:rFonts w:ascii="仿宋" w:eastAsia="仿宋" w:hAnsi="仿宋" w:cs="仿宋_GB2312" w:hint="eastAsia"/>
          <w:sz w:val="32"/>
          <w:szCs w:val="32"/>
          <w:lang w:val="zh-CN"/>
        </w:rPr>
        <w:t>子任务</w:t>
      </w:r>
      <w:proofErr w:type="gramEnd"/>
      <w:r>
        <w:rPr>
          <w:rFonts w:ascii="仿宋" w:eastAsia="仿宋" w:hAnsi="仿宋" w:cs="仿宋_GB2312" w:hint="eastAsia"/>
          <w:sz w:val="32"/>
          <w:szCs w:val="32"/>
          <w:lang w:val="zh-CN"/>
        </w:rPr>
        <w:t>数18项，完成18项；提升技术技能人才培养水平，</w:t>
      </w:r>
      <w:proofErr w:type="gramStart"/>
      <w:r>
        <w:rPr>
          <w:rFonts w:ascii="仿宋" w:eastAsia="仿宋" w:hAnsi="仿宋" w:cs="仿宋_GB2312" w:hint="eastAsia"/>
          <w:sz w:val="32"/>
          <w:szCs w:val="32"/>
          <w:lang w:val="zh-CN"/>
        </w:rPr>
        <w:t>子任务</w:t>
      </w:r>
      <w:proofErr w:type="gramEnd"/>
      <w:r>
        <w:rPr>
          <w:rFonts w:ascii="仿宋" w:eastAsia="仿宋" w:hAnsi="仿宋" w:cs="仿宋_GB2312" w:hint="eastAsia"/>
          <w:sz w:val="32"/>
          <w:szCs w:val="32"/>
          <w:lang w:val="zh-CN"/>
        </w:rPr>
        <w:t>数14项，完成14项；提升专业群和课程建设水平，</w:t>
      </w:r>
      <w:proofErr w:type="gramStart"/>
      <w:r>
        <w:rPr>
          <w:rFonts w:ascii="仿宋" w:eastAsia="仿宋" w:hAnsi="仿宋" w:cs="仿宋_GB2312" w:hint="eastAsia"/>
          <w:sz w:val="32"/>
          <w:szCs w:val="32"/>
          <w:lang w:val="zh-CN"/>
        </w:rPr>
        <w:t>子任务</w:t>
      </w:r>
      <w:proofErr w:type="gramEnd"/>
      <w:r>
        <w:rPr>
          <w:rFonts w:ascii="仿宋" w:eastAsia="仿宋" w:hAnsi="仿宋" w:cs="仿宋_GB2312" w:hint="eastAsia"/>
          <w:sz w:val="32"/>
          <w:szCs w:val="32"/>
          <w:lang w:val="zh-CN"/>
        </w:rPr>
        <w:t>数8项，完成8项；提升师资队伍水平，</w:t>
      </w:r>
      <w:proofErr w:type="gramStart"/>
      <w:r>
        <w:rPr>
          <w:rFonts w:ascii="仿宋" w:eastAsia="仿宋" w:hAnsi="仿宋" w:cs="仿宋_GB2312" w:hint="eastAsia"/>
          <w:sz w:val="32"/>
          <w:szCs w:val="32"/>
          <w:lang w:val="zh-CN"/>
        </w:rPr>
        <w:t>子任务</w:t>
      </w:r>
      <w:proofErr w:type="gramEnd"/>
      <w:r>
        <w:rPr>
          <w:rFonts w:ascii="仿宋" w:eastAsia="仿宋" w:hAnsi="仿宋" w:cs="仿宋_GB2312" w:hint="eastAsia"/>
          <w:sz w:val="32"/>
          <w:szCs w:val="32"/>
          <w:lang w:val="zh-CN"/>
        </w:rPr>
        <w:t>数16项，完成16项；提升产教融合、校企合作水平，</w:t>
      </w:r>
      <w:proofErr w:type="gramStart"/>
      <w:r>
        <w:rPr>
          <w:rFonts w:ascii="仿宋" w:eastAsia="仿宋" w:hAnsi="仿宋" w:cs="仿宋_GB2312" w:hint="eastAsia"/>
          <w:sz w:val="32"/>
          <w:szCs w:val="32"/>
          <w:lang w:val="zh-CN"/>
        </w:rPr>
        <w:t>子任务</w:t>
      </w:r>
      <w:proofErr w:type="gramEnd"/>
      <w:r>
        <w:rPr>
          <w:rFonts w:ascii="仿宋" w:eastAsia="仿宋" w:hAnsi="仿宋" w:cs="仿宋_GB2312" w:hint="eastAsia"/>
          <w:sz w:val="32"/>
          <w:szCs w:val="32"/>
          <w:lang w:val="zh-CN"/>
        </w:rPr>
        <w:t>数11项，完成11项；提升技术创新和社会服务能力，</w:t>
      </w:r>
      <w:proofErr w:type="gramStart"/>
      <w:r>
        <w:rPr>
          <w:rFonts w:ascii="仿宋" w:eastAsia="仿宋" w:hAnsi="仿宋" w:cs="仿宋_GB2312" w:hint="eastAsia"/>
          <w:sz w:val="32"/>
          <w:szCs w:val="32"/>
          <w:lang w:val="zh-CN"/>
        </w:rPr>
        <w:t>子任务</w:t>
      </w:r>
      <w:proofErr w:type="gramEnd"/>
      <w:r>
        <w:rPr>
          <w:rFonts w:ascii="仿宋" w:eastAsia="仿宋" w:hAnsi="仿宋" w:cs="仿宋_GB2312" w:hint="eastAsia"/>
          <w:sz w:val="32"/>
          <w:szCs w:val="32"/>
          <w:lang w:val="zh-CN"/>
        </w:rPr>
        <w:t>数12项，完成12项；提升学院治理水平，</w:t>
      </w:r>
      <w:proofErr w:type="gramStart"/>
      <w:r>
        <w:rPr>
          <w:rFonts w:ascii="仿宋" w:eastAsia="仿宋" w:hAnsi="仿宋" w:cs="仿宋_GB2312" w:hint="eastAsia"/>
          <w:sz w:val="32"/>
          <w:szCs w:val="32"/>
          <w:lang w:val="zh-CN"/>
        </w:rPr>
        <w:t>子任务</w:t>
      </w:r>
      <w:proofErr w:type="gramEnd"/>
      <w:r>
        <w:rPr>
          <w:rFonts w:ascii="仿宋" w:eastAsia="仿宋" w:hAnsi="仿宋" w:cs="仿宋_GB2312" w:hint="eastAsia"/>
          <w:sz w:val="32"/>
          <w:szCs w:val="32"/>
          <w:lang w:val="zh-CN"/>
        </w:rPr>
        <w:t>数10项，完成10项；提升信息化水平，</w:t>
      </w:r>
      <w:proofErr w:type="gramStart"/>
      <w:r>
        <w:rPr>
          <w:rFonts w:ascii="仿宋" w:eastAsia="仿宋" w:hAnsi="仿宋" w:cs="仿宋_GB2312" w:hint="eastAsia"/>
          <w:sz w:val="32"/>
          <w:szCs w:val="32"/>
          <w:lang w:val="zh-CN"/>
        </w:rPr>
        <w:t>子任务</w:t>
      </w:r>
      <w:proofErr w:type="gramEnd"/>
      <w:r>
        <w:rPr>
          <w:rFonts w:ascii="仿宋" w:eastAsia="仿宋" w:hAnsi="仿宋" w:cs="仿宋_GB2312" w:hint="eastAsia"/>
          <w:sz w:val="32"/>
          <w:szCs w:val="32"/>
          <w:lang w:val="zh-CN"/>
        </w:rPr>
        <w:t>数9项，完成9项；提升国际化水平，</w:t>
      </w:r>
      <w:proofErr w:type="gramStart"/>
      <w:r>
        <w:rPr>
          <w:rFonts w:ascii="仿宋" w:eastAsia="仿宋" w:hAnsi="仿宋" w:cs="仿宋_GB2312" w:hint="eastAsia"/>
          <w:sz w:val="32"/>
          <w:szCs w:val="32"/>
          <w:lang w:val="zh-CN"/>
        </w:rPr>
        <w:t>子任务</w:t>
      </w:r>
      <w:proofErr w:type="gramEnd"/>
      <w:r>
        <w:rPr>
          <w:rFonts w:ascii="仿宋" w:eastAsia="仿宋" w:hAnsi="仿宋" w:cs="仿宋_GB2312" w:hint="eastAsia"/>
          <w:sz w:val="32"/>
          <w:szCs w:val="32"/>
          <w:lang w:val="zh-CN"/>
        </w:rPr>
        <w:t>数9项，完成9项。</w:t>
      </w:r>
    </w:p>
    <w:p w14:paraId="48E64C3B" w14:textId="77777777" w:rsidR="00605F64" w:rsidRDefault="00000000">
      <w:pPr>
        <w:spacing w:line="360" w:lineRule="auto"/>
        <w:ind w:firstLineChars="200" w:firstLine="640"/>
        <w:rPr>
          <w:rFonts w:ascii="仿宋" w:eastAsia="仿宋" w:hAnsi="仿宋" w:cs="仿宋_GB2312"/>
          <w:sz w:val="32"/>
          <w:szCs w:val="32"/>
          <w:lang w:val="zh-CN"/>
        </w:rPr>
      </w:pPr>
      <w:r>
        <w:rPr>
          <w:rFonts w:ascii="仿宋" w:eastAsia="仿宋" w:hAnsi="仿宋" w:cs="仿宋_GB2312" w:hint="eastAsia"/>
          <w:sz w:val="32"/>
          <w:szCs w:val="32"/>
          <w:lang w:val="zh-CN"/>
        </w:rPr>
        <w:t xml:space="preserve">全院“双高计划”质量指标学院层面共20项，完成20项；硅材料制备技术专业群建设任务共10项，完成10项；护理专业群建设任务共5项，完成5项。全院2021年“双高计划”质量指标完成率达100%。 </w:t>
      </w:r>
    </w:p>
    <w:p w14:paraId="46074F85" w14:textId="77777777" w:rsidR="00605F64" w:rsidRDefault="00000000">
      <w:pPr>
        <w:adjustRightInd w:val="0"/>
        <w:snapToGrid w:val="0"/>
        <w:spacing w:line="560" w:lineRule="exact"/>
        <w:ind w:firstLineChars="200" w:firstLine="643"/>
        <w:rPr>
          <w:rFonts w:ascii="楷体_GB2312" w:eastAsia="楷体_GB2312" w:hAnsi="宋体"/>
          <w:b/>
          <w:sz w:val="32"/>
          <w:szCs w:val="32"/>
        </w:rPr>
      </w:pPr>
      <w:r>
        <w:rPr>
          <w:rFonts w:ascii="楷体_GB2312" w:eastAsia="楷体_GB2312" w:hAnsi="宋体" w:hint="eastAsia"/>
          <w:b/>
          <w:sz w:val="32"/>
          <w:szCs w:val="32"/>
        </w:rPr>
        <w:t>2.科技服务方面。</w:t>
      </w:r>
    </w:p>
    <w:p w14:paraId="21828439" w14:textId="77777777" w:rsidR="00605F64" w:rsidRDefault="00000000">
      <w:pPr>
        <w:spacing w:line="360" w:lineRule="auto"/>
        <w:ind w:firstLineChars="200" w:firstLine="640"/>
        <w:rPr>
          <w:rFonts w:ascii="仿宋" w:eastAsia="仿宋" w:hAnsi="仿宋" w:cs="仿宋_GB2312"/>
          <w:sz w:val="32"/>
          <w:szCs w:val="32"/>
          <w:lang w:val="zh-CN"/>
        </w:rPr>
      </w:pPr>
      <w:r>
        <w:rPr>
          <w:rFonts w:ascii="仿宋" w:eastAsia="仿宋" w:hAnsi="仿宋" w:cs="仿宋_GB2312" w:hint="eastAsia"/>
          <w:sz w:val="32"/>
          <w:szCs w:val="32"/>
          <w:lang w:val="zh-CN"/>
        </w:rPr>
        <w:t>实施“规划引领工程”，以“应用型科研”为导向，打造“专业+科研平台”，开展科研开发、科技成果应用推广和科技合作，提高科研成果质量，推动</w:t>
      </w:r>
      <w:proofErr w:type="gramStart"/>
      <w:r>
        <w:rPr>
          <w:rFonts w:ascii="仿宋" w:eastAsia="仿宋" w:hAnsi="仿宋" w:cs="仿宋_GB2312" w:hint="eastAsia"/>
          <w:sz w:val="32"/>
          <w:szCs w:val="32"/>
          <w:lang w:val="zh-CN"/>
        </w:rPr>
        <w:t>教产城融合</w:t>
      </w:r>
      <w:proofErr w:type="gramEnd"/>
      <w:r>
        <w:rPr>
          <w:rFonts w:ascii="仿宋" w:eastAsia="仿宋" w:hAnsi="仿宋" w:cs="仿宋_GB2312" w:hint="eastAsia"/>
          <w:sz w:val="32"/>
          <w:szCs w:val="32"/>
          <w:lang w:val="zh-CN"/>
        </w:rPr>
        <w:t>发展。创新体制机制，营造科研兴校氛围，持续推进科研激励机制、科研资源共享机制、科研成果推广机制建设，逐步健全1套保障学院技术创新可持续发展机制。</w:t>
      </w:r>
    </w:p>
    <w:p w14:paraId="27174F8E" w14:textId="77777777" w:rsidR="00605F64" w:rsidRDefault="00000000">
      <w:pPr>
        <w:spacing w:line="360" w:lineRule="auto"/>
        <w:ind w:firstLineChars="200" w:firstLine="640"/>
        <w:rPr>
          <w:rFonts w:ascii="仿宋" w:eastAsia="仿宋" w:hAnsi="仿宋" w:cs="仿宋_GB2312"/>
          <w:sz w:val="32"/>
          <w:szCs w:val="32"/>
          <w:lang w:val="zh-CN"/>
        </w:rPr>
      </w:pPr>
      <w:r>
        <w:rPr>
          <w:rFonts w:ascii="仿宋" w:eastAsia="仿宋" w:hAnsi="仿宋" w:cs="仿宋_GB2312" w:hint="eastAsia"/>
          <w:sz w:val="32"/>
          <w:szCs w:val="32"/>
        </w:rPr>
        <w:t>服</w:t>
      </w:r>
      <w:r>
        <w:rPr>
          <w:rFonts w:ascii="仿宋" w:eastAsia="仿宋" w:hAnsi="仿宋" w:cs="仿宋_GB2312" w:hint="eastAsia"/>
          <w:sz w:val="32"/>
          <w:szCs w:val="32"/>
          <w:lang w:val="zh-CN"/>
        </w:rPr>
        <w:t>务区域发展，提升学院对区域发展的贡献力，</w:t>
      </w:r>
      <w:r>
        <w:rPr>
          <w:rFonts w:ascii="仿宋" w:eastAsia="仿宋" w:hAnsi="仿宋" w:cs="仿宋_GB2312" w:hint="eastAsia"/>
          <w:sz w:val="32"/>
          <w:szCs w:val="32"/>
        </w:rPr>
        <w:t>科研成</w:t>
      </w:r>
      <w:r>
        <w:rPr>
          <w:rFonts w:ascii="仿宋" w:eastAsia="仿宋" w:hAnsi="仿宋" w:cs="仿宋_GB2312" w:hint="eastAsia"/>
          <w:sz w:val="32"/>
          <w:szCs w:val="32"/>
        </w:rPr>
        <w:lastRenderedPageBreak/>
        <w:t>效突出，科研成果取得重大历史突破</w:t>
      </w:r>
      <w:r>
        <w:rPr>
          <w:rFonts w:ascii="仿宋" w:eastAsia="仿宋" w:hAnsi="仿宋" w:cs="仿宋_GB2312" w:hint="eastAsia"/>
          <w:sz w:val="32"/>
          <w:szCs w:val="32"/>
          <w:lang w:val="zh-CN"/>
        </w:rPr>
        <w:t>。充分发挥平台在专业建设、人才培养中的创新支撑作用，构建起</w:t>
      </w:r>
      <w:proofErr w:type="gramStart"/>
      <w:r>
        <w:rPr>
          <w:rFonts w:ascii="仿宋" w:eastAsia="仿宋" w:hAnsi="仿宋" w:cs="仿宋_GB2312" w:hint="eastAsia"/>
          <w:sz w:val="32"/>
          <w:szCs w:val="32"/>
          <w:lang w:val="zh-CN"/>
        </w:rPr>
        <w:t>产学研用创一体化</w:t>
      </w:r>
      <w:proofErr w:type="gramEnd"/>
      <w:r>
        <w:rPr>
          <w:rFonts w:ascii="仿宋" w:eastAsia="仿宋" w:hAnsi="仿宋" w:cs="仿宋_GB2312" w:hint="eastAsia"/>
          <w:sz w:val="32"/>
          <w:szCs w:val="32"/>
          <w:lang w:val="zh-CN"/>
        </w:rPr>
        <w:t>的发展模式</w:t>
      </w:r>
    </w:p>
    <w:p w14:paraId="4453D40D" w14:textId="77777777" w:rsidR="00605F64" w:rsidRDefault="00000000">
      <w:pPr>
        <w:adjustRightInd w:val="0"/>
        <w:snapToGrid w:val="0"/>
        <w:spacing w:line="560" w:lineRule="exact"/>
        <w:ind w:firstLineChars="100" w:firstLine="321"/>
        <w:rPr>
          <w:rFonts w:ascii="楷体_GB2312" w:eastAsia="楷体_GB2312" w:hAnsi="宋体"/>
          <w:b/>
          <w:sz w:val="32"/>
          <w:szCs w:val="32"/>
          <w:lang w:val="zh-CN"/>
        </w:rPr>
      </w:pPr>
      <w:r>
        <w:rPr>
          <w:rFonts w:ascii="楷体_GB2312" w:eastAsia="楷体_GB2312" w:hAnsi="宋体" w:hint="eastAsia"/>
          <w:b/>
          <w:sz w:val="32"/>
          <w:szCs w:val="32"/>
          <w:lang w:val="zh-CN"/>
        </w:rPr>
        <w:t>（二）项目效益情况。</w:t>
      </w:r>
    </w:p>
    <w:p w14:paraId="5EFACBEA" w14:textId="77777777" w:rsidR="00605F64" w:rsidRDefault="00000000">
      <w:pPr>
        <w:adjustRightInd w:val="0"/>
        <w:snapToGrid w:val="0"/>
        <w:spacing w:line="560" w:lineRule="exact"/>
        <w:ind w:firstLineChars="200" w:firstLine="643"/>
        <w:rPr>
          <w:rFonts w:ascii="楷体_GB2312" w:eastAsia="楷体_GB2312" w:hAnsi="宋体"/>
          <w:b/>
          <w:sz w:val="32"/>
          <w:szCs w:val="32"/>
        </w:rPr>
      </w:pPr>
      <w:r>
        <w:rPr>
          <w:rFonts w:ascii="楷体_GB2312" w:eastAsia="楷体_GB2312" w:hAnsi="宋体" w:hint="eastAsia"/>
          <w:b/>
          <w:sz w:val="32"/>
          <w:szCs w:val="32"/>
        </w:rPr>
        <w:t>1.专业建设方面。</w:t>
      </w:r>
    </w:p>
    <w:p w14:paraId="566DBE00" w14:textId="77777777" w:rsidR="00605F64" w:rsidRDefault="00000000">
      <w:pPr>
        <w:spacing w:line="360" w:lineRule="auto"/>
        <w:ind w:firstLineChars="200" w:firstLine="640"/>
        <w:rPr>
          <w:rFonts w:ascii="仿宋" w:eastAsia="仿宋" w:hAnsi="仿宋" w:cs="仿宋_GB2312"/>
          <w:sz w:val="32"/>
          <w:szCs w:val="32"/>
          <w:lang w:val="zh-CN"/>
        </w:rPr>
      </w:pPr>
      <w:r>
        <w:rPr>
          <w:rFonts w:ascii="仿宋" w:eastAsia="仿宋" w:hAnsi="仿宋" w:cs="仿宋_GB2312" w:hint="eastAsia"/>
          <w:sz w:val="32"/>
          <w:szCs w:val="32"/>
          <w:lang w:val="zh-CN"/>
        </w:rPr>
        <w:t>立足区域服务型高职院校的办学定位，构建“4517”的专业组群格局。服务国家发展战略，加快建设与四川现代化产业体系和乐山产业转型升级相适应的专业体系，建立健全专业动态调整机制，以骨干专业为龙头，以产业链或岗位群为依托，构建硅材料制备技术等7个专业群。硅材料制备技术专业群和护理专业群被四川教育厅、财政厅列入四川省高水平专业群建设计划。</w:t>
      </w:r>
    </w:p>
    <w:p w14:paraId="4B1EF8B7" w14:textId="77777777" w:rsidR="00605F64" w:rsidRDefault="00000000">
      <w:pPr>
        <w:spacing w:line="360" w:lineRule="auto"/>
        <w:ind w:firstLineChars="200" w:firstLine="640"/>
        <w:rPr>
          <w:rFonts w:ascii="仿宋" w:eastAsia="仿宋" w:hAnsi="仿宋" w:cs="仿宋_GB2312"/>
          <w:sz w:val="32"/>
          <w:szCs w:val="32"/>
          <w:lang w:val="zh-CN"/>
        </w:rPr>
      </w:pPr>
      <w:r>
        <w:rPr>
          <w:rFonts w:ascii="仿宋" w:eastAsia="仿宋" w:hAnsi="仿宋" w:cs="仿宋_GB2312" w:hint="eastAsia"/>
          <w:sz w:val="32"/>
          <w:szCs w:val="32"/>
          <w:lang w:val="zh-CN"/>
        </w:rPr>
        <w:t>学院围绕“提质培优、增值赋能”这条主线，狠抓质量、打造精品，推动人才培养质量提升。主动适应“互联网+”发展新形势，鼓励学院骨干教师、行业专家和企业一线技术骨干、教研机构课程专家共同参与的多元合作教材开发；遵循职业岗位工作过程，以项目、任务、模块等为载体，打破传统学科知识体系的实践导向教材编写体例；深度对接行业、企业标准，体现“书证融通”要求，呈现形式丰富，内容及时更新的新型活页式、工作手册式教材并配套开发数字化、信息化资源。本年度学院教师共主编或参编教材6本，校企合作开发教材4本，新形态教材3本。目前有5本教材</w:t>
      </w:r>
      <w:r>
        <w:rPr>
          <w:rFonts w:ascii="仿宋" w:eastAsia="仿宋" w:hAnsi="仿宋" w:cs="仿宋_GB2312" w:hint="eastAsia"/>
          <w:sz w:val="32"/>
          <w:szCs w:val="32"/>
          <w:lang w:val="zh-CN"/>
        </w:rPr>
        <w:lastRenderedPageBreak/>
        <w:t>进入省厅十四五规划教材推荐。</w:t>
      </w:r>
    </w:p>
    <w:p w14:paraId="7E3861D6" w14:textId="77777777" w:rsidR="00605F64" w:rsidRDefault="00000000">
      <w:pPr>
        <w:spacing w:line="360" w:lineRule="auto"/>
        <w:ind w:firstLineChars="200" w:firstLine="640"/>
        <w:rPr>
          <w:rFonts w:ascii="仿宋" w:eastAsia="仿宋" w:hAnsi="仿宋" w:cs="仿宋_GB2312"/>
          <w:sz w:val="32"/>
          <w:szCs w:val="32"/>
          <w:lang w:val="zh-CN"/>
        </w:rPr>
      </w:pPr>
      <w:r>
        <w:rPr>
          <w:rFonts w:ascii="仿宋" w:eastAsia="仿宋" w:hAnsi="仿宋" w:cs="仿宋_GB2312" w:hint="eastAsia"/>
          <w:sz w:val="32"/>
          <w:szCs w:val="32"/>
          <w:lang w:val="zh-CN"/>
        </w:rPr>
        <w:t>为适应“互联网+教学”的课程建设，重构“岗课赛证融合”课程体系，学院积极推进线上线下混合式课程在校内的有效广泛应用，共有1500余门课程在智慧职教和</w:t>
      </w:r>
      <w:proofErr w:type="gramStart"/>
      <w:r>
        <w:rPr>
          <w:rFonts w:ascii="仿宋" w:eastAsia="仿宋" w:hAnsi="仿宋" w:cs="仿宋_GB2312" w:hint="eastAsia"/>
          <w:sz w:val="32"/>
          <w:szCs w:val="32"/>
          <w:lang w:val="zh-CN"/>
        </w:rPr>
        <w:t>超星学习通</w:t>
      </w:r>
      <w:proofErr w:type="gramEnd"/>
      <w:r>
        <w:rPr>
          <w:rFonts w:ascii="仿宋" w:eastAsia="仿宋" w:hAnsi="仿宋" w:cs="仿宋_GB2312" w:hint="eastAsia"/>
          <w:sz w:val="32"/>
          <w:szCs w:val="32"/>
          <w:lang w:val="zh-CN"/>
        </w:rPr>
        <w:t>平台开课实施教学。本年度学院建设国家级精品课程1门，省部级精品课程10门，立项省级精品在线开放课程2门，建设校级精品在线开放课程17门。</w:t>
      </w:r>
    </w:p>
    <w:p w14:paraId="540E5B62" w14:textId="77777777" w:rsidR="00605F64" w:rsidRDefault="00000000">
      <w:pPr>
        <w:adjustRightInd w:val="0"/>
        <w:snapToGrid w:val="0"/>
        <w:spacing w:line="560" w:lineRule="exact"/>
        <w:ind w:firstLineChars="200" w:firstLine="643"/>
        <w:rPr>
          <w:rFonts w:ascii="楷体_GB2312" w:eastAsia="楷体_GB2312" w:hAnsi="宋体"/>
          <w:b/>
          <w:sz w:val="32"/>
          <w:szCs w:val="32"/>
        </w:rPr>
      </w:pPr>
      <w:r>
        <w:rPr>
          <w:rFonts w:ascii="楷体_GB2312" w:eastAsia="楷体_GB2312" w:hAnsi="宋体" w:hint="eastAsia"/>
          <w:b/>
          <w:sz w:val="32"/>
          <w:szCs w:val="32"/>
        </w:rPr>
        <w:t>2.科技服务方面。</w:t>
      </w:r>
    </w:p>
    <w:p w14:paraId="45D49631" w14:textId="77777777" w:rsidR="00605F64" w:rsidRDefault="00000000">
      <w:pPr>
        <w:spacing w:line="360" w:lineRule="auto"/>
        <w:ind w:firstLineChars="200" w:firstLine="640"/>
        <w:rPr>
          <w:rFonts w:ascii="仿宋" w:eastAsia="仿宋" w:hAnsi="仿宋" w:cs="仿宋_GB2312"/>
          <w:sz w:val="32"/>
          <w:szCs w:val="32"/>
        </w:rPr>
      </w:pPr>
      <w:r>
        <w:rPr>
          <w:rFonts w:ascii="仿宋" w:eastAsia="仿宋" w:hAnsi="仿宋" w:cs="仿宋_GB2312" w:hint="eastAsia"/>
          <w:sz w:val="32"/>
          <w:szCs w:val="32"/>
          <w:lang w:val="zh-CN"/>
        </w:rPr>
        <w:t>由学院联合乐山相关高校、企业共同发起成立西部硅材料及光</w:t>
      </w:r>
      <w:proofErr w:type="gramStart"/>
      <w:r>
        <w:rPr>
          <w:rFonts w:ascii="仿宋" w:eastAsia="仿宋" w:hAnsi="仿宋" w:cs="仿宋_GB2312" w:hint="eastAsia"/>
          <w:sz w:val="32"/>
          <w:szCs w:val="32"/>
          <w:lang w:val="zh-CN"/>
        </w:rPr>
        <w:t>伏产业</w:t>
      </w:r>
      <w:proofErr w:type="gramEnd"/>
      <w:r>
        <w:rPr>
          <w:rFonts w:ascii="仿宋" w:eastAsia="仿宋" w:hAnsi="仿宋" w:cs="仿宋_GB2312" w:hint="eastAsia"/>
          <w:sz w:val="32"/>
          <w:szCs w:val="32"/>
          <w:lang w:val="zh-CN"/>
        </w:rPr>
        <w:t>技术研究院，为乐山千亿硅谷发展提供高质量产业报告1份。提升学院知识产权的服务能力，成功申报四川省知识产权服务平台乐山分平台，成为全省唯一一家地市州的知识产权服务平台，获得专项资助资金30万。强化高层次人才作用的发挥，顺利完成了1人的博士后实践出站考核和1人新入站的课题答辩，全年承接了市上2个科普基地的资源建设工作。本年度共组织申报各类科研项目117项，其中省厅级以上项目79项，院级项目38项。组织推送乐山市十四届优秀科技论文20篇，乐山市第十九次哲学社会科学优秀成果8项，推荐申报“十四五”职业教育国家规划教材5本，组织开展了院级教学成果奖评审，共组织了28项院级教学成果奖评审，其中推荐了9项参与省级教学成果奖评审。本年度组织推荐2021年度“三区”人才支持计划科</w:t>
      </w:r>
      <w:r>
        <w:rPr>
          <w:rFonts w:ascii="仿宋" w:eastAsia="仿宋" w:hAnsi="仿宋" w:cs="仿宋_GB2312" w:hint="eastAsia"/>
          <w:sz w:val="32"/>
          <w:szCs w:val="32"/>
          <w:lang w:val="zh-CN"/>
        </w:rPr>
        <w:lastRenderedPageBreak/>
        <w:t>技人员1人，获得专项经费资助2万元。乐山市现代农业产业科技特派团成员8人。</w:t>
      </w:r>
      <w:proofErr w:type="gramStart"/>
      <w:r>
        <w:rPr>
          <w:rFonts w:ascii="仿宋" w:eastAsia="仿宋" w:hAnsi="仿宋" w:cs="仿宋_GB2312" w:hint="eastAsia"/>
          <w:sz w:val="32"/>
          <w:szCs w:val="32"/>
          <w:lang w:val="zh-CN"/>
        </w:rPr>
        <w:t>全年科技</w:t>
      </w:r>
      <w:proofErr w:type="gramEnd"/>
      <w:r>
        <w:rPr>
          <w:rFonts w:ascii="仿宋" w:eastAsia="仿宋" w:hAnsi="仿宋" w:cs="仿宋_GB2312" w:hint="eastAsia"/>
          <w:sz w:val="32"/>
          <w:szCs w:val="32"/>
          <w:lang w:val="zh-CN"/>
        </w:rPr>
        <w:t>处共立项省部级课题1项，省厅级课题14项，市级课题44项，院级课题37项。顺利完成了学院科协和社科联换届工作。全年公开发表核心期刊15篇，其中SCI、EI学术论文5篇，公开期刊论文187篇，院刊56篇，参编或主编公开出版教材33本，授权发明专利2项，实用新型专利5项，获得省级教学成果奖一等奖1项，二等奖4项，获奖率占推荐项目的55%，全年共完成横向项目30项，课题到账金额近30万，</w:t>
      </w:r>
      <w:r>
        <w:rPr>
          <w:rFonts w:ascii="仿宋" w:eastAsia="仿宋" w:hAnsi="仿宋" w:cs="仿宋_GB2312" w:hint="eastAsia"/>
          <w:sz w:val="32"/>
          <w:szCs w:val="32"/>
        </w:rPr>
        <w:t>对接乐山区域产业发展，成立了30个科研平台，组建了35个科研团队。</w:t>
      </w:r>
    </w:p>
    <w:p w14:paraId="0792BC9B" w14:textId="77777777" w:rsidR="00605F64" w:rsidRDefault="00000000">
      <w:pPr>
        <w:spacing w:line="360" w:lineRule="auto"/>
        <w:ind w:firstLineChars="200" w:firstLine="643"/>
        <w:rPr>
          <w:rFonts w:ascii="楷体" w:eastAsia="楷体" w:hAnsi="楷体" w:cs="楷体"/>
          <w:sz w:val="32"/>
          <w:szCs w:val="32"/>
          <w:lang w:val="zh-CN"/>
        </w:rPr>
      </w:pPr>
      <w:r>
        <w:rPr>
          <w:rFonts w:ascii="楷体" w:eastAsia="楷体" w:hAnsi="楷体" w:cs="楷体" w:hint="eastAsia"/>
          <w:b/>
          <w:bCs/>
          <w:sz w:val="32"/>
          <w:szCs w:val="32"/>
          <w:lang w:val="zh-CN"/>
        </w:rPr>
        <w:t>四、问题及建议</w:t>
      </w:r>
    </w:p>
    <w:p w14:paraId="235A41E1" w14:textId="77777777" w:rsidR="00605F64" w:rsidRDefault="00000000">
      <w:pPr>
        <w:adjustRightInd w:val="0"/>
        <w:snapToGrid w:val="0"/>
        <w:spacing w:line="560" w:lineRule="exact"/>
        <w:ind w:firstLineChars="200" w:firstLine="643"/>
        <w:rPr>
          <w:rFonts w:ascii="楷体" w:eastAsia="楷体" w:hAnsi="楷体" w:cs="楷体"/>
          <w:b/>
          <w:sz w:val="32"/>
          <w:szCs w:val="32"/>
          <w:lang w:val="zh-CN"/>
        </w:rPr>
      </w:pPr>
      <w:r>
        <w:rPr>
          <w:rFonts w:ascii="楷体" w:eastAsia="楷体" w:hAnsi="楷体" w:cs="楷体" w:hint="eastAsia"/>
          <w:b/>
          <w:sz w:val="32"/>
          <w:szCs w:val="32"/>
          <w:lang w:val="zh-CN"/>
        </w:rPr>
        <w:t>（一）存在的问题。</w:t>
      </w:r>
    </w:p>
    <w:p w14:paraId="589E17B9" w14:textId="77777777" w:rsidR="00605F64" w:rsidRDefault="00000000">
      <w:pPr>
        <w:adjustRightInd w:val="0"/>
        <w:snapToGrid w:val="0"/>
        <w:spacing w:line="560" w:lineRule="exact"/>
        <w:ind w:firstLineChars="300" w:firstLine="960"/>
        <w:rPr>
          <w:rFonts w:ascii="楷体" w:eastAsia="楷体" w:hAnsi="楷体" w:cs="楷体"/>
          <w:b/>
          <w:bCs/>
          <w:sz w:val="32"/>
          <w:szCs w:val="32"/>
        </w:rPr>
      </w:pPr>
      <w:r>
        <w:rPr>
          <w:rFonts w:ascii="楷体" w:eastAsia="楷体" w:hAnsi="楷体" w:cs="楷体" w:hint="eastAsia"/>
          <w:sz w:val="32"/>
          <w:szCs w:val="32"/>
        </w:rPr>
        <w:t>无。</w:t>
      </w:r>
    </w:p>
    <w:p w14:paraId="4400FCE2" w14:textId="77777777" w:rsidR="00605F64" w:rsidRDefault="00000000">
      <w:pPr>
        <w:adjustRightInd w:val="0"/>
        <w:snapToGrid w:val="0"/>
        <w:spacing w:line="560" w:lineRule="exact"/>
        <w:ind w:firstLineChars="200" w:firstLine="643"/>
        <w:rPr>
          <w:rFonts w:ascii="楷体" w:eastAsia="楷体" w:hAnsi="楷体" w:cs="楷体"/>
          <w:b/>
          <w:sz w:val="32"/>
          <w:szCs w:val="32"/>
          <w:lang w:val="zh-CN"/>
        </w:rPr>
      </w:pPr>
      <w:r>
        <w:rPr>
          <w:rFonts w:ascii="楷体" w:eastAsia="楷体" w:hAnsi="楷体" w:cs="楷体" w:hint="eastAsia"/>
          <w:b/>
          <w:sz w:val="32"/>
          <w:szCs w:val="32"/>
          <w:lang w:val="zh-CN"/>
        </w:rPr>
        <w:t>（二）相关建议。</w:t>
      </w:r>
    </w:p>
    <w:p w14:paraId="74F23A6C" w14:textId="77777777" w:rsidR="00605F64" w:rsidRDefault="00000000">
      <w:pPr>
        <w:adjustRightInd w:val="0"/>
        <w:snapToGrid w:val="0"/>
        <w:spacing w:line="560" w:lineRule="exact"/>
        <w:ind w:firstLineChars="300" w:firstLine="960"/>
        <w:rPr>
          <w:rFonts w:ascii="楷体" w:eastAsia="楷体" w:hAnsi="楷体" w:cs="楷体"/>
          <w:sz w:val="32"/>
          <w:szCs w:val="32"/>
        </w:rPr>
      </w:pPr>
      <w:r>
        <w:rPr>
          <w:rFonts w:ascii="楷体" w:eastAsia="楷体" w:hAnsi="楷体" w:cs="楷体" w:hint="eastAsia"/>
          <w:sz w:val="32"/>
          <w:szCs w:val="32"/>
        </w:rPr>
        <w:t>无。</w:t>
      </w:r>
    </w:p>
    <w:p w14:paraId="0BB836A7" w14:textId="77777777" w:rsidR="00605F64" w:rsidRDefault="00605F64">
      <w:pPr>
        <w:spacing w:line="600" w:lineRule="exact"/>
        <w:jc w:val="center"/>
        <w:rPr>
          <w:rFonts w:ascii="方正小标宋简体" w:eastAsia="方正小标宋简体" w:hAnsi="宋体"/>
          <w:color w:val="000000"/>
          <w:kern w:val="0"/>
          <w:sz w:val="44"/>
          <w:szCs w:val="44"/>
        </w:rPr>
      </w:pPr>
    </w:p>
    <w:p w14:paraId="35154A0F" w14:textId="77777777" w:rsidR="00605F64" w:rsidRDefault="00000000">
      <w:pPr>
        <w:spacing w:line="600" w:lineRule="exact"/>
        <w:jc w:val="center"/>
        <w:rPr>
          <w:rFonts w:ascii="方正小标宋简体" w:eastAsia="方正小标宋简体" w:hAnsi="宋体"/>
          <w:color w:val="000000"/>
          <w:kern w:val="0"/>
          <w:sz w:val="44"/>
          <w:szCs w:val="44"/>
        </w:rPr>
      </w:pPr>
      <w:r>
        <w:rPr>
          <w:rFonts w:ascii="方正小标宋简体" w:eastAsia="方正小标宋简体" w:hAnsi="宋体"/>
          <w:color w:val="000000"/>
          <w:kern w:val="0"/>
          <w:sz w:val="44"/>
          <w:szCs w:val="44"/>
        </w:rPr>
        <w:t>“</w:t>
      </w:r>
      <w:r>
        <w:rPr>
          <w:rFonts w:ascii="方正小标宋简体" w:eastAsia="方正小标宋简体" w:hAnsi="宋体" w:hint="eastAsia"/>
          <w:color w:val="000000"/>
          <w:kern w:val="0"/>
          <w:sz w:val="44"/>
          <w:szCs w:val="44"/>
        </w:rPr>
        <w:t xml:space="preserve">双高”院校建设项目 </w:t>
      </w:r>
    </w:p>
    <w:p w14:paraId="0CC6ED6E" w14:textId="77777777" w:rsidR="00605F64" w:rsidRDefault="00605F64">
      <w:pPr>
        <w:adjustRightInd w:val="0"/>
        <w:snapToGrid w:val="0"/>
        <w:spacing w:line="560" w:lineRule="exact"/>
        <w:ind w:firstLine="720"/>
        <w:rPr>
          <w:rFonts w:ascii="黑体" w:eastAsia="黑体" w:hAnsi="宋体"/>
        </w:rPr>
      </w:pPr>
    </w:p>
    <w:p w14:paraId="468F4F7B" w14:textId="77777777" w:rsidR="00605F64" w:rsidRDefault="00000000">
      <w:pPr>
        <w:tabs>
          <w:tab w:val="left" w:pos="3898"/>
        </w:tabs>
        <w:adjustRightInd w:val="0"/>
        <w:snapToGrid w:val="0"/>
        <w:spacing w:line="560" w:lineRule="exact"/>
        <w:ind w:firstLine="720"/>
        <w:rPr>
          <w:rFonts w:ascii="仿宋" w:eastAsia="仿宋" w:hAnsi="仿宋" w:cs="仿宋"/>
          <w:sz w:val="32"/>
          <w:szCs w:val="32"/>
        </w:rPr>
      </w:pPr>
      <w:r>
        <w:rPr>
          <w:rFonts w:ascii="仿宋" w:eastAsia="仿宋" w:hAnsi="仿宋" w:cs="仿宋" w:hint="eastAsia"/>
          <w:b/>
          <w:bCs/>
          <w:sz w:val="32"/>
          <w:szCs w:val="32"/>
        </w:rPr>
        <w:t>一、</w:t>
      </w:r>
      <w:r>
        <w:rPr>
          <w:rFonts w:ascii="仿宋" w:eastAsia="仿宋" w:hAnsi="仿宋" w:cs="仿宋" w:hint="eastAsia"/>
          <w:b/>
          <w:bCs/>
          <w:sz w:val="32"/>
          <w:szCs w:val="32"/>
          <w:lang w:val="zh-CN"/>
        </w:rPr>
        <w:t>项目概况</w:t>
      </w:r>
      <w:r>
        <w:rPr>
          <w:rFonts w:ascii="仿宋" w:eastAsia="仿宋" w:hAnsi="仿宋" w:cs="仿宋" w:hint="eastAsia"/>
          <w:sz w:val="32"/>
          <w:szCs w:val="32"/>
          <w:lang w:val="zh-CN"/>
        </w:rPr>
        <w:tab/>
      </w:r>
    </w:p>
    <w:p w14:paraId="02E8F635" w14:textId="77777777" w:rsidR="00605F64" w:rsidRDefault="00000000">
      <w:pPr>
        <w:adjustRightInd w:val="0"/>
        <w:snapToGrid w:val="0"/>
        <w:spacing w:line="560" w:lineRule="exact"/>
        <w:ind w:firstLine="720"/>
        <w:rPr>
          <w:rFonts w:ascii="仿宋" w:eastAsia="仿宋" w:hAnsi="仿宋" w:cs="仿宋"/>
          <w:b/>
          <w:sz w:val="32"/>
          <w:szCs w:val="32"/>
          <w:lang w:val="zh-CN"/>
        </w:rPr>
      </w:pPr>
      <w:r>
        <w:rPr>
          <w:rFonts w:ascii="仿宋" w:eastAsia="仿宋" w:hAnsi="仿宋" w:cs="仿宋" w:hint="eastAsia"/>
          <w:b/>
          <w:sz w:val="32"/>
          <w:szCs w:val="32"/>
          <w:lang w:val="zh-CN"/>
        </w:rPr>
        <w:t>（一）项目资金申报及批复情况。</w:t>
      </w:r>
    </w:p>
    <w:p w14:paraId="3E39FE89" w14:textId="77777777" w:rsidR="00605F64" w:rsidRDefault="00000000">
      <w:pPr>
        <w:adjustRightInd w:val="0"/>
        <w:snapToGrid w:val="0"/>
        <w:spacing w:line="560" w:lineRule="exact"/>
        <w:ind w:firstLine="720"/>
        <w:rPr>
          <w:rFonts w:ascii="仿宋" w:eastAsia="仿宋" w:hAnsi="仿宋" w:cs="仿宋"/>
          <w:b/>
          <w:sz w:val="32"/>
          <w:szCs w:val="32"/>
          <w:lang w:val="zh-CN"/>
        </w:rPr>
      </w:pPr>
      <w:r>
        <w:rPr>
          <w:rFonts w:ascii="仿宋" w:eastAsia="仿宋" w:hAnsi="仿宋" w:cs="仿宋" w:hint="eastAsia"/>
          <w:sz w:val="32"/>
          <w:szCs w:val="32"/>
          <w:lang w:val="zh-CN"/>
        </w:rPr>
        <w:t>按照“双高”建设</w:t>
      </w:r>
      <w:r>
        <w:rPr>
          <w:rFonts w:ascii="仿宋" w:eastAsia="仿宋" w:hAnsi="仿宋" w:cs="仿宋" w:hint="eastAsia"/>
          <w:sz w:val="32"/>
          <w:szCs w:val="32"/>
        </w:rPr>
        <w:t xml:space="preserve"> 任务安排，</w:t>
      </w:r>
      <w:r>
        <w:rPr>
          <w:rFonts w:ascii="仿宋" w:eastAsia="仿宋" w:hAnsi="仿宋" w:cs="仿宋" w:hint="eastAsia"/>
          <w:sz w:val="32"/>
          <w:szCs w:val="32"/>
          <w:lang w:val="zh-CN"/>
        </w:rPr>
        <w:t>将项目资金列入部门年初预算，按照预算编制流程上报市财政，经批准后通过乐山市财政局《关于批复2021年市级预算的通知》（乐市财政</w:t>
      </w:r>
      <w:r>
        <w:rPr>
          <w:rFonts w:ascii="仿宋" w:eastAsia="仿宋" w:hAnsi="仿宋" w:cs="仿宋" w:hint="eastAsia"/>
          <w:sz w:val="32"/>
          <w:szCs w:val="32"/>
          <w:lang w:val="zh-CN"/>
        </w:rPr>
        <w:lastRenderedPageBreak/>
        <w:t>预〔2021〕4号）下达我院。</w:t>
      </w:r>
    </w:p>
    <w:p w14:paraId="51E698D9" w14:textId="77777777" w:rsidR="00605F64" w:rsidRDefault="00000000">
      <w:pPr>
        <w:numPr>
          <w:ilvl w:val="0"/>
          <w:numId w:val="5"/>
        </w:numPr>
        <w:adjustRightInd w:val="0"/>
        <w:snapToGrid w:val="0"/>
        <w:spacing w:line="560" w:lineRule="exact"/>
        <w:ind w:firstLine="720"/>
        <w:rPr>
          <w:rFonts w:ascii="仿宋" w:eastAsia="仿宋" w:hAnsi="仿宋" w:cs="仿宋"/>
          <w:b/>
          <w:sz w:val="32"/>
          <w:szCs w:val="32"/>
          <w:lang w:val="zh-CN"/>
        </w:rPr>
      </w:pPr>
      <w:r>
        <w:rPr>
          <w:rFonts w:ascii="仿宋" w:eastAsia="仿宋" w:hAnsi="仿宋" w:cs="仿宋" w:hint="eastAsia"/>
          <w:b/>
          <w:sz w:val="32"/>
          <w:szCs w:val="32"/>
          <w:lang w:val="zh-CN"/>
        </w:rPr>
        <w:t>项目绩效目标。</w:t>
      </w:r>
    </w:p>
    <w:p w14:paraId="1682ADD4" w14:textId="77777777" w:rsidR="00605F64" w:rsidRDefault="00000000">
      <w:pPr>
        <w:adjustRightInd w:val="0"/>
        <w:snapToGrid w:val="0"/>
        <w:spacing w:line="560" w:lineRule="exact"/>
        <w:rPr>
          <w:rFonts w:ascii="仿宋" w:eastAsia="仿宋" w:hAnsi="仿宋" w:cs="仿宋"/>
          <w:sz w:val="32"/>
          <w:szCs w:val="32"/>
        </w:rPr>
      </w:pPr>
      <w:r>
        <w:rPr>
          <w:rFonts w:ascii="仿宋" w:eastAsia="仿宋" w:hAnsi="仿宋" w:cs="仿宋" w:hint="eastAsia"/>
          <w:b/>
          <w:sz w:val="32"/>
          <w:szCs w:val="32"/>
        </w:rPr>
        <w:t xml:space="preserve">      </w:t>
      </w:r>
      <w:r>
        <w:rPr>
          <w:rFonts w:ascii="仿宋" w:eastAsia="仿宋" w:hAnsi="仿宋" w:cs="仿宋" w:hint="eastAsia"/>
          <w:sz w:val="32"/>
          <w:szCs w:val="32"/>
        </w:rPr>
        <w:t>按照预算编制规则，设定了项目绩效目标。</w:t>
      </w:r>
    </w:p>
    <w:p w14:paraId="2E534E32" w14:textId="77777777" w:rsidR="00605F64" w:rsidRDefault="00000000">
      <w:pPr>
        <w:numPr>
          <w:ilvl w:val="0"/>
          <w:numId w:val="5"/>
        </w:numPr>
        <w:adjustRightInd w:val="0"/>
        <w:snapToGrid w:val="0"/>
        <w:spacing w:line="560" w:lineRule="exact"/>
        <w:ind w:firstLine="720"/>
        <w:rPr>
          <w:rFonts w:ascii="仿宋" w:eastAsia="仿宋" w:hAnsi="仿宋" w:cs="仿宋"/>
          <w:b/>
          <w:sz w:val="32"/>
          <w:szCs w:val="32"/>
          <w:lang w:val="zh-CN"/>
        </w:rPr>
      </w:pPr>
      <w:r>
        <w:rPr>
          <w:rFonts w:ascii="仿宋" w:eastAsia="仿宋" w:hAnsi="仿宋" w:cs="仿宋" w:hint="eastAsia"/>
          <w:b/>
          <w:sz w:val="32"/>
          <w:szCs w:val="32"/>
          <w:lang w:val="zh-CN"/>
        </w:rPr>
        <w:t>项目资金申报相符性。</w:t>
      </w:r>
    </w:p>
    <w:p w14:paraId="4CEBA623" w14:textId="77777777" w:rsidR="00605F64" w:rsidRDefault="00000000">
      <w:pPr>
        <w:adjustRightInd w:val="0"/>
        <w:snapToGrid w:val="0"/>
        <w:spacing w:line="560" w:lineRule="exact"/>
        <w:ind w:left="720"/>
        <w:rPr>
          <w:rFonts w:ascii="仿宋" w:eastAsia="仿宋" w:hAnsi="仿宋" w:cs="仿宋"/>
          <w:sz w:val="32"/>
          <w:szCs w:val="32"/>
        </w:rPr>
      </w:pPr>
      <w:r>
        <w:rPr>
          <w:rFonts w:ascii="仿宋" w:eastAsia="仿宋" w:hAnsi="仿宋" w:cs="仿宋" w:hint="eastAsia"/>
          <w:b/>
          <w:sz w:val="32"/>
          <w:szCs w:val="32"/>
        </w:rPr>
        <w:t xml:space="preserve">  </w:t>
      </w:r>
      <w:r>
        <w:rPr>
          <w:rFonts w:ascii="仿宋" w:eastAsia="仿宋" w:hAnsi="仿宋" w:cs="仿宋" w:hint="eastAsia"/>
          <w:sz w:val="32"/>
          <w:szCs w:val="32"/>
        </w:rPr>
        <w:t>资金申报依据充分，符合政策，符合“双高”建设实</w:t>
      </w:r>
    </w:p>
    <w:p w14:paraId="07515B9E" w14:textId="77777777" w:rsidR="00605F64" w:rsidRDefault="00000000">
      <w:pPr>
        <w:adjustRightInd w:val="0"/>
        <w:snapToGrid w:val="0"/>
        <w:spacing w:line="560" w:lineRule="exact"/>
        <w:rPr>
          <w:rFonts w:ascii="仿宋" w:eastAsia="仿宋" w:hAnsi="仿宋" w:cs="仿宋"/>
          <w:sz w:val="32"/>
          <w:szCs w:val="32"/>
        </w:rPr>
      </w:pPr>
      <w:r>
        <w:rPr>
          <w:rFonts w:ascii="仿宋" w:eastAsia="仿宋" w:hAnsi="仿宋" w:cs="仿宋" w:hint="eastAsia"/>
          <w:sz w:val="32"/>
          <w:szCs w:val="32"/>
        </w:rPr>
        <w:t>际情况。</w:t>
      </w:r>
    </w:p>
    <w:p w14:paraId="57347A23" w14:textId="77777777" w:rsidR="00605F64" w:rsidRDefault="00000000">
      <w:pPr>
        <w:adjustRightInd w:val="0"/>
        <w:snapToGrid w:val="0"/>
        <w:spacing w:line="560" w:lineRule="exact"/>
        <w:ind w:firstLineChars="325" w:firstLine="1044"/>
        <w:rPr>
          <w:rFonts w:ascii="仿宋" w:eastAsia="仿宋" w:hAnsi="仿宋" w:cs="仿宋"/>
          <w:b/>
          <w:bCs/>
          <w:sz w:val="32"/>
          <w:szCs w:val="32"/>
        </w:rPr>
      </w:pPr>
      <w:r>
        <w:rPr>
          <w:rFonts w:ascii="仿宋" w:eastAsia="仿宋" w:hAnsi="仿宋" w:cs="仿宋" w:hint="eastAsia"/>
          <w:b/>
          <w:bCs/>
          <w:sz w:val="32"/>
          <w:szCs w:val="32"/>
        </w:rPr>
        <w:t>二、项目实施及管理情况</w:t>
      </w:r>
    </w:p>
    <w:p w14:paraId="133E8455" w14:textId="77777777" w:rsidR="00605F64" w:rsidRDefault="00000000">
      <w:pPr>
        <w:adjustRightInd w:val="0"/>
        <w:snapToGrid w:val="0"/>
        <w:spacing w:line="560" w:lineRule="exact"/>
        <w:ind w:firstLine="720"/>
        <w:rPr>
          <w:rFonts w:ascii="仿宋" w:eastAsia="仿宋" w:hAnsi="仿宋" w:cs="仿宋"/>
          <w:b/>
          <w:sz w:val="32"/>
          <w:szCs w:val="32"/>
          <w:lang w:val="zh-CN"/>
        </w:rPr>
      </w:pPr>
      <w:r>
        <w:rPr>
          <w:rFonts w:ascii="仿宋" w:eastAsia="仿宋" w:hAnsi="仿宋" w:cs="仿宋" w:hint="eastAsia"/>
          <w:sz w:val="32"/>
          <w:szCs w:val="32"/>
          <w:lang w:val="zh-CN"/>
        </w:rPr>
        <w:tab/>
      </w:r>
      <w:r>
        <w:rPr>
          <w:rFonts w:ascii="仿宋" w:eastAsia="仿宋" w:hAnsi="仿宋" w:cs="仿宋" w:hint="eastAsia"/>
          <w:b/>
          <w:sz w:val="32"/>
          <w:szCs w:val="32"/>
          <w:lang w:val="zh-CN"/>
        </w:rPr>
        <w:t>（一）资金计划、到位及使用情况。</w:t>
      </w:r>
    </w:p>
    <w:p w14:paraId="60676EC5" w14:textId="77777777" w:rsidR="00605F64" w:rsidRDefault="00000000">
      <w:pPr>
        <w:adjustRightInd w:val="0"/>
        <w:snapToGrid w:val="0"/>
        <w:spacing w:line="560" w:lineRule="exact"/>
        <w:ind w:firstLine="720"/>
        <w:rPr>
          <w:rFonts w:ascii="仿宋" w:eastAsia="仿宋" w:hAnsi="仿宋" w:cs="仿宋"/>
          <w:sz w:val="32"/>
          <w:szCs w:val="32"/>
          <w:lang w:val="zh-CN"/>
        </w:rPr>
      </w:pPr>
      <w:r>
        <w:rPr>
          <w:rFonts w:ascii="仿宋" w:eastAsia="仿宋" w:hAnsi="仿宋" w:cs="仿宋" w:hint="eastAsia"/>
          <w:sz w:val="32"/>
          <w:szCs w:val="32"/>
          <w:lang w:val="zh-CN"/>
        </w:rPr>
        <w:t>1．资金计划及到位。</w:t>
      </w:r>
    </w:p>
    <w:p w14:paraId="7B1156C0" w14:textId="77777777" w:rsidR="00605F64" w:rsidRDefault="00000000">
      <w:pPr>
        <w:spacing w:line="360" w:lineRule="auto"/>
        <w:ind w:firstLineChars="200" w:firstLine="640"/>
        <w:rPr>
          <w:rFonts w:ascii="仿宋" w:eastAsia="仿宋" w:hAnsi="仿宋" w:cs="仿宋"/>
          <w:sz w:val="32"/>
          <w:szCs w:val="32"/>
          <w:lang w:val="zh-CN"/>
        </w:rPr>
      </w:pPr>
      <w:r>
        <w:rPr>
          <w:rFonts w:ascii="仿宋" w:eastAsia="仿宋" w:hAnsi="仿宋" w:cs="仿宋" w:hint="eastAsia"/>
          <w:sz w:val="32"/>
          <w:szCs w:val="32"/>
        </w:rPr>
        <w:t>年初下达预算26.5万元，资金支付及时、规范。2021年实际支付26.5万元，预算执行率100%。</w:t>
      </w:r>
    </w:p>
    <w:p w14:paraId="633A0620" w14:textId="77777777" w:rsidR="00605F64" w:rsidRDefault="00000000">
      <w:pPr>
        <w:numPr>
          <w:ilvl w:val="0"/>
          <w:numId w:val="6"/>
        </w:numPr>
        <w:adjustRightInd w:val="0"/>
        <w:snapToGrid w:val="0"/>
        <w:spacing w:line="560" w:lineRule="exact"/>
        <w:ind w:firstLine="720"/>
        <w:rPr>
          <w:rFonts w:ascii="仿宋" w:eastAsia="仿宋" w:hAnsi="仿宋" w:cs="仿宋"/>
          <w:sz w:val="32"/>
          <w:szCs w:val="32"/>
          <w:lang w:val="zh-CN"/>
        </w:rPr>
      </w:pPr>
      <w:r>
        <w:rPr>
          <w:rFonts w:ascii="仿宋" w:eastAsia="仿宋" w:hAnsi="仿宋" w:cs="仿宋" w:hint="eastAsia"/>
          <w:sz w:val="32"/>
          <w:szCs w:val="32"/>
          <w:lang w:val="zh-CN"/>
        </w:rPr>
        <w:t>资金使用。</w:t>
      </w:r>
    </w:p>
    <w:p w14:paraId="4409D590" w14:textId="77777777" w:rsidR="00605F64" w:rsidRDefault="00000000">
      <w:pPr>
        <w:adjustRightInd w:val="0"/>
        <w:snapToGrid w:val="0"/>
        <w:spacing w:line="560" w:lineRule="exact"/>
        <w:rPr>
          <w:rFonts w:ascii="仿宋" w:eastAsia="仿宋" w:hAnsi="仿宋" w:cs="仿宋"/>
          <w:sz w:val="32"/>
          <w:szCs w:val="32"/>
        </w:rPr>
      </w:pPr>
      <w:r>
        <w:rPr>
          <w:rFonts w:ascii="仿宋" w:eastAsia="仿宋" w:hAnsi="仿宋" w:cs="仿宋" w:hint="eastAsia"/>
          <w:sz w:val="32"/>
          <w:szCs w:val="32"/>
        </w:rPr>
        <w:t xml:space="preserve">     资金用于各类专业建设、课程建设。</w:t>
      </w:r>
    </w:p>
    <w:p w14:paraId="4852CA48" w14:textId="77777777" w:rsidR="00605F64" w:rsidRDefault="00000000">
      <w:pPr>
        <w:adjustRightInd w:val="0"/>
        <w:snapToGrid w:val="0"/>
        <w:spacing w:line="560" w:lineRule="exact"/>
        <w:ind w:firstLineChars="200" w:firstLine="643"/>
        <w:rPr>
          <w:rFonts w:ascii="仿宋" w:eastAsia="仿宋" w:hAnsi="仿宋" w:cs="仿宋"/>
          <w:b/>
          <w:sz w:val="32"/>
          <w:szCs w:val="32"/>
          <w:lang w:val="zh-CN"/>
        </w:rPr>
      </w:pPr>
      <w:r>
        <w:rPr>
          <w:rFonts w:ascii="仿宋" w:eastAsia="仿宋" w:hAnsi="仿宋" w:cs="仿宋" w:hint="eastAsia"/>
          <w:b/>
          <w:sz w:val="32"/>
          <w:szCs w:val="32"/>
          <w:lang w:val="zh-CN"/>
        </w:rPr>
        <w:t>（二）项目财务管理情况。</w:t>
      </w:r>
    </w:p>
    <w:p w14:paraId="2B27053F" w14:textId="77777777" w:rsidR="00605F64" w:rsidRDefault="00000000">
      <w:pPr>
        <w:adjustRightInd w:val="0"/>
        <w:snapToGrid w:val="0"/>
        <w:spacing w:line="560" w:lineRule="exact"/>
        <w:ind w:firstLineChars="200" w:firstLine="643"/>
        <w:rPr>
          <w:rFonts w:ascii="仿宋" w:eastAsia="仿宋" w:hAnsi="仿宋" w:cs="仿宋"/>
          <w:sz w:val="32"/>
          <w:szCs w:val="32"/>
        </w:rPr>
      </w:pPr>
      <w:r>
        <w:rPr>
          <w:rFonts w:ascii="仿宋" w:eastAsia="仿宋" w:hAnsi="仿宋" w:cs="仿宋" w:hint="eastAsia"/>
          <w:b/>
          <w:sz w:val="32"/>
          <w:szCs w:val="32"/>
        </w:rPr>
        <w:t xml:space="preserve"> </w:t>
      </w:r>
      <w:r>
        <w:rPr>
          <w:rFonts w:ascii="仿宋" w:eastAsia="仿宋" w:hAnsi="仿宋" w:cs="仿宋" w:hint="eastAsia"/>
          <w:sz w:val="32"/>
          <w:szCs w:val="32"/>
        </w:rPr>
        <w:t>1.建立资金管理机构。</w:t>
      </w:r>
    </w:p>
    <w:p w14:paraId="13011A9B" w14:textId="77777777" w:rsidR="00605F64" w:rsidRDefault="00000000">
      <w:pPr>
        <w:adjustRightInd w:val="0"/>
        <w:snapToGrid w:val="0"/>
        <w:spacing w:line="560" w:lineRule="exact"/>
        <w:ind w:firstLine="720"/>
        <w:rPr>
          <w:rFonts w:ascii="仿宋" w:eastAsia="仿宋" w:hAnsi="仿宋" w:cs="仿宋"/>
          <w:sz w:val="32"/>
          <w:szCs w:val="32"/>
        </w:rPr>
      </w:pPr>
      <w:r>
        <w:rPr>
          <w:rFonts w:ascii="仿宋" w:eastAsia="仿宋" w:hAnsi="仿宋" w:cs="仿宋" w:hint="eastAsia"/>
          <w:sz w:val="32"/>
          <w:szCs w:val="32"/>
        </w:rPr>
        <w:t>学院计划财务处为资金管理机构。</w:t>
      </w:r>
    </w:p>
    <w:p w14:paraId="2C66622F" w14:textId="77777777" w:rsidR="00605F64" w:rsidRDefault="00000000">
      <w:pPr>
        <w:adjustRightInd w:val="0"/>
        <w:snapToGrid w:val="0"/>
        <w:spacing w:line="560" w:lineRule="exact"/>
        <w:ind w:left="720"/>
        <w:rPr>
          <w:rFonts w:ascii="仿宋" w:eastAsia="仿宋" w:hAnsi="仿宋" w:cs="仿宋"/>
          <w:sz w:val="32"/>
          <w:szCs w:val="32"/>
        </w:rPr>
      </w:pPr>
      <w:r>
        <w:rPr>
          <w:rFonts w:ascii="仿宋" w:eastAsia="仿宋" w:hAnsi="仿宋" w:cs="仿宋" w:hint="eastAsia"/>
          <w:sz w:val="32"/>
          <w:szCs w:val="32"/>
        </w:rPr>
        <w:t>2.明确资金使用原则。</w:t>
      </w:r>
    </w:p>
    <w:p w14:paraId="6ED16F8D" w14:textId="77777777" w:rsidR="00605F64" w:rsidRDefault="00000000">
      <w:pPr>
        <w:adjustRightInd w:val="0"/>
        <w:snapToGrid w:val="0"/>
        <w:spacing w:line="560" w:lineRule="exact"/>
        <w:ind w:left="720"/>
        <w:rPr>
          <w:rFonts w:ascii="仿宋" w:eastAsia="仿宋" w:hAnsi="仿宋" w:cs="仿宋"/>
          <w:sz w:val="32"/>
          <w:szCs w:val="32"/>
        </w:rPr>
      </w:pPr>
      <w:r>
        <w:rPr>
          <w:rFonts w:ascii="仿宋" w:eastAsia="仿宋" w:hAnsi="仿宋" w:cs="仿宋" w:hint="eastAsia"/>
          <w:sz w:val="32"/>
          <w:szCs w:val="32"/>
        </w:rPr>
        <w:t>严格按照预算批复和签订协议办理资金支付，支付流程</w:t>
      </w:r>
    </w:p>
    <w:p w14:paraId="73B16330" w14:textId="77777777" w:rsidR="00605F64" w:rsidRDefault="00000000">
      <w:pPr>
        <w:adjustRightInd w:val="0"/>
        <w:snapToGrid w:val="0"/>
        <w:spacing w:line="560" w:lineRule="exact"/>
        <w:rPr>
          <w:rFonts w:ascii="仿宋" w:eastAsia="仿宋" w:hAnsi="仿宋" w:cs="仿宋"/>
          <w:sz w:val="32"/>
          <w:szCs w:val="32"/>
        </w:rPr>
      </w:pPr>
      <w:r>
        <w:rPr>
          <w:rFonts w:ascii="仿宋" w:eastAsia="仿宋" w:hAnsi="仿宋" w:cs="仿宋" w:hint="eastAsia"/>
          <w:sz w:val="32"/>
          <w:szCs w:val="32"/>
        </w:rPr>
        <w:t>合</w:t>
      </w:r>
      <w:proofErr w:type="gramStart"/>
      <w:r>
        <w:rPr>
          <w:rFonts w:ascii="仿宋" w:eastAsia="仿宋" w:hAnsi="仿宋" w:cs="仿宋" w:hint="eastAsia"/>
          <w:sz w:val="32"/>
          <w:szCs w:val="32"/>
        </w:rPr>
        <w:t>规</w:t>
      </w:r>
      <w:proofErr w:type="gramEnd"/>
      <w:r>
        <w:rPr>
          <w:rFonts w:ascii="仿宋" w:eastAsia="仿宋" w:hAnsi="仿宋" w:cs="仿宋" w:hint="eastAsia"/>
          <w:sz w:val="32"/>
          <w:szCs w:val="32"/>
        </w:rPr>
        <w:t>，按照“三重一大”议事规则，10万元以上资金支付提请院长办公会审议，50万元以上资金支付提请党委会审定后办理支付，资金使用范围规范。</w:t>
      </w:r>
    </w:p>
    <w:p w14:paraId="77372916" w14:textId="77777777" w:rsidR="00605F64" w:rsidRDefault="00000000">
      <w:pPr>
        <w:adjustRightInd w:val="0"/>
        <w:snapToGrid w:val="0"/>
        <w:spacing w:line="560" w:lineRule="exact"/>
        <w:ind w:left="720"/>
        <w:rPr>
          <w:rFonts w:ascii="仿宋" w:eastAsia="仿宋" w:hAnsi="仿宋" w:cs="仿宋"/>
          <w:sz w:val="32"/>
          <w:szCs w:val="32"/>
        </w:rPr>
      </w:pPr>
      <w:r>
        <w:rPr>
          <w:rFonts w:ascii="仿宋" w:eastAsia="仿宋" w:hAnsi="仿宋" w:cs="仿宋" w:hint="eastAsia"/>
          <w:sz w:val="32"/>
          <w:szCs w:val="32"/>
        </w:rPr>
        <w:t>3.加强预算管理和会计核算工作。</w:t>
      </w:r>
    </w:p>
    <w:p w14:paraId="1A302C8D" w14:textId="77777777" w:rsidR="00605F64" w:rsidRDefault="00000000">
      <w:pPr>
        <w:adjustRightInd w:val="0"/>
        <w:snapToGrid w:val="0"/>
        <w:spacing w:line="560" w:lineRule="exact"/>
        <w:ind w:left="720"/>
        <w:rPr>
          <w:rFonts w:ascii="仿宋" w:eastAsia="仿宋" w:hAnsi="仿宋" w:cs="仿宋"/>
          <w:sz w:val="32"/>
          <w:szCs w:val="32"/>
        </w:rPr>
      </w:pPr>
      <w:r>
        <w:rPr>
          <w:rFonts w:ascii="仿宋" w:eastAsia="仿宋" w:hAnsi="仿宋" w:cs="仿宋" w:hint="eastAsia"/>
          <w:sz w:val="32"/>
          <w:szCs w:val="32"/>
        </w:rPr>
        <w:t>本着“专款专用、专项管理”的原则，实行专账核算，</w:t>
      </w:r>
    </w:p>
    <w:p w14:paraId="4529E4EE" w14:textId="77777777" w:rsidR="00605F64" w:rsidRDefault="00000000">
      <w:pPr>
        <w:adjustRightInd w:val="0"/>
        <w:snapToGrid w:val="0"/>
        <w:spacing w:line="560" w:lineRule="exact"/>
        <w:rPr>
          <w:rFonts w:ascii="仿宋" w:eastAsia="仿宋" w:hAnsi="仿宋" w:cs="仿宋"/>
          <w:b/>
          <w:sz w:val="32"/>
          <w:szCs w:val="32"/>
        </w:rPr>
      </w:pPr>
      <w:r>
        <w:rPr>
          <w:rFonts w:ascii="仿宋" w:eastAsia="仿宋" w:hAnsi="仿宋" w:cs="仿宋" w:hint="eastAsia"/>
          <w:sz w:val="32"/>
          <w:szCs w:val="32"/>
        </w:rPr>
        <w:t>建立“谁使用、谁负责”的责任机制，强调费用支出与项目</w:t>
      </w:r>
      <w:r>
        <w:rPr>
          <w:rFonts w:ascii="仿宋" w:eastAsia="仿宋" w:hAnsi="仿宋" w:cs="仿宋" w:hint="eastAsia"/>
          <w:sz w:val="32"/>
          <w:szCs w:val="32"/>
        </w:rPr>
        <w:lastRenderedPageBreak/>
        <w:t>任务的直接相关性。建立了网上查询系统，对专项资金使用过程进行跟踪、反馈，各项支出严格执行财务管理制度，会计核算严格执行《政府会计制度》，账务处理正确。</w:t>
      </w:r>
    </w:p>
    <w:p w14:paraId="734051C7" w14:textId="77777777" w:rsidR="00605F64" w:rsidRDefault="00000000">
      <w:pPr>
        <w:numPr>
          <w:ilvl w:val="0"/>
          <w:numId w:val="7"/>
        </w:numPr>
        <w:adjustRightInd w:val="0"/>
        <w:snapToGrid w:val="0"/>
        <w:spacing w:line="560" w:lineRule="exact"/>
        <w:ind w:firstLine="720"/>
        <w:rPr>
          <w:rFonts w:ascii="仿宋" w:eastAsia="仿宋" w:hAnsi="仿宋" w:cs="仿宋"/>
          <w:b/>
          <w:sz w:val="32"/>
          <w:szCs w:val="32"/>
          <w:lang w:val="zh-CN"/>
        </w:rPr>
      </w:pPr>
      <w:r>
        <w:rPr>
          <w:rFonts w:ascii="仿宋" w:eastAsia="仿宋" w:hAnsi="仿宋" w:cs="仿宋" w:hint="eastAsia"/>
          <w:b/>
          <w:sz w:val="32"/>
          <w:szCs w:val="32"/>
          <w:lang w:val="zh-CN"/>
        </w:rPr>
        <w:t>项目组织实施情况。</w:t>
      </w:r>
    </w:p>
    <w:p w14:paraId="058E3EE6" w14:textId="77777777" w:rsidR="00605F64" w:rsidRDefault="00000000">
      <w:pPr>
        <w:adjustRightInd w:val="0"/>
        <w:snapToGrid w:val="0"/>
        <w:spacing w:line="560" w:lineRule="exact"/>
        <w:rPr>
          <w:rFonts w:ascii="仿宋" w:eastAsia="仿宋" w:hAnsi="仿宋" w:cs="仿宋"/>
          <w:sz w:val="32"/>
          <w:szCs w:val="32"/>
        </w:rPr>
      </w:pPr>
      <w:r>
        <w:rPr>
          <w:rFonts w:ascii="仿宋" w:eastAsia="仿宋" w:hAnsi="仿宋" w:cs="仿宋" w:hint="eastAsia"/>
          <w:b/>
          <w:sz w:val="32"/>
          <w:szCs w:val="32"/>
        </w:rPr>
        <w:t xml:space="preserve">     </w:t>
      </w:r>
      <w:r>
        <w:rPr>
          <w:rFonts w:ascii="仿宋" w:eastAsia="仿宋" w:hAnsi="仿宋" w:cs="仿宋" w:hint="eastAsia"/>
          <w:sz w:val="32"/>
          <w:szCs w:val="32"/>
        </w:rPr>
        <w:t>学院设置了“双高”院校建设办公室，成立了专项工作小组，分别负责项目建设、政府采购、资金管理等各项任务，定期召开工作推进会，按照“双高”建设标准组织实施。涉及政府采购事项，严格按照采购流程实施。</w:t>
      </w:r>
    </w:p>
    <w:p w14:paraId="3D0FBDEB" w14:textId="77777777" w:rsidR="00605F64" w:rsidRDefault="00000000">
      <w:pPr>
        <w:adjustRightInd w:val="0"/>
        <w:snapToGrid w:val="0"/>
        <w:spacing w:line="560" w:lineRule="exact"/>
        <w:ind w:firstLine="720"/>
        <w:rPr>
          <w:rFonts w:ascii="仿宋" w:eastAsia="仿宋" w:hAnsi="仿宋" w:cs="仿宋"/>
          <w:b/>
          <w:bCs/>
          <w:sz w:val="32"/>
          <w:szCs w:val="32"/>
          <w:lang w:val="zh-CN"/>
        </w:rPr>
      </w:pPr>
      <w:r>
        <w:rPr>
          <w:rFonts w:ascii="仿宋" w:eastAsia="仿宋" w:hAnsi="仿宋" w:cs="仿宋" w:hint="eastAsia"/>
          <w:b/>
          <w:bCs/>
          <w:sz w:val="32"/>
          <w:szCs w:val="32"/>
        </w:rPr>
        <w:t>三、项目绩效情况</w:t>
      </w:r>
      <w:r>
        <w:rPr>
          <w:rFonts w:ascii="仿宋" w:eastAsia="仿宋" w:hAnsi="仿宋" w:cs="仿宋" w:hint="eastAsia"/>
          <w:b/>
          <w:bCs/>
          <w:sz w:val="32"/>
          <w:szCs w:val="32"/>
          <w:lang w:val="zh-CN"/>
        </w:rPr>
        <w:tab/>
      </w:r>
    </w:p>
    <w:p w14:paraId="1FF5BB56" w14:textId="77777777" w:rsidR="00605F64" w:rsidRDefault="00000000">
      <w:pPr>
        <w:adjustRightInd w:val="0"/>
        <w:snapToGrid w:val="0"/>
        <w:spacing w:line="560" w:lineRule="exact"/>
        <w:ind w:firstLine="720"/>
        <w:rPr>
          <w:rFonts w:ascii="仿宋" w:eastAsia="仿宋" w:hAnsi="仿宋" w:cs="仿宋"/>
          <w:b/>
          <w:sz w:val="32"/>
          <w:szCs w:val="32"/>
          <w:lang w:val="zh-CN"/>
        </w:rPr>
      </w:pPr>
      <w:r>
        <w:rPr>
          <w:rFonts w:ascii="仿宋" w:eastAsia="仿宋" w:hAnsi="仿宋" w:cs="仿宋" w:hint="eastAsia"/>
          <w:b/>
          <w:sz w:val="32"/>
          <w:szCs w:val="32"/>
          <w:lang w:val="zh-CN"/>
        </w:rPr>
        <w:t>（一）项目完成情况。</w:t>
      </w:r>
    </w:p>
    <w:p w14:paraId="3120995A" w14:textId="77777777" w:rsidR="00605F64" w:rsidRDefault="00000000">
      <w:pPr>
        <w:adjustRightInd w:val="0"/>
        <w:snapToGrid w:val="0"/>
        <w:spacing w:line="560" w:lineRule="exact"/>
        <w:ind w:firstLineChars="250" w:firstLine="800"/>
        <w:rPr>
          <w:rFonts w:ascii="仿宋" w:eastAsia="仿宋" w:hAnsi="仿宋" w:cs="仿宋"/>
          <w:sz w:val="32"/>
          <w:szCs w:val="32"/>
          <w:lang w:val="zh-CN"/>
        </w:rPr>
      </w:pPr>
      <w:r>
        <w:rPr>
          <w:rFonts w:ascii="仿宋" w:eastAsia="仿宋" w:hAnsi="仿宋" w:cs="仿宋" w:hint="eastAsia"/>
          <w:sz w:val="32"/>
          <w:szCs w:val="32"/>
          <w:lang w:val="zh-CN"/>
        </w:rPr>
        <w:t>全院“双高计划”学院层面建设任务共127项，完成127项；硅材料制备技术专业群建设任务共56项，完成47项；护理专业群建设任务共47项，完成47项。全院2021年“双高计划”建设任务完成率达100%，其中，加强党的建设，</w:t>
      </w:r>
      <w:proofErr w:type="gramStart"/>
      <w:r>
        <w:rPr>
          <w:rFonts w:ascii="仿宋" w:eastAsia="仿宋" w:hAnsi="仿宋" w:cs="仿宋" w:hint="eastAsia"/>
          <w:sz w:val="32"/>
          <w:szCs w:val="32"/>
          <w:lang w:val="zh-CN"/>
        </w:rPr>
        <w:t>子任务</w:t>
      </w:r>
      <w:proofErr w:type="gramEnd"/>
      <w:r>
        <w:rPr>
          <w:rFonts w:ascii="仿宋" w:eastAsia="仿宋" w:hAnsi="仿宋" w:cs="仿宋" w:hint="eastAsia"/>
          <w:sz w:val="32"/>
          <w:szCs w:val="32"/>
          <w:lang w:val="zh-CN"/>
        </w:rPr>
        <w:t>数20项，完成20项；加强思想政治教育，</w:t>
      </w:r>
      <w:proofErr w:type="gramStart"/>
      <w:r>
        <w:rPr>
          <w:rFonts w:ascii="仿宋" w:eastAsia="仿宋" w:hAnsi="仿宋" w:cs="仿宋" w:hint="eastAsia"/>
          <w:sz w:val="32"/>
          <w:szCs w:val="32"/>
          <w:lang w:val="zh-CN"/>
        </w:rPr>
        <w:t>子任务</w:t>
      </w:r>
      <w:proofErr w:type="gramEnd"/>
      <w:r>
        <w:rPr>
          <w:rFonts w:ascii="仿宋" w:eastAsia="仿宋" w:hAnsi="仿宋" w:cs="仿宋" w:hint="eastAsia"/>
          <w:sz w:val="32"/>
          <w:szCs w:val="32"/>
          <w:lang w:val="zh-CN"/>
        </w:rPr>
        <w:t>数18项，完成18项；提升技术技能人才培养水平，</w:t>
      </w:r>
      <w:proofErr w:type="gramStart"/>
      <w:r>
        <w:rPr>
          <w:rFonts w:ascii="仿宋" w:eastAsia="仿宋" w:hAnsi="仿宋" w:cs="仿宋" w:hint="eastAsia"/>
          <w:sz w:val="32"/>
          <w:szCs w:val="32"/>
          <w:lang w:val="zh-CN"/>
        </w:rPr>
        <w:t>子任务</w:t>
      </w:r>
      <w:proofErr w:type="gramEnd"/>
      <w:r>
        <w:rPr>
          <w:rFonts w:ascii="仿宋" w:eastAsia="仿宋" w:hAnsi="仿宋" w:cs="仿宋" w:hint="eastAsia"/>
          <w:sz w:val="32"/>
          <w:szCs w:val="32"/>
          <w:lang w:val="zh-CN"/>
        </w:rPr>
        <w:t>数14项，完成14项；提升专业群和课程建设水平，</w:t>
      </w:r>
      <w:proofErr w:type="gramStart"/>
      <w:r>
        <w:rPr>
          <w:rFonts w:ascii="仿宋" w:eastAsia="仿宋" w:hAnsi="仿宋" w:cs="仿宋" w:hint="eastAsia"/>
          <w:sz w:val="32"/>
          <w:szCs w:val="32"/>
          <w:lang w:val="zh-CN"/>
        </w:rPr>
        <w:t>子任务</w:t>
      </w:r>
      <w:proofErr w:type="gramEnd"/>
      <w:r>
        <w:rPr>
          <w:rFonts w:ascii="仿宋" w:eastAsia="仿宋" w:hAnsi="仿宋" w:cs="仿宋" w:hint="eastAsia"/>
          <w:sz w:val="32"/>
          <w:szCs w:val="32"/>
          <w:lang w:val="zh-CN"/>
        </w:rPr>
        <w:t>数8项，完成8项；提升师资队伍水平，</w:t>
      </w:r>
      <w:proofErr w:type="gramStart"/>
      <w:r>
        <w:rPr>
          <w:rFonts w:ascii="仿宋" w:eastAsia="仿宋" w:hAnsi="仿宋" w:cs="仿宋" w:hint="eastAsia"/>
          <w:sz w:val="32"/>
          <w:szCs w:val="32"/>
          <w:lang w:val="zh-CN"/>
        </w:rPr>
        <w:t>子任务</w:t>
      </w:r>
      <w:proofErr w:type="gramEnd"/>
      <w:r>
        <w:rPr>
          <w:rFonts w:ascii="仿宋" w:eastAsia="仿宋" w:hAnsi="仿宋" w:cs="仿宋" w:hint="eastAsia"/>
          <w:sz w:val="32"/>
          <w:szCs w:val="32"/>
          <w:lang w:val="zh-CN"/>
        </w:rPr>
        <w:t>数16项，完成16项；提升产教融合、校企合作水平，</w:t>
      </w:r>
      <w:proofErr w:type="gramStart"/>
      <w:r>
        <w:rPr>
          <w:rFonts w:ascii="仿宋" w:eastAsia="仿宋" w:hAnsi="仿宋" w:cs="仿宋" w:hint="eastAsia"/>
          <w:sz w:val="32"/>
          <w:szCs w:val="32"/>
          <w:lang w:val="zh-CN"/>
        </w:rPr>
        <w:t>子任务</w:t>
      </w:r>
      <w:proofErr w:type="gramEnd"/>
      <w:r>
        <w:rPr>
          <w:rFonts w:ascii="仿宋" w:eastAsia="仿宋" w:hAnsi="仿宋" w:cs="仿宋" w:hint="eastAsia"/>
          <w:sz w:val="32"/>
          <w:szCs w:val="32"/>
          <w:lang w:val="zh-CN"/>
        </w:rPr>
        <w:t>数11项，完成11项；提升技术创新和社会服务能力，</w:t>
      </w:r>
      <w:proofErr w:type="gramStart"/>
      <w:r>
        <w:rPr>
          <w:rFonts w:ascii="仿宋" w:eastAsia="仿宋" w:hAnsi="仿宋" w:cs="仿宋" w:hint="eastAsia"/>
          <w:sz w:val="32"/>
          <w:szCs w:val="32"/>
          <w:lang w:val="zh-CN"/>
        </w:rPr>
        <w:t>子任务</w:t>
      </w:r>
      <w:proofErr w:type="gramEnd"/>
      <w:r>
        <w:rPr>
          <w:rFonts w:ascii="仿宋" w:eastAsia="仿宋" w:hAnsi="仿宋" w:cs="仿宋" w:hint="eastAsia"/>
          <w:sz w:val="32"/>
          <w:szCs w:val="32"/>
          <w:lang w:val="zh-CN"/>
        </w:rPr>
        <w:t>数12项，完成12项；提升学院治理水平，</w:t>
      </w:r>
      <w:proofErr w:type="gramStart"/>
      <w:r>
        <w:rPr>
          <w:rFonts w:ascii="仿宋" w:eastAsia="仿宋" w:hAnsi="仿宋" w:cs="仿宋" w:hint="eastAsia"/>
          <w:sz w:val="32"/>
          <w:szCs w:val="32"/>
          <w:lang w:val="zh-CN"/>
        </w:rPr>
        <w:t>子任务</w:t>
      </w:r>
      <w:proofErr w:type="gramEnd"/>
      <w:r>
        <w:rPr>
          <w:rFonts w:ascii="仿宋" w:eastAsia="仿宋" w:hAnsi="仿宋" w:cs="仿宋" w:hint="eastAsia"/>
          <w:sz w:val="32"/>
          <w:szCs w:val="32"/>
          <w:lang w:val="zh-CN"/>
        </w:rPr>
        <w:t>数10项，完成10项；提升信息化水平，</w:t>
      </w:r>
      <w:proofErr w:type="gramStart"/>
      <w:r>
        <w:rPr>
          <w:rFonts w:ascii="仿宋" w:eastAsia="仿宋" w:hAnsi="仿宋" w:cs="仿宋" w:hint="eastAsia"/>
          <w:sz w:val="32"/>
          <w:szCs w:val="32"/>
          <w:lang w:val="zh-CN"/>
        </w:rPr>
        <w:t>子任务</w:t>
      </w:r>
      <w:proofErr w:type="gramEnd"/>
      <w:r>
        <w:rPr>
          <w:rFonts w:ascii="仿宋" w:eastAsia="仿宋" w:hAnsi="仿宋" w:cs="仿宋" w:hint="eastAsia"/>
          <w:sz w:val="32"/>
          <w:szCs w:val="32"/>
          <w:lang w:val="zh-CN"/>
        </w:rPr>
        <w:t>数9项，完成9项；提升国际化水平，</w:t>
      </w:r>
      <w:proofErr w:type="gramStart"/>
      <w:r>
        <w:rPr>
          <w:rFonts w:ascii="仿宋" w:eastAsia="仿宋" w:hAnsi="仿宋" w:cs="仿宋" w:hint="eastAsia"/>
          <w:sz w:val="32"/>
          <w:szCs w:val="32"/>
          <w:lang w:val="zh-CN"/>
        </w:rPr>
        <w:t>子任务</w:t>
      </w:r>
      <w:proofErr w:type="gramEnd"/>
      <w:r>
        <w:rPr>
          <w:rFonts w:ascii="仿宋" w:eastAsia="仿宋" w:hAnsi="仿宋" w:cs="仿宋" w:hint="eastAsia"/>
          <w:sz w:val="32"/>
          <w:szCs w:val="32"/>
          <w:lang w:val="zh-CN"/>
        </w:rPr>
        <w:t>数9项，完成9项。</w:t>
      </w:r>
    </w:p>
    <w:p w14:paraId="4AA7D3A2" w14:textId="77777777" w:rsidR="00605F64" w:rsidRDefault="00000000">
      <w:pPr>
        <w:adjustRightInd w:val="0"/>
        <w:snapToGrid w:val="0"/>
        <w:spacing w:line="560" w:lineRule="exact"/>
        <w:ind w:firstLineChars="250" w:firstLine="800"/>
        <w:rPr>
          <w:rFonts w:ascii="仿宋" w:eastAsia="仿宋" w:hAnsi="仿宋" w:cs="仿宋"/>
          <w:sz w:val="32"/>
          <w:szCs w:val="32"/>
          <w:lang w:val="zh-CN"/>
        </w:rPr>
      </w:pPr>
      <w:r>
        <w:rPr>
          <w:rFonts w:ascii="仿宋" w:eastAsia="仿宋" w:hAnsi="仿宋" w:cs="仿宋" w:hint="eastAsia"/>
          <w:sz w:val="32"/>
          <w:szCs w:val="32"/>
          <w:lang w:val="zh-CN"/>
        </w:rPr>
        <w:t>全院“双高计划”质量指标学院层面共20项，完成20</w:t>
      </w:r>
      <w:r>
        <w:rPr>
          <w:rFonts w:ascii="仿宋" w:eastAsia="仿宋" w:hAnsi="仿宋" w:cs="仿宋" w:hint="eastAsia"/>
          <w:sz w:val="32"/>
          <w:szCs w:val="32"/>
          <w:lang w:val="zh-CN"/>
        </w:rPr>
        <w:lastRenderedPageBreak/>
        <w:t xml:space="preserve">项；硅材料制备技术专业群建设任务共10项，完成10项；护理专业群建设任务共5项，完成5项。全院2021年“双高计划”质量指标完成率达100%。 </w:t>
      </w:r>
    </w:p>
    <w:p w14:paraId="236EC1B3" w14:textId="77777777" w:rsidR="00605F64" w:rsidRDefault="00000000">
      <w:pPr>
        <w:adjustRightInd w:val="0"/>
        <w:snapToGrid w:val="0"/>
        <w:spacing w:line="560" w:lineRule="exact"/>
        <w:ind w:firstLineChars="200" w:firstLine="643"/>
        <w:rPr>
          <w:rFonts w:ascii="仿宋" w:eastAsia="仿宋" w:hAnsi="仿宋" w:cs="仿宋"/>
          <w:b/>
          <w:sz w:val="32"/>
          <w:szCs w:val="32"/>
          <w:lang w:val="zh-CN"/>
        </w:rPr>
      </w:pPr>
      <w:r>
        <w:rPr>
          <w:rFonts w:ascii="仿宋" w:eastAsia="仿宋" w:hAnsi="仿宋" w:cs="仿宋" w:hint="eastAsia"/>
          <w:b/>
          <w:sz w:val="32"/>
          <w:szCs w:val="32"/>
          <w:lang w:val="zh-CN"/>
        </w:rPr>
        <w:t>（二）项目效益情况。</w:t>
      </w:r>
    </w:p>
    <w:p w14:paraId="6B09AD51" w14:textId="77777777" w:rsidR="00605F64" w:rsidRDefault="00000000">
      <w:pPr>
        <w:adjustRightInd w:val="0"/>
        <w:snapToGrid w:val="0"/>
        <w:spacing w:line="560" w:lineRule="exact"/>
        <w:ind w:firstLineChars="250" w:firstLine="803"/>
        <w:rPr>
          <w:rFonts w:ascii="仿宋" w:eastAsia="仿宋" w:hAnsi="仿宋" w:cs="仿宋"/>
          <w:b/>
          <w:bCs/>
          <w:sz w:val="32"/>
          <w:szCs w:val="32"/>
          <w:lang w:val="zh-CN"/>
        </w:rPr>
      </w:pPr>
      <w:r>
        <w:rPr>
          <w:rFonts w:ascii="仿宋" w:eastAsia="仿宋" w:hAnsi="仿宋" w:cs="仿宋" w:hint="eastAsia"/>
          <w:b/>
          <w:bCs/>
          <w:sz w:val="32"/>
          <w:szCs w:val="32"/>
          <w:lang w:val="zh-CN"/>
        </w:rPr>
        <w:t>1. 加强党的建设</w:t>
      </w:r>
    </w:p>
    <w:p w14:paraId="6D4AEC97" w14:textId="77777777" w:rsidR="00605F64" w:rsidRDefault="00000000">
      <w:pPr>
        <w:adjustRightInd w:val="0"/>
        <w:snapToGrid w:val="0"/>
        <w:spacing w:line="560" w:lineRule="exact"/>
        <w:ind w:firstLineChars="250" w:firstLine="800"/>
        <w:rPr>
          <w:rFonts w:ascii="仿宋" w:eastAsia="仿宋" w:hAnsi="仿宋" w:cs="仿宋"/>
          <w:sz w:val="32"/>
          <w:szCs w:val="32"/>
          <w:lang w:val="zh-CN"/>
        </w:rPr>
      </w:pPr>
      <w:r>
        <w:rPr>
          <w:rFonts w:ascii="仿宋" w:eastAsia="仿宋" w:hAnsi="仿宋" w:cs="仿宋" w:hint="eastAsia"/>
          <w:sz w:val="32"/>
          <w:szCs w:val="32"/>
          <w:lang w:val="zh-CN"/>
        </w:rPr>
        <w:t>全年</w:t>
      </w:r>
      <w:proofErr w:type="gramStart"/>
      <w:r>
        <w:rPr>
          <w:rFonts w:ascii="仿宋" w:eastAsia="仿宋" w:hAnsi="仿宋" w:cs="仿宋" w:hint="eastAsia"/>
          <w:sz w:val="32"/>
          <w:szCs w:val="32"/>
          <w:lang w:val="zh-CN"/>
        </w:rPr>
        <w:t>培训党</w:t>
      </w:r>
      <w:proofErr w:type="gramEnd"/>
      <w:r>
        <w:rPr>
          <w:rFonts w:ascii="仿宋" w:eastAsia="仿宋" w:hAnsi="仿宋" w:cs="仿宋" w:hint="eastAsia"/>
          <w:sz w:val="32"/>
          <w:szCs w:val="32"/>
          <w:lang w:val="zh-CN"/>
        </w:rPr>
        <w:t>务工作者571人次，并采取上派挂职、下派锻炼、</w:t>
      </w:r>
      <w:proofErr w:type="gramStart"/>
      <w:r>
        <w:rPr>
          <w:rFonts w:ascii="仿宋" w:eastAsia="仿宋" w:hAnsi="仿宋" w:cs="仿宋" w:hint="eastAsia"/>
          <w:sz w:val="32"/>
          <w:szCs w:val="32"/>
          <w:lang w:val="zh-CN"/>
        </w:rPr>
        <w:t>部门跟岗等</w:t>
      </w:r>
      <w:proofErr w:type="gramEnd"/>
      <w:r>
        <w:rPr>
          <w:rFonts w:ascii="仿宋" w:eastAsia="仿宋" w:hAnsi="仿宋" w:cs="仿宋" w:hint="eastAsia"/>
          <w:sz w:val="32"/>
          <w:szCs w:val="32"/>
          <w:lang w:val="zh-CN"/>
        </w:rPr>
        <w:t>方式“以干代训”实战锻炼党务干部33人。在学院基层组织中继续开展“对标争先”建设活动；积极参加国家、省开展的高校党建标杆院系、样板支部的培育创建工作，推荐1个系部、3个支部参加全国第三批新时代高校党建示范创建申报工作，开展院级党建工作品牌创建和优秀“支部工作法”评选并遴选推荐1个品牌、2个优秀“支部工作法”到省教厅参评。</w:t>
      </w:r>
    </w:p>
    <w:p w14:paraId="6E6359E9" w14:textId="77777777" w:rsidR="00605F64" w:rsidRDefault="00000000">
      <w:pPr>
        <w:adjustRightInd w:val="0"/>
        <w:snapToGrid w:val="0"/>
        <w:spacing w:line="560" w:lineRule="exact"/>
        <w:ind w:firstLineChars="250" w:firstLine="803"/>
        <w:rPr>
          <w:rFonts w:ascii="仿宋" w:eastAsia="仿宋" w:hAnsi="仿宋" w:cs="仿宋"/>
          <w:b/>
          <w:bCs/>
          <w:sz w:val="32"/>
          <w:szCs w:val="32"/>
          <w:lang w:val="zh-CN"/>
        </w:rPr>
      </w:pPr>
      <w:r>
        <w:rPr>
          <w:rFonts w:ascii="仿宋" w:eastAsia="仿宋" w:hAnsi="仿宋" w:cs="仿宋" w:hint="eastAsia"/>
          <w:b/>
          <w:bCs/>
          <w:sz w:val="32"/>
          <w:szCs w:val="32"/>
          <w:lang w:val="zh-CN"/>
        </w:rPr>
        <w:t>2.加强思想政治教育</w:t>
      </w:r>
    </w:p>
    <w:p w14:paraId="747D1FA0" w14:textId="77777777" w:rsidR="00605F64" w:rsidRDefault="00000000">
      <w:pPr>
        <w:adjustRightInd w:val="0"/>
        <w:snapToGrid w:val="0"/>
        <w:spacing w:line="560" w:lineRule="exact"/>
        <w:ind w:firstLineChars="250" w:firstLine="800"/>
        <w:rPr>
          <w:rFonts w:ascii="仿宋" w:eastAsia="仿宋" w:hAnsi="仿宋" w:cs="仿宋"/>
          <w:sz w:val="32"/>
          <w:szCs w:val="32"/>
          <w:lang w:val="zh-CN"/>
        </w:rPr>
      </w:pPr>
      <w:r>
        <w:rPr>
          <w:rFonts w:ascii="仿宋" w:eastAsia="仿宋" w:hAnsi="仿宋" w:cs="仿宋" w:hint="eastAsia"/>
          <w:sz w:val="32"/>
          <w:szCs w:val="32"/>
          <w:lang w:val="zh-CN"/>
        </w:rPr>
        <w:t>学院获省级</w:t>
      </w:r>
      <w:proofErr w:type="gramStart"/>
      <w:r>
        <w:rPr>
          <w:rFonts w:ascii="仿宋" w:eastAsia="仿宋" w:hAnsi="仿宋" w:cs="仿宋" w:hint="eastAsia"/>
          <w:sz w:val="32"/>
          <w:szCs w:val="32"/>
          <w:lang w:val="zh-CN"/>
        </w:rPr>
        <w:t>课程思政示范</w:t>
      </w:r>
      <w:proofErr w:type="gramEnd"/>
      <w:r>
        <w:rPr>
          <w:rFonts w:ascii="仿宋" w:eastAsia="仿宋" w:hAnsi="仿宋" w:cs="仿宋" w:hint="eastAsia"/>
          <w:sz w:val="32"/>
          <w:szCs w:val="32"/>
          <w:lang w:val="zh-CN"/>
        </w:rPr>
        <w:t>课程4门、</w:t>
      </w:r>
      <w:proofErr w:type="gramStart"/>
      <w:r>
        <w:rPr>
          <w:rFonts w:ascii="仿宋" w:eastAsia="仿宋" w:hAnsi="仿宋" w:cs="仿宋" w:hint="eastAsia"/>
          <w:sz w:val="32"/>
          <w:szCs w:val="32"/>
          <w:lang w:val="zh-CN"/>
        </w:rPr>
        <w:t>课程思政示范</w:t>
      </w:r>
      <w:proofErr w:type="gramEnd"/>
      <w:r>
        <w:rPr>
          <w:rFonts w:ascii="仿宋" w:eastAsia="仿宋" w:hAnsi="仿宋" w:cs="仿宋" w:hint="eastAsia"/>
          <w:sz w:val="32"/>
          <w:szCs w:val="32"/>
          <w:lang w:val="zh-CN"/>
        </w:rPr>
        <w:t>专业1个、</w:t>
      </w:r>
      <w:proofErr w:type="gramStart"/>
      <w:r>
        <w:rPr>
          <w:rFonts w:ascii="仿宋" w:eastAsia="仿宋" w:hAnsi="仿宋" w:cs="仿宋" w:hint="eastAsia"/>
          <w:sz w:val="32"/>
          <w:szCs w:val="32"/>
          <w:lang w:val="zh-CN"/>
        </w:rPr>
        <w:t>课程思政示范</w:t>
      </w:r>
      <w:proofErr w:type="gramEnd"/>
      <w:r>
        <w:rPr>
          <w:rFonts w:ascii="仿宋" w:eastAsia="仿宋" w:hAnsi="仿宋" w:cs="仿宋" w:hint="eastAsia"/>
          <w:sz w:val="32"/>
          <w:szCs w:val="32"/>
          <w:lang w:val="zh-CN"/>
        </w:rPr>
        <w:t>教学团队1个；立项院级</w:t>
      </w:r>
      <w:proofErr w:type="gramStart"/>
      <w:r>
        <w:rPr>
          <w:rFonts w:ascii="仿宋" w:eastAsia="仿宋" w:hAnsi="仿宋" w:cs="仿宋" w:hint="eastAsia"/>
          <w:sz w:val="32"/>
          <w:szCs w:val="32"/>
          <w:lang w:val="zh-CN"/>
        </w:rPr>
        <w:t>课程思政示范</w:t>
      </w:r>
      <w:proofErr w:type="gramEnd"/>
      <w:r>
        <w:rPr>
          <w:rFonts w:ascii="仿宋" w:eastAsia="仿宋" w:hAnsi="仿宋" w:cs="仿宋" w:hint="eastAsia"/>
          <w:sz w:val="32"/>
          <w:szCs w:val="32"/>
          <w:lang w:val="zh-CN"/>
        </w:rPr>
        <w:t>课程31门；覆盖思想政治理论课、专业教育类课程、综合素质类课程。</w:t>
      </w:r>
    </w:p>
    <w:p w14:paraId="7F33312F" w14:textId="77777777" w:rsidR="00605F64" w:rsidRDefault="00000000">
      <w:pPr>
        <w:adjustRightInd w:val="0"/>
        <w:snapToGrid w:val="0"/>
        <w:spacing w:line="560" w:lineRule="exact"/>
        <w:ind w:firstLineChars="250" w:firstLine="803"/>
        <w:rPr>
          <w:rFonts w:ascii="仿宋" w:eastAsia="仿宋" w:hAnsi="仿宋" w:cs="仿宋"/>
          <w:b/>
          <w:bCs/>
          <w:sz w:val="32"/>
          <w:szCs w:val="32"/>
          <w:lang w:val="zh-CN"/>
        </w:rPr>
      </w:pPr>
      <w:r>
        <w:rPr>
          <w:rFonts w:ascii="仿宋" w:eastAsia="仿宋" w:hAnsi="仿宋" w:cs="仿宋" w:hint="eastAsia"/>
          <w:b/>
          <w:bCs/>
          <w:sz w:val="32"/>
          <w:szCs w:val="32"/>
          <w:lang w:val="zh-CN"/>
        </w:rPr>
        <w:t>3.提升技术技能人才培养水平</w:t>
      </w:r>
    </w:p>
    <w:p w14:paraId="69F2E636" w14:textId="77777777" w:rsidR="00605F64" w:rsidRDefault="00000000">
      <w:pPr>
        <w:adjustRightInd w:val="0"/>
        <w:snapToGrid w:val="0"/>
        <w:spacing w:line="560" w:lineRule="exact"/>
        <w:ind w:firstLineChars="200" w:firstLine="640"/>
        <w:rPr>
          <w:rFonts w:ascii="仿宋" w:eastAsia="仿宋" w:hAnsi="仿宋" w:cs="仿宋"/>
          <w:sz w:val="32"/>
          <w:szCs w:val="32"/>
          <w:lang w:val="zh-CN"/>
        </w:rPr>
      </w:pPr>
      <w:r>
        <w:rPr>
          <w:rFonts w:ascii="仿宋" w:eastAsia="仿宋" w:hAnsi="仿宋" w:cs="仿宋" w:hint="eastAsia"/>
          <w:sz w:val="32"/>
          <w:szCs w:val="32"/>
          <w:lang w:val="zh-CN"/>
        </w:rPr>
        <w:t>本年度学生参与高职院校学生职业技能大赛，获省级以上奖项20项，其中国家级奖项1项。学院实施项目化</w:t>
      </w:r>
      <w:proofErr w:type="gramStart"/>
      <w:r>
        <w:rPr>
          <w:rFonts w:ascii="仿宋" w:eastAsia="仿宋" w:hAnsi="仿宋" w:cs="仿宋" w:hint="eastAsia"/>
          <w:sz w:val="32"/>
          <w:szCs w:val="32"/>
          <w:lang w:val="zh-CN"/>
        </w:rPr>
        <w:t>的专创融合</w:t>
      </w:r>
      <w:proofErr w:type="gramEnd"/>
      <w:r>
        <w:rPr>
          <w:rFonts w:ascii="仿宋" w:eastAsia="仿宋" w:hAnsi="仿宋" w:cs="仿宋" w:hint="eastAsia"/>
          <w:sz w:val="32"/>
          <w:szCs w:val="32"/>
          <w:lang w:val="zh-CN"/>
        </w:rPr>
        <w:t>，着力学生“创新、创业、创造”能力培养，共获互联网+创新创业大赛奖项5项，其中国家级铜奖1项，省级金奖1项，银奖1项，铜奖2项；全国可再生能源科技创新</w:t>
      </w:r>
      <w:r>
        <w:rPr>
          <w:rFonts w:ascii="仿宋" w:eastAsia="仿宋" w:hAnsi="仿宋" w:cs="仿宋" w:hint="eastAsia"/>
          <w:sz w:val="32"/>
          <w:szCs w:val="32"/>
          <w:lang w:val="zh-CN"/>
        </w:rPr>
        <w:lastRenderedPageBreak/>
        <w:t>三等奖1项；四川省大学生创业计划获奖4项，其中银2奖1项，铜奖3项；省级双创示范课程2门。</w:t>
      </w:r>
    </w:p>
    <w:p w14:paraId="2676957D" w14:textId="77777777" w:rsidR="00605F64" w:rsidRDefault="00000000">
      <w:pPr>
        <w:adjustRightInd w:val="0"/>
        <w:snapToGrid w:val="0"/>
        <w:spacing w:line="560" w:lineRule="exact"/>
        <w:ind w:firstLineChars="250" w:firstLine="803"/>
        <w:rPr>
          <w:rFonts w:ascii="仿宋" w:eastAsia="仿宋" w:hAnsi="仿宋" w:cs="仿宋"/>
          <w:sz w:val="32"/>
          <w:szCs w:val="32"/>
          <w:lang w:val="zh-CN"/>
        </w:rPr>
      </w:pPr>
      <w:r>
        <w:rPr>
          <w:rFonts w:ascii="仿宋" w:eastAsia="仿宋" w:hAnsi="仿宋" w:cs="仿宋" w:hint="eastAsia"/>
          <w:b/>
          <w:bCs/>
          <w:sz w:val="32"/>
          <w:szCs w:val="32"/>
          <w:lang w:val="zh-CN"/>
        </w:rPr>
        <w:t xml:space="preserve">4. 提升专业群和课程建设水平 </w:t>
      </w:r>
    </w:p>
    <w:p w14:paraId="2E519728" w14:textId="77777777" w:rsidR="00605F64" w:rsidRDefault="00000000">
      <w:pPr>
        <w:adjustRightInd w:val="0"/>
        <w:snapToGrid w:val="0"/>
        <w:spacing w:line="560" w:lineRule="exact"/>
        <w:ind w:firstLineChars="200" w:firstLine="640"/>
        <w:rPr>
          <w:rFonts w:ascii="仿宋" w:eastAsia="仿宋" w:hAnsi="仿宋" w:cs="仿宋"/>
          <w:sz w:val="32"/>
          <w:szCs w:val="32"/>
          <w:lang w:val="zh-CN"/>
        </w:rPr>
      </w:pPr>
      <w:r>
        <w:rPr>
          <w:rFonts w:ascii="仿宋" w:eastAsia="仿宋" w:hAnsi="仿宋" w:cs="仿宋" w:hint="eastAsia"/>
          <w:sz w:val="32"/>
          <w:szCs w:val="32"/>
          <w:lang w:val="zh-CN"/>
        </w:rPr>
        <w:t>服务国家发展战略，加快建设与四川现代化产业体系和乐山产业转型升级相适应的专业体系，建立健全专业动态调整机制，以骨干专业为龙头，以产业链或岗位群为依托，构建硅材料制备技术等7个专业群。硅材料制备技术专业群和护理专业群被四川教育厅、财政厅列入四川省高水平专业群建设计划。本年度学院教师共主编或参编教材6本，校企合作开发教材4本，新形态教材3本。目前有5本教材进入省厅十四五规划教材推荐。共有1500余门课程在智慧职教和</w:t>
      </w:r>
      <w:proofErr w:type="gramStart"/>
      <w:r>
        <w:rPr>
          <w:rFonts w:ascii="仿宋" w:eastAsia="仿宋" w:hAnsi="仿宋" w:cs="仿宋" w:hint="eastAsia"/>
          <w:sz w:val="32"/>
          <w:szCs w:val="32"/>
          <w:lang w:val="zh-CN"/>
        </w:rPr>
        <w:t>超星学习通</w:t>
      </w:r>
      <w:proofErr w:type="gramEnd"/>
      <w:r>
        <w:rPr>
          <w:rFonts w:ascii="仿宋" w:eastAsia="仿宋" w:hAnsi="仿宋" w:cs="仿宋" w:hint="eastAsia"/>
          <w:sz w:val="32"/>
          <w:szCs w:val="32"/>
          <w:lang w:val="zh-CN"/>
        </w:rPr>
        <w:t>平台开课实施教学。建设国家级精品课程1门，省部级精品课程10门，立项省级精品在线开放课程2门，建设校级精品在线开放课程17门。</w:t>
      </w:r>
    </w:p>
    <w:p w14:paraId="0B209C98" w14:textId="77777777" w:rsidR="00605F64" w:rsidRDefault="00000000">
      <w:pPr>
        <w:adjustRightInd w:val="0"/>
        <w:snapToGrid w:val="0"/>
        <w:spacing w:line="560" w:lineRule="exact"/>
        <w:ind w:firstLineChars="200" w:firstLine="643"/>
        <w:rPr>
          <w:rFonts w:ascii="仿宋" w:eastAsia="仿宋" w:hAnsi="仿宋" w:cs="仿宋"/>
          <w:b/>
          <w:bCs/>
          <w:sz w:val="32"/>
          <w:szCs w:val="32"/>
          <w:lang w:val="zh-CN"/>
        </w:rPr>
      </w:pPr>
      <w:r>
        <w:rPr>
          <w:rFonts w:ascii="仿宋" w:eastAsia="仿宋" w:hAnsi="仿宋" w:cs="仿宋" w:hint="eastAsia"/>
          <w:b/>
          <w:bCs/>
          <w:sz w:val="32"/>
          <w:szCs w:val="32"/>
          <w:lang w:val="zh-CN"/>
        </w:rPr>
        <w:t>5.提升师资队伍水平</w:t>
      </w:r>
    </w:p>
    <w:p w14:paraId="7D243C7F" w14:textId="77777777" w:rsidR="00605F64" w:rsidRDefault="00000000">
      <w:pPr>
        <w:adjustRightInd w:val="0"/>
        <w:snapToGrid w:val="0"/>
        <w:spacing w:line="560" w:lineRule="exact"/>
        <w:ind w:firstLineChars="200" w:firstLine="640"/>
        <w:rPr>
          <w:rFonts w:ascii="仿宋" w:eastAsia="仿宋" w:hAnsi="仿宋" w:cs="仿宋"/>
          <w:sz w:val="32"/>
          <w:szCs w:val="32"/>
          <w:lang w:val="zh-CN"/>
        </w:rPr>
      </w:pPr>
      <w:r>
        <w:rPr>
          <w:rFonts w:ascii="仿宋" w:eastAsia="仿宋" w:hAnsi="仿宋" w:cs="仿宋" w:hint="eastAsia"/>
          <w:sz w:val="32"/>
          <w:szCs w:val="32"/>
          <w:lang w:val="zh-CN"/>
        </w:rPr>
        <w:t>本年度学院四川省职业院校教师教学能力大赛最佳组织奖，教师获得四川省教师教学能力比赛一等奖2项，二等奖4项，三等奖6项。</w:t>
      </w:r>
    </w:p>
    <w:p w14:paraId="7231C6B3" w14:textId="77777777" w:rsidR="00605F64" w:rsidRDefault="00000000">
      <w:pPr>
        <w:adjustRightInd w:val="0"/>
        <w:snapToGrid w:val="0"/>
        <w:spacing w:line="560" w:lineRule="exact"/>
        <w:ind w:firstLineChars="200" w:firstLine="643"/>
        <w:rPr>
          <w:rFonts w:ascii="仿宋" w:eastAsia="仿宋" w:hAnsi="仿宋" w:cs="仿宋"/>
          <w:b/>
          <w:bCs/>
          <w:sz w:val="32"/>
          <w:szCs w:val="32"/>
          <w:lang w:val="zh-CN"/>
        </w:rPr>
      </w:pPr>
      <w:r>
        <w:rPr>
          <w:rFonts w:ascii="仿宋" w:eastAsia="仿宋" w:hAnsi="仿宋" w:cs="仿宋" w:hint="eastAsia"/>
          <w:b/>
          <w:bCs/>
          <w:sz w:val="32"/>
          <w:szCs w:val="32"/>
        </w:rPr>
        <w:t>6.</w:t>
      </w:r>
      <w:r>
        <w:rPr>
          <w:rFonts w:ascii="仿宋" w:eastAsia="仿宋" w:hAnsi="仿宋" w:cs="仿宋" w:hint="eastAsia"/>
          <w:b/>
          <w:bCs/>
          <w:sz w:val="32"/>
          <w:szCs w:val="32"/>
          <w:lang w:val="zh-CN"/>
        </w:rPr>
        <w:t>提升产教融合、校企合作水平</w:t>
      </w:r>
    </w:p>
    <w:p w14:paraId="7AA0B6E3" w14:textId="77777777" w:rsidR="00605F64" w:rsidRDefault="00000000">
      <w:pPr>
        <w:adjustRightInd w:val="0"/>
        <w:snapToGrid w:val="0"/>
        <w:spacing w:line="560" w:lineRule="exact"/>
        <w:ind w:firstLineChars="200" w:firstLine="640"/>
        <w:rPr>
          <w:rFonts w:ascii="仿宋" w:eastAsia="仿宋" w:hAnsi="仿宋" w:cs="仿宋"/>
          <w:sz w:val="32"/>
          <w:szCs w:val="32"/>
          <w:lang w:val="zh-CN"/>
        </w:rPr>
      </w:pPr>
      <w:r>
        <w:rPr>
          <w:rFonts w:ascii="仿宋" w:eastAsia="仿宋" w:hAnsi="仿宋" w:cs="仿宋" w:hint="eastAsia"/>
          <w:sz w:val="32"/>
          <w:szCs w:val="32"/>
          <w:lang w:val="zh-CN"/>
        </w:rPr>
        <w:t>本年度学院依托乐山硅材料职业教育集团平台成功举办第四届光伏新能源产教融合论坛，通过政</w:t>
      </w:r>
      <w:proofErr w:type="gramStart"/>
      <w:r>
        <w:rPr>
          <w:rFonts w:ascii="仿宋" w:eastAsia="仿宋" w:hAnsi="仿宋" w:cs="仿宋" w:hint="eastAsia"/>
          <w:sz w:val="32"/>
          <w:szCs w:val="32"/>
          <w:lang w:val="zh-CN"/>
        </w:rPr>
        <w:t>行企校研</w:t>
      </w:r>
      <w:proofErr w:type="gramEnd"/>
      <w:r>
        <w:rPr>
          <w:rFonts w:ascii="仿宋" w:eastAsia="仿宋" w:hAnsi="仿宋" w:cs="仿宋" w:hint="eastAsia"/>
          <w:sz w:val="32"/>
          <w:szCs w:val="32"/>
          <w:lang w:val="zh-CN"/>
        </w:rPr>
        <w:t>多方交流，促进职业教育、光伏新能源行业和地方经济的创新和高质量发展。同时依托新能源材料产业学院，发起成立了市级协同创新平台“西部硅材料光伏新能源产业技术研究院”，</w:t>
      </w:r>
      <w:r>
        <w:rPr>
          <w:rFonts w:ascii="仿宋" w:eastAsia="仿宋" w:hAnsi="仿宋" w:cs="仿宋" w:hint="eastAsia"/>
          <w:sz w:val="32"/>
          <w:szCs w:val="32"/>
          <w:lang w:val="zh-CN"/>
        </w:rPr>
        <w:lastRenderedPageBreak/>
        <w:t>促成乐山千亿光伏产业“1+5+2”产教融合人才培养与评价改革试点的开展。</w:t>
      </w:r>
    </w:p>
    <w:p w14:paraId="02951808" w14:textId="77777777" w:rsidR="00605F64" w:rsidRDefault="00000000">
      <w:pPr>
        <w:adjustRightInd w:val="0"/>
        <w:snapToGrid w:val="0"/>
        <w:spacing w:line="560" w:lineRule="exact"/>
        <w:ind w:firstLineChars="250" w:firstLine="803"/>
        <w:rPr>
          <w:rFonts w:ascii="仿宋" w:eastAsia="仿宋" w:hAnsi="仿宋" w:cs="仿宋"/>
          <w:b/>
          <w:bCs/>
          <w:sz w:val="32"/>
          <w:szCs w:val="32"/>
          <w:lang w:val="zh-CN"/>
        </w:rPr>
      </w:pPr>
      <w:r>
        <w:rPr>
          <w:rFonts w:ascii="仿宋" w:eastAsia="仿宋" w:hAnsi="仿宋" w:cs="仿宋" w:hint="eastAsia"/>
          <w:b/>
          <w:bCs/>
          <w:sz w:val="32"/>
          <w:szCs w:val="32"/>
        </w:rPr>
        <w:t>7.</w:t>
      </w:r>
      <w:r>
        <w:rPr>
          <w:rFonts w:ascii="仿宋" w:eastAsia="仿宋" w:hAnsi="仿宋" w:cs="仿宋" w:hint="eastAsia"/>
          <w:b/>
          <w:bCs/>
          <w:sz w:val="32"/>
          <w:szCs w:val="32"/>
          <w:lang w:val="zh-CN"/>
        </w:rPr>
        <w:t>提升技术创新和社会服务能力</w:t>
      </w:r>
    </w:p>
    <w:p w14:paraId="2CC79E3C" w14:textId="77777777" w:rsidR="00605F64" w:rsidRDefault="00000000">
      <w:pPr>
        <w:adjustRightInd w:val="0"/>
        <w:snapToGrid w:val="0"/>
        <w:spacing w:line="560" w:lineRule="exact"/>
        <w:ind w:firstLineChars="250" w:firstLine="800"/>
        <w:rPr>
          <w:rFonts w:ascii="仿宋" w:eastAsia="仿宋" w:hAnsi="仿宋" w:cs="仿宋"/>
          <w:sz w:val="32"/>
          <w:szCs w:val="32"/>
          <w:lang w:val="zh-CN"/>
        </w:rPr>
      </w:pPr>
      <w:r>
        <w:rPr>
          <w:rFonts w:ascii="仿宋" w:eastAsia="仿宋" w:hAnsi="仿宋" w:cs="仿宋" w:hint="eastAsia"/>
          <w:sz w:val="32"/>
          <w:szCs w:val="32"/>
          <w:lang w:val="zh-CN"/>
        </w:rPr>
        <w:t>本度年共培训 5 万名养老康复服务人员，服务国家“健康民生”工程 护理专业群对接“健康乐山”的需求，开展高技能人才培训和职工继续教育；承办全国外科年会 1 次、全国灾难医学培训 1 次，四川省高职院校学生护理技能大赛1届。近五年共开展 100 余次社会培训和职业技能鉴定，共惠及3万余人次。在校师生每年组织健康教育，惠及2万余人次，助力健康中国建设。积极开展履职管理能力、紧缺职业、新兴行业、</w:t>
      </w:r>
      <w:proofErr w:type="gramStart"/>
      <w:r>
        <w:rPr>
          <w:rFonts w:ascii="仿宋" w:eastAsia="仿宋" w:hAnsi="仿宋" w:cs="仿宋" w:hint="eastAsia"/>
          <w:sz w:val="32"/>
          <w:szCs w:val="32"/>
          <w:lang w:val="zh-CN"/>
        </w:rPr>
        <w:t>研</w:t>
      </w:r>
      <w:proofErr w:type="gramEnd"/>
      <w:r>
        <w:rPr>
          <w:rFonts w:ascii="仿宋" w:eastAsia="仿宋" w:hAnsi="仿宋" w:cs="仿宋" w:hint="eastAsia"/>
          <w:sz w:val="32"/>
          <w:szCs w:val="32"/>
          <w:lang w:val="zh-CN"/>
        </w:rPr>
        <w:t xml:space="preserve">学旅游、脱贫助困等技能培训和社会公益培训等共计 138 </w:t>
      </w:r>
      <w:proofErr w:type="gramStart"/>
      <w:r>
        <w:rPr>
          <w:rFonts w:ascii="仿宋" w:eastAsia="仿宋" w:hAnsi="仿宋" w:cs="仿宋" w:hint="eastAsia"/>
          <w:sz w:val="32"/>
          <w:szCs w:val="32"/>
          <w:lang w:val="zh-CN"/>
        </w:rPr>
        <w:t>个</w:t>
      </w:r>
      <w:proofErr w:type="gramEnd"/>
      <w:r>
        <w:rPr>
          <w:rFonts w:ascii="仿宋" w:eastAsia="仿宋" w:hAnsi="仿宋" w:cs="仿宋" w:hint="eastAsia"/>
          <w:sz w:val="32"/>
          <w:szCs w:val="32"/>
          <w:lang w:val="zh-CN"/>
        </w:rPr>
        <w:t>项目，培训时间达 5496 学时，共计培训 34915 人次，非学历培训项目 138 项，非学历分配实践 5496 学时,公益性培训服务 1467 学时，实现非学历培训到账经费 365.03 万元。横向技术服务产生的经济效益 2033.8 万元，技术交易到款额 422.54 万元。</w:t>
      </w:r>
    </w:p>
    <w:p w14:paraId="010E278A" w14:textId="77777777" w:rsidR="00605F64" w:rsidRDefault="00000000">
      <w:pPr>
        <w:adjustRightInd w:val="0"/>
        <w:snapToGrid w:val="0"/>
        <w:spacing w:line="560" w:lineRule="exact"/>
        <w:ind w:firstLine="720"/>
        <w:rPr>
          <w:rFonts w:ascii="仿宋" w:eastAsia="仿宋" w:hAnsi="仿宋" w:cs="仿宋"/>
          <w:b/>
          <w:bCs/>
          <w:sz w:val="32"/>
          <w:szCs w:val="32"/>
        </w:rPr>
      </w:pPr>
      <w:r>
        <w:rPr>
          <w:rFonts w:ascii="仿宋" w:eastAsia="仿宋" w:hAnsi="仿宋" w:cs="仿宋" w:hint="eastAsia"/>
          <w:b/>
          <w:bCs/>
          <w:sz w:val="32"/>
          <w:szCs w:val="32"/>
        </w:rPr>
        <w:t>四、问题及建议</w:t>
      </w:r>
    </w:p>
    <w:p w14:paraId="170F850B" w14:textId="77777777" w:rsidR="00605F64" w:rsidRDefault="00000000">
      <w:pPr>
        <w:adjustRightInd w:val="0"/>
        <w:snapToGrid w:val="0"/>
        <w:spacing w:line="560" w:lineRule="exact"/>
        <w:ind w:firstLineChars="200" w:firstLine="643"/>
        <w:rPr>
          <w:rFonts w:ascii="仿宋" w:eastAsia="仿宋" w:hAnsi="仿宋" w:cs="仿宋"/>
          <w:b/>
          <w:sz w:val="32"/>
          <w:szCs w:val="32"/>
          <w:lang w:val="zh-CN"/>
        </w:rPr>
      </w:pPr>
      <w:r>
        <w:rPr>
          <w:rFonts w:ascii="仿宋" w:eastAsia="仿宋" w:hAnsi="仿宋" w:cs="仿宋" w:hint="eastAsia"/>
          <w:b/>
          <w:sz w:val="32"/>
          <w:szCs w:val="32"/>
          <w:lang w:val="zh-CN"/>
        </w:rPr>
        <w:t>（一）存在的问题。</w:t>
      </w:r>
    </w:p>
    <w:p w14:paraId="496FBB68" w14:textId="77777777" w:rsidR="00605F64" w:rsidRDefault="00000000">
      <w:pPr>
        <w:adjustRightInd w:val="0"/>
        <w:snapToGrid w:val="0"/>
        <w:spacing w:line="560" w:lineRule="exact"/>
        <w:ind w:firstLine="720"/>
        <w:rPr>
          <w:rFonts w:ascii="仿宋" w:eastAsia="仿宋" w:hAnsi="仿宋" w:cs="仿宋"/>
          <w:b/>
          <w:sz w:val="32"/>
          <w:szCs w:val="32"/>
        </w:rPr>
      </w:pPr>
      <w:r>
        <w:rPr>
          <w:rFonts w:ascii="仿宋" w:eastAsia="仿宋" w:hAnsi="仿宋" w:cs="仿宋" w:hint="eastAsia"/>
          <w:b/>
          <w:sz w:val="32"/>
          <w:szCs w:val="32"/>
        </w:rPr>
        <w:t xml:space="preserve"> </w:t>
      </w:r>
      <w:r>
        <w:rPr>
          <w:rFonts w:ascii="仿宋" w:eastAsia="仿宋" w:hAnsi="仿宋" w:cs="仿宋" w:hint="eastAsia"/>
          <w:sz w:val="32"/>
          <w:szCs w:val="32"/>
        </w:rPr>
        <w:t>无。</w:t>
      </w:r>
    </w:p>
    <w:p w14:paraId="5E7563E7" w14:textId="77777777" w:rsidR="00605F64" w:rsidRDefault="00000000">
      <w:pPr>
        <w:adjustRightInd w:val="0"/>
        <w:snapToGrid w:val="0"/>
        <w:spacing w:line="560" w:lineRule="exact"/>
        <w:ind w:leftChars="200" w:left="420"/>
        <w:rPr>
          <w:rFonts w:ascii="仿宋" w:eastAsia="仿宋" w:hAnsi="仿宋" w:cs="仿宋"/>
          <w:b/>
          <w:sz w:val="32"/>
          <w:szCs w:val="32"/>
          <w:lang w:val="zh-CN"/>
        </w:rPr>
      </w:pPr>
      <w:r>
        <w:rPr>
          <w:rFonts w:ascii="仿宋" w:eastAsia="仿宋" w:hAnsi="仿宋" w:cs="仿宋" w:hint="eastAsia"/>
          <w:b/>
          <w:sz w:val="32"/>
          <w:szCs w:val="32"/>
          <w:lang w:val="zh-CN"/>
        </w:rPr>
        <w:t>（二）相关建议。</w:t>
      </w:r>
    </w:p>
    <w:p w14:paraId="58867247" w14:textId="77777777" w:rsidR="00605F64" w:rsidRDefault="00000000">
      <w:pPr>
        <w:adjustRightInd w:val="0"/>
        <w:snapToGrid w:val="0"/>
        <w:spacing w:line="560" w:lineRule="exact"/>
        <w:ind w:leftChars="200" w:left="420"/>
        <w:rPr>
          <w:rFonts w:ascii="仿宋" w:eastAsia="仿宋" w:hAnsi="仿宋" w:cs="仿宋"/>
          <w:sz w:val="32"/>
          <w:szCs w:val="32"/>
        </w:rPr>
      </w:pPr>
      <w:r>
        <w:rPr>
          <w:rFonts w:ascii="仿宋" w:eastAsia="仿宋" w:hAnsi="仿宋" w:cs="仿宋" w:hint="eastAsia"/>
          <w:b/>
          <w:sz w:val="32"/>
          <w:szCs w:val="32"/>
        </w:rPr>
        <w:t xml:space="preserve">   </w:t>
      </w:r>
      <w:r>
        <w:rPr>
          <w:rFonts w:ascii="仿宋" w:eastAsia="仿宋" w:hAnsi="仿宋" w:cs="仿宋" w:hint="eastAsia"/>
          <w:sz w:val="32"/>
          <w:szCs w:val="32"/>
        </w:rPr>
        <w:t>无。</w:t>
      </w:r>
    </w:p>
    <w:p w14:paraId="38DAF412" w14:textId="77777777" w:rsidR="00605F64" w:rsidRDefault="00605F64">
      <w:pPr>
        <w:adjustRightInd w:val="0"/>
        <w:snapToGrid w:val="0"/>
        <w:spacing w:line="560" w:lineRule="exact"/>
        <w:ind w:firstLineChars="625" w:firstLine="1313"/>
        <w:rPr>
          <w:rFonts w:ascii="黑体" w:eastAsia="黑体" w:hAnsi="宋体"/>
        </w:rPr>
      </w:pPr>
    </w:p>
    <w:p w14:paraId="42D22E0E" w14:textId="77777777" w:rsidR="00605F64" w:rsidRDefault="00000000">
      <w:pPr>
        <w:spacing w:line="600" w:lineRule="exact"/>
        <w:jc w:val="center"/>
        <w:rPr>
          <w:rFonts w:ascii="方正小标宋简体" w:eastAsia="方正小标宋简体" w:hAnsi="宋体"/>
          <w:color w:val="000000"/>
          <w:kern w:val="0"/>
          <w:sz w:val="44"/>
          <w:szCs w:val="44"/>
        </w:rPr>
      </w:pPr>
      <w:proofErr w:type="gramStart"/>
      <w:r>
        <w:rPr>
          <w:rFonts w:ascii="方正小标宋简体" w:eastAsia="方正小标宋简体" w:hAnsi="宋体" w:hint="eastAsia"/>
          <w:color w:val="000000"/>
          <w:kern w:val="0"/>
          <w:sz w:val="44"/>
          <w:szCs w:val="44"/>
        </w:rPr>
        <w:t>中职免学费</w:t>
      </w:r>
      <w:proofErr w:type="gramEnd"/>
      <w:r>
        <w:rPr>
          <w:rFonts w:ascii="方正小标宋简体" w:eastAsia="方正小标宋简体" w:hAnsi="宋体" w:hint="eastAsia"/>
          <w:color w:val="000000"/>
          <w:kern w:val="0"/>
          <w:sz w:val="44"/>
          <w:szCs w:val="44"/>
        </w:rPr>
        <w:t>项目</w:t>
      </w:r>
    </w:p>
    <w:p w14:paraId="143DAEEC" w14:textId="77777777" w:rsidR="00605F64" w:rsidRDefault="00605F64">
      <w:pPr>
        <w:adjustRightInd w:val="0"/>
        <w:snapToGrid w:val="0"/>
        <w:spacing w:line="560" w:lineRule="exact"/>
        <w:ind w:firstLine="720"/>
        <w:rPr>
          <w:rFonts w:ascii="黑体" w:eastAsia="黑体" w:hAnsi="宋体"/>
        </w:rPr>
      </w:pPr>
    </w:p>
    <w:p w14:paraId="1D6C536D" w14:textId="77777777" w:rsidR="00605F64" w:rsidRDefault="00000000">
      <w:pPr>
        <w:spacing w:line="360" w:lineRule="auto"/>
        <w:ind w:firstLineChars="200" w:firstLine="643"/>
        <w:rPr>
          <w:rFonts w:ascii="仿宋" w:eastAsia="仿宋" w:hAnsi="仿宋" w:cs="仿宋_GB2312"/>
          <w:b/>
          <w:bCs/>
          <w:sz w:val="32"/>
          <w:szCs w:val="32"/>
          <w:lang w:val="zh-CN"/>
        </w:rPr>
      </w:pPr>
      <w:r>
        <w:rPr>
          <w:rFonts w:ascii="仿宋" w:eastAsia="仿宋" w:hAnsi="仿宋" w:cs="仿宋_GB2312" w:hint="eastAsia"/>
          <w:b/>
          <w:bCs/>
          <w:sz w:val="32"/>
          <w:szCs w:val="32"/>
        </w:rPr>
        <w:lastRenderedPageBreak/>
        <w:t>一、</w:t>
      </w:r>
      <w:r>
        <w:rPr>
          <w:rFonts w:ascii="仿宋" w:eastAsia="仿宋" w:hAnsi="仿宋" w:cs="仿宋_GB2312" w:hint="eastAsia"/>
          <w:b/>
          <w:bCs/>
          <w:sz w:val="32"/>
          <w:szCs w:val="32"/>
          <w:lang w:val="zh-CN"/>
        </w:rPr>
        <w:t>项目概况</w:t>
      </w:r>
      <w:r>
        <w:rPr>
          <w:rFonts w:ascii="仿宋" w:eastAsia="仿宋" w:hAnsi="仿宋" w:cs="仿宋_GB2312" w:hint="eastAsia"/>
          <w:b/>
          <w:bCs/>
          <w:sz w:val="32"/>
          <w:szCs w:val="32"/>
          <w:lang w:val="zh-CN"/>
        </w:rPr>
        <w:tab/>
      </w:r>
    </w:p>
    <w:p w14:paraId="5FC93F35" w14:textId="77777777" w:rsidR="00605F64" w:rsidRDefault="00000000">
      <w:pPr>
        <w:spacing w:line="360" w:lineRule="auto"/>
        <w:ind w:firstLineChars="200" w:firstLine="643"/>
        <w:rPr>
          <w:rFonts w:ascii="仿宋" w:eastAsia="仿宋" w:hAnsi="仿宋" w:cs="仿宋_GB2312"/>
          <w:b/>
          <w:bCs/>
          <w:sz w:val="32"/>
          <w:szCs w:val="32"/>
          <w:lang w:val="zh-CN"/>
        </w:rPr>
      </w:pPr>
      <w:r>
        <w:rPr>
          <w:rFonts w:ascii="仿宋" w:eastAsia="仿宋" w:hAnsi="仿宋" w:cs="仿宋_GB2312" w:hint="eastAsia"/>
          <w:b/>
          <w:bCs/>
          <w:sz w:val="32"/>
          <w:szCs w:val="32"/>
          <w:lang w:val="zh-CN"/>
        </w:rPr>
        <w:t>（一）项目资金申报及批复情况。</w:t>
      </w:r>
    </w:p>
    <w:p w14:paraId="468AC073" w14:textId="77777777" w:rsidR="00605F64" w:rsidRDefault="00000000">
      <w:pPr>
        <w:spacing w:line="360" w:lineRule="auto"/>
        <w:ind w:firstLineChars="200" w:firstLine="640"/>
        <w:rPr>
          <w:rFonts w:ascii="仿宋" w:eastAsia="仿宋" w:hAnsi="仿宋" w:cs="仿宋_GB2312"/>
          <w:sz w:val="32"/>
          <w:szCs w:val="32"/>
        </w:rPr>
      </w:pPr>
      <w:r>
        <w:rPr>
          <w:rFonts w:ascii="仿宋" w:eastAsia="仿宋" w:hAnsi="仿宋" w:cs="仿宋_GB2312" w:hint="eastAsia"/>
          <w:sz w:val="32"/>
          <w:szCs w:val="32"/>
        </w:rPr>
        <w:t>按照《中等职业学校免学费补助资金管理办法》（财科教〔2016〕36号）精神，对中职学生实施免学费政策，项目资金由中央、</w:t>
      </w:r>
      <w:proofErr w:type="gramStart"/>
      <w:r>
        <w:rPr>
          <w:rFonts w:ascii="仿宋" w:eastAsia="仿宋" w:hAnsi="仿宋" w:cs="仿宋_GB2312" w:hint="eastAsia"/>
          <w:sz w:val="32"/>
          <w:szCs w:val="32"/>
        </w:rPr>
        <w:t>省级资金</w:t>
      </w:r>
      <w:proofErr w:type="gramEnd"/>
      <w:r>
        <w:rPr>
          <w:rFonts w:ascii="仿宋" w:eastAsia="仿宋" w:hAnsi="仿宋" w:cs="仿宋_GB2312" w:hint="eastAsia"/>
          <w:sz w:val="32"/>
          <w:szCs w:val="32"/>
        </w:rPr>
        <w:t xml:space="preserve">和市级财政配套资金两部分构成。  </w:t>
      </w:r>
    </w:p>
    <w:p w14:paraId="5405E0B4" w14:textId="77777777" w:rsidR="00605F64" w:rsidRDefault="00000000">
      <w:pPr>
        <w:spacing w:line="360" w:lineRule="auto"/>
        <w:ind w:firstLineChars="200" w:firstLine="643"/>
        <w:rPr>
          <w:rFonts w:ascii="仿宋" w:eastAsia="仿宋" w:hAnsi="仿宋" w:cs="仿宋_GB2312"/>
          <w:b/>
          <w:bCs/>
          <w:sz w:val="32"/>
          <w:szCs w:val="32"/>
          <w:lang w:val="zh-CN"/>
        </w:rPr>
      </w:pPr>
      <w:r>
        <w:rPr>
          <w:rFonts w:ascii="仿宋" w:eastAsia="仿宋" w:hAnsi="仿宋" w:cs="仿宋_GB2312" w:hint="eastAsia"/>
          <w:b/>
          <w:bCs/>
          <w:sz w:val="32"/>
          <w:szCs w:val="32"/>
          <w:lang w:val="zh-CN"/>
        </w:rPr>
        <w:t>（</w:t>
      </w:r>
      <w:r>
        <w:rPr>
          <w:rFonts w:ascii="仿宋" w:eastAsia="仿宋" w:hAnsi="仿宋" w:cs="仿宋_GB2312" w:hint="eastAsia"/>
          <w:b/>
          <w:bCs/>
          <w:sz w:val="32"/>
          <w:szCs w:val="32"/>
        </w:rPr>
        <w:t>二）</w:t>
      </w:r>
      <w:r>
        <w:rPr>
          <w:rFonts w:ascii="仿宋" w:eastAsia="仿宋" w:hAnsi="仿宋" w:cs="仿宋_GB2312" w:hint="eastAsia"/>
          <w:b/>
          <w:bCs/>
          <w:sz w:val="32"/>
          <w:szCs w:val="32"/>
          <w:lang w:val="zh-CN"/>
        </w:rPr>
        <w:t>项目绩效目标。</w:t>
      </w:r>
    </w:p>
    <w:p w14:paraId="008A4CEF" w14:textId="77777777" w:rsidR="00605F64" w:rsidRDefault="00000000">
      <w:pPr>
        <w:spacing w:line="360" w:lineRule="auto"/>
        <w:ind w:firstLineChars="200" w:firstLine="640"/>
        <w:rPr>
          <w:rFonts w:ascii="仿宋" w:eastAsia="仿宋" w:hAnsi="仿宋" w:cs="仿宋_GB2312"/>
          <w:sz w:val="32"/>
          <w:szCs w:val="32"/>
        </w:rPr>
      </w:pPr>
      <w:r>
        <w:rPr>
          <w:rFonts w:ascii="仿宋" w:eastAsia="仿宋" w:hAnsi="仿宋" w:cs="仿宋_GB2312" w:hint="eastAsia"/>
          <w:sz w:val="32"/>
          <w:szCs w:val="32"/>
        </w:rPr>
        <w:t>项目用于我院中职学生免收学费，补充中职办学经费，项目资金由中央和市级财政配套构成，其中市级资金标准为每年300元/人。2020年圆满完成了中职学生免学费资助任务。</w:t>
      </w:r>
    </w:p>
    <w:p w14:paraId="54B623BF" w14:textId="77777777" w:rsidR="00605F64" w:rsidRDefault="00000000">
      <w:pPr>
        <w:spacing w:line="360" w:lineRule="auto"/>
        <w:ind w:firstLineChars="200" w:firstLine="643"/>
        <w:rPr>
          <w:rFonts w:ascii="仿宋" w:eastAsia="仿宋" w:hAnsi="仿宋" w:cs="仿宋_GB2312"/>
          <w:sz w:val="32"/>
          <w:szCs w:val="32"/>
          <w:lang w:val="zh-CN"/>
        </w:rPr>
      </w:pPr>
      <w:r>
        <w:rPr>
          <w:rFonts w:ascii="仿宋" w:eastAsia="仿宋" w:hAnsi="仿宋" w:cs="仿宋_GB2312" w:hint="eastAsia"/>
          <w:b/>
          <w:bCs/>
          <w:sz w:val="32"/>
          <w:szCs w:val="32"/>
          <w:lang w:val="zh-CN"/>
        </w:rPr>
        <w:t>（</w:t>
      </w:r>
      <w:r>
        <w:rPr>
          <w:rFonts w:ascii="仿宋" w:eastAsia="仿宋" w:hAnsi="仿宋" w:cs="仿宋_GB2312" w:hint="eastAsia"/>
          <w:b/>
          <w:bCs/>
          <w:sz w:val="32"/>
          <w:szCs w:val="32"/>
        </w:rPr>
        <w:t>三）</w:t>
      </w:r>
      <w:r>
        <w:rPr>
          <w:rFonts w:ascii="仿宋" w:eastAsia="仿宋" w:hAnsi="仿宋" w:cs="仿宋_GB2312" w:hint="eastAsia"/>
          <w:b/>
          <w:bCs/>
          <w:sz w:val="32"/>
          <w:szCs w:val="32"/>
          <w:lang w:val="zh-CN"/>
        </w:rPr>
        <w:t>项目资金申报相符性。</w:t>
      </w:r>
    </w:p>
    <w:p w14:paraId="6A8635B2" w14:textId="77777777" w:rsidR="00605F64" w:rsidRDefault="00000000">
      <w:pPr>
        <w:spacing w:line="360" w:lineRule="auto"/>
        <w:ind w:firstLineChars="200" w:firstLine="640"/>
        <w:rPr>
          <w:rFonts w:ascii="仿宋" w:eastAsia="仿宋" w:hAnsi="仿宋" w:cs="仿宋_GB2312"/>
          <w:sz w:val="32"/>
          <w:szCs w:val="32"/>
          <w:lang w:val="zh-CN"/>
        </w:rPr>
      </w:pPr>
      <w:r>
        <w:rPr>
          <w:rFonts w:ascii="仿宋" w:eastAsia="仿宋" w:hAnsi="仿宋" w:cs="仿宋_GB2312" w:hint="eastAsia"/>
          <w:sz w:val="32"/>
          <w:szCs w:val="32"/>
        </w:rPr>
        <w:t>将项目资金82.5万元列入部门年初预算，按照预算编制流程上报市财政，经批准后通过乐山市财政局《关于批复2021年市级预算的通知》（乐市财政预</w:t>
      </w:r>
      <w:r>
        <w:rPr>
          <w:rFonts w:ascii="仿宋" w:eastAsia="仿宋" w:hAnsi="仿宋" w:cs="仿宋_GB2312" w:hint="eastAsia"/>
          <w:sz w:val="32"/>
          <w:szCs w:val="32"/>
          <w:lang w:val="zh-CN"/>
        </w:rPr>
        <w:t>〔</w:t>
      </w:r>
      <w:r>
        <w:rPr>
          <w:rFonts w:ascii="仿宋" w:eastAsia="仿宋" w:hAnsi="仿宋" w:cs="仿宋_GB2312" w:hint="eastAsia"/>
          <w:sz w:val="32"/>
          <w:szCs w:val="32"/>
        </w:rPr>
        <w:t>2021</w:t>
      </w:r>
      <w:r>
        <w:rPr>
          <w:rFonts w:ascii="仿宋" w:eastAsia="仿宋" w:hAnsi="仿宋" w:cs="仿宋_GB2312" w:hint="eastAsia"/>
          <w:sz w:val="32"/>
          <w:szCs w:val="32"/>
          <w:lang w:val="zh-CN"/>
        </w:rPr>
        <w:t>〕</w:t>
      </w:r>
      <w:r>
        <w:rPr>
          <w:rFonts w:ascii="仿宋" w:eastAsia="仿宋" w:hAnsi="仿宋" w:cs="仿宋_GB2312" w:hint="eastAsia"/>
          <w:sz w:val="32"/>
          <w:szCs w:val="32"/>
        </w:rPr>
        <w:t>4号）下达我院。</w:t>
      </w:r>
    </w:p>
    <w:p w14:paraId="39C6D4C4" w14:textId="77777777" w:rsidR="00605F64" w:rsidRDefault="00000000">
      <w:pPr>
        <w:spacing w:line="360" w:lineRule="auto"/>
        <w:ind w:firstLineChars="200" w:firstLine="643"/>
        <w:rPr>
          <w:rFonts w:ascii="仿宋" w:eastAsia="仿宋" w:hAnsi="仿宋" w:cs="仿宋_GB2312"/>
          <w:b/>
          <w:bCs/>
          <w:sz w:val="32"/>
          <w:szCs w:val="32"/>
        </w:rPr>
      </w:pPr>
      <w:r>
        <w:rPr>
          <w:rFonts w:ascii="仿宋" w:eastAsia="仿宋" w:hAnsi="仿宋" w:cs="仿宋_GB2312" w:hint="eastAsia"/>
          <w:b/>
          <w:bCs/>
          <w:sz w:val="32"/>
          <w:szCs w:val="32"/>
        </w:rPr>
        <w:t>二、项目实施及管理情况</w:t>
      </w:r>
    </w:p>
    <w:p w14:paraId="1BDD3AA6" w14:textId="77777777" w:rsidR="00605F64" w:rsidRDefault="00000000">
      <w:pPr>
        <w:spacing w:line="360" w:lineRule="auto"/>
        <w:ind w:firstLineChars="200" w:firstLine="643"/>
        <w:rPr>
          <w:rFonts w:ascii="仿宋" w:eastAsia="仿宋" w:hAnsi="仿宋" w:cs="仿宋_GB2312"/>
          <w:sz w:val="32"/>
          <w:szCs w:val="32"/>
          <w:lang w:val="zh-CN"/>
        </w:rPr>
      </w:pPr>
      <w:r>
        <w:rPr>
          <w:rFonts w:ascii="仿宋" w:eastAsia="仿宋" w:hAnsi="仿宋" w:cs="仿宋_GB2312" w:hint="eastAsia"/>
          <w:b/>
          <w:bCs/>
          <w:sz w:val="32"/>
          <w:szCs w:val="32"/>
          <w:lang w:val="zh-CN"/>
        </w:rPr>
        <w:t>（一）资金计划、到位及使用情况。</w:t>
      </w:r>
    </w:p>
    <w:p w14:paraId="111FA4CF" w14:textId="77777777" w:rsidR="00605F64" w:rsidRDefault="00000000">
      <w:pPr>
        <w:spacing w:line="360" w:lineRule="auto"/>
        <w:ind w:firstLineChars="200" w:firstLine="640"/>
        <w:rPr>
          <w:rFonts w:ascii="仿宋" w:eastAsia="仿宋" w:hAnsi="仿宋" w:cs="仿宋_GB2312"/>
          <w:sz w:val="32"/>
          <w:szCs w:val="32"/>
          <w:lang w:val="zh-CN"/>
        </w:rPr>
      </w:pPr>
      <w:r>
        <w:rPr>
          <w:rFonts w:ascii="仿宋" w:eastAsia="仿宋" w:hAnsi="仿宋" w:cs="仿宋_GB2312" w:hint="eastAsia"/>
          <w:sz w:val="32"/>
          <w:szCs w:val="32"/>
          <w:lang w:val="zh-CN"/>
        </w:rPr>
        <w:t>1．资金计划及到位。</w:t>
      </w:r>
    </w:p>
    <w:p w14:paraId="06025D03" w14:textId="77777777" w:rsidR="00605F64" w:rsidRDefault="00000000">
      <w:pPr>
        <w:spacing w:line="360" w:lineRule="auto"/>
        <w:ind w:firstLineChars="200" w:firstLine="640"/>
        <w:rPr>
          <w:rFonts w:ascii="仿宋" w:eastAsia="仿宋" w:hAnsi="仿宋" w:cs="仿宋_GB2312"/>
          <w:sz w:val="32"/>
          <w:szCs w:val="32"/>
          <w:lang w:val="zh-CN"/>
        </w:rPr>
      </w:pPr>
      <w:r>
        <w:rPr>
          <w:rFonts w:ascii="仿宋" w:eastAsia="仿宋" w:hAnsi="仿宋" w:cs="仿宋_GB2312" w:hint="eastAsia"/>
          <w:sz w:val="32"/>
          <w:szCs w:val="32"/>
        </w:rPr>
        <w:t>年初下达预算82.5万元，资金支付及时、规范。2021年实际支付82.5万元，预算执行率100%。</w:t>
      </w:r>
    </w:p>
    <w:p w14:paraId="23B6FE54" w14:textId="77777777" w:rsidR="00605F64" w:rsidRDefault="00000000">
      <w:pPr>
        <w:spacing w:line="360" w:lineRule="auto"/>
        <w:ind w:firstLineChars="200" w:firstLine="640"/>
        <w:rPr>
          <w:rFonts w:ascii="仿宋" w:eastAsia="仿宋" w:hAnsi="仿宋" w:cs="仿宋_GB2312"/>
          <w:sz w:val="32"/>
          <w:szCs w:val="32"/>
          <w:lang w:val="zh-CN"/>
        </w:rPr>
      </w:pPr>
      <w:r>
        <w:rPr>
          <w:rFonts w:ascii="仿宋" w:eastAsia="仿宋" w:hAnsi="仿宋" w:cs="仿宋_GB2312" w:hint="eastAsia"/>
          <w:sz w:val="32"/>
          <w:szCs w:val="32"/>
        </w:rPr>
        <w:t>2.</w:t>
      </w:r>
      <w:r>
        <w:rPr>
          <w:rFonts w:ascii="仿宋" w:eastAsia="仿宋" w:hAnsi="仿宋" w:cs="仿宋_GB2312" w:hint="eastAsia"/>
          <w:sz w:val="32"/>
          <w:szCs w:val="32"/>
          <w:lang w:val="zh-CN"/>
        </w:rPr>
        <w:t>资金使用。</w:t>
      </w:r>
    </w:p>
    <w:p w14:paraId="3E47A5DF" w14:textId="77777777" w:rsidR="00605F64" w:rsidRDefault="00000000">
      <w:pPr>
        <w:spacing w:line="360" w:lineRule="auto"/>
        <w:ind w:firstLineChars="200" w:firstLine="640"/>
        <w:rPr>
          <w:rFonts w:ascii="仿宋" w:eastAsia="仿宋" w:hAnsi="仿宋" w:cs="仿宋_GB2312"/>
          <w:sz w:val="32"/>
          <w:szCs w:val="32"/>
        </w:rPr>
      </w:pPr>
      <w:r>
        <w:rPr>
          <w:rFonts w:ascii="仿宋" w:eastAsia="仿宋" w:hAnsi="仿宋" w:cs="仿宋_GB2312" w:hint="eastAsia"/>
          <w:sz w:val="32"/>
          <w:szCs w:val="32"/>
        </w:rPr>
        <w:t>项目资金用于支付联办中职学校办学经费。资金支付金</w:t>
      </w:r>
      <w:r>
        <w:rPr>
          <w:rFonts w:ascii="仿宋" w:eastAsia="仿宋" w:hAnsi="仿宋" w:cs="仿宋_GB2312" w:hint="eastAsia"/>
          <w:sz w:val="32"/>
          <w:szCs w:val="32"/>
        </w:rPr>
        <w:lastRenderedPageBreak/>
        <w:t>额按照与中职学校签订的办学协议约定比例和实有学生人数计算，按学期支付，支付依据合</w:t>
      </w:r>
      <w:proofErr w:type="gramStart"/>
      <w:r>
        <w:rPr>
          <w:rFonts w:ascii="仿宋" w:eastAsia="仿宋" w:hAnsi="仿宋" w:cs="仿宋_GB2312" w:hint="eastAsia"/>
          <w:sz w:val="32"/>
          <w:szCs w:val="32"/>
        </w:rPr>
        <w:t>规</w:t>
      </w:r>
      <w:proofErr w:type="gramEnd"/>
      <w:r>
        <w:rPr>
          <w:rFonts w:ascii="仿宋" w:eastAsia="仿宋" w:hAnsi="仿宋" w:cs="仿宋_GB2312" w:hint="eastAsia"/>
          <w:sz w:val="32"/>
          <w:szCs w:val="32"/>
        </w:rPr>
        <w:t>合法，支付进度合理，与预算相符。</w:t>
      </w:r>
    </w:p>
    <w:p w14:paraId="5DB32F2E" w14:textId="77777777" w:rsidR="00605F64" w:rsidRDefault="00000000">
      <w:pPr>
        <w:spacing w:line="360" w:lineRule="auto"/>
        <w:ind w:firstLineChars="200" w:firstLine="643"/>
        <w:rPr>
          <w:rFonts w:ascii="仿宋" w:eastAsia="仿宋" w:hAnsi="仿宋" w:cs="仿宋_GB2312"/>
          <w:b/>
          <w:bCs/>
          <w:sz w:val="32"/>
          <w:szCs w:val="32"/>
          <w:lang w:val="zh-CN"/>
        </w:rPr>
      </w:pPr>
      <w:r>
        <w:rPr>
          <w:rFonts w:ascii="仿宋" w:eastAsia="仿宋" w:hAnsi="仿宋" w:cs="仿宋_GB2312" w:hint="eastAsia"/>
          <w:b/>
          <w:bCs/>
          <w:sz w:val="32"/>
          <w:szCs w:val="32"/>
          <w:lang w:val="zh-CN"/>
        </w:rPr>
        <w:t>（二）项目财务管理情况。</w:t>
      </w:r>
    </w:p>
    <w:p w14:paraId="3E25E961" w14:textId="77777777" w:rsidR="00605F64" w:rsidRDefault="00000000">
      <w:pPr>
        <w:spacing w:line="360" w:lineRule="auto"/>
        <w:ind w:firstLineChars="200" w:firstLine="640"/>
        <w:rPr>
          <w:rFonts w:ascii="仿宋" w:eastAsia="仿宋" w:hAnsi="仿宋" w:cs="仿宋_GB2312"/>
          <w:sz w:val="32"/>
          <w:szCs w:val="32"/>
        </w:rPr>
      </w:pPr>
      <w:r>
        <w:rPr>
          <w:rFonts w:ascii="仿宋" w:eastAsia="仿宋" w:hAnsi="仿宋" w:cs="仿宋_GB2312" w:hint="eastAsia"/>
          <w:sz w:val="32"/>
          <w:szCs w:val="32"/>
        </w:rPr>
        <w:t>1.建立资金管理机构。</w:t>
      </w:r>
    </w:p>
    <w:p w14:paraId="4F76F6C5" w14:textId="77777777" w:rsidR="00605F64" w:rsidRDefault="00000000">
      <w:pPr>
        <w:spacing w:line="360" w:lineRule="auto"/>
        <w:ind w:firstLineChars="200" w:firstLine="640"/>
        <w:rPr>
          <w:rFonts w:ascii="仿宋" w:eastAsia="仿宋" w:hAnsi="仿宋" w:cs="仿宋_GB2312"/>
          <w:sz w:val="32"/>
          <w:szCs w:val="32"/>
        </w:rPr>
      </w:pPr>
      <w:r>
        <w:rPr>
          <w:rFonts w:ascii="仿宋" w:eastAsia="仿宋" w:hAnsi="仿宋" w:cs="仿宋_GB2312" w:hint="eastAsia"/>
          <w:sz w:val="32"/>
          <w:szCs w:val="32"/>
        </w:rPr>
        <w:t>学院计划财务处为资金管理机构。</w:t>
      </w:r>
    </w:p>
    <w:p w14:paraId="21E5B6D0" w14:textId="77777777" w:rsidR="00605F64" w:rsidRDefault="00000000">
      <w:pPr>
        <w:spacing w:line="360" w:lineRule="auto"/>
        <w:ind w:firstLineChars="200" w:firstLine="640"/>
        <w:rPr>
          <w:rFonts w:ascii="仿宋" w:eastAsia="仿宋" w:hAnsi="仿宋" w:cs="仿宋_GB2312"/>
          <w:sz w:val="32"/>
          <w:szCs w:val="32"/>
        </w:rPr>
      </w:pPr>
      <w:r>
        <w:rPr>
          <w:rFonts w:ascii="仿宋" w:eastAsia="仿宋" w:hAnsi="仿宋" w:cs="仿宋_GB2312" w:hint="eastAsia"/>
          <w:sz w:val="32"/>
          <w:szCs w:val="32"/>
        </w:rPr>
        <w:t>2.明确资金使用原则。</w:t>
      </w:r>
    </w:p>
    <w:p w14:paraId="04A31BD6" w14:textId="77777777" w:rsidR="00605F64" w:rsidRDefault="00000000">
      <w:pPr>
        <w:spacing w:line="360" w:lineRule="auto"/>
        <w:ind w:firstLineChars="200" w:firstLine="640"/>
        <w:rPr>
          <w:rFonts w:ascii="仿宋" w:eastAsia="仿宋" w:hAnsi="仿宋" w:cs="仿宋_GB2312"/>
          <w:sz w:val="32"/>
          <w:szCs w:val="32"/>
        </w:rPr>
      </w:pPr>
      <w:r>
        <w:rPr>
          <w:rFonts w:ascii="仿宋" w:eastAsia="仿宋" w:hAnsi="仿宋" w:cs="仿宋_GB2312" w:hint="eastAsia"/>
          <w:sz w:val="32"/>
          <w:szCs w:val="32"/>
        </w:rPr>
        <w:t>严格按照预算批复和签订协议办理资金支付，支付流程</w:t>
      </w:r>
    </w:p>
    <w:p w14:paraId="006FA528" w14:textId="77777777" w:rsidR="00605F64" w:rsidRDefault="00000000">
      <w:pPr>
        <w:spacing w:line="360" w:lineRule="auto"/>
        <w:ind w:firstLineChars="200" w:firstLine="640"/>
        <w:rPr>
          <w:rFonts w:ascii="仿宋" w:eastAsia="仿宋" w:hAnsi="仿宋" w:cs="仿宋_GB2312"/>
          <w:sz w:val="32"/>
          <w:szCs w:val="32"/>
        </w:rPr>
      </w:pPr>
      <w:r>
        <w:rPr>
          <w:rFonts w:ascii="仿宋" w:eastAsia="仿宋" w:hAnsi="仿宋" w:cs="仿宋_GB2312" w:hint="eastAsia"/>
          <w:sz w:val="32"/>
          <w:szCs w:val="32"/>
        </w:rPr>
        <w:t>合</w:t>
      </w:r>
      <w:proofErr w:type="gramStart"/>
      <w:r>
        <w:rPr>
          <w:rFonts w:ascii="仿宋" w:eastAsia="仿宋" w:hAnsi="仿宋" w:cs="仿宋_GB2312" w:hint="eastAsia"/>
          <w:sz w:val="32"/>
          <w:szCs w:val="32"/>
        </w:rPr>
        <w:t>规</w:t>
      </w:r>
      <w:proofErr w:type="gramEnd"/>
      <w:r>
        <w:rPr>
          <w:rFonts w:ascii="仿宋" w:eastAsia="仿宋" w:hAnsi="仿宋" w:cs="仿宋_GB2312" w:hint="eastAsia"/>
          <w:sz w:val="32"/>
          <w:szCs w:val="32"/>
        </w:rPr>
        <w:t>，按照“三重一大”议事规则，10万元以上资金支付提请院长办公会审议，50万元以上资金支付提请党委会审定后办理支付，资金使用范围规范。</w:t>
      </w:r>
    </w:p>
    <w:p w14:paraId="561F9CC9" w14:textId="77777777" w:rsidR="00605F64" w:rsidRDefault="00000000">
      <w:pPr>
        <w:spacing w:line="360" w:lineRule="auto"/>
        <w:ind w:firstLineChars="200" w:firstLine="640"/>
        <w:rPr>
          <w:rFonts w:ascii="仿宋" w:eastAsia="仿宋" w:hAnsi="仿宋" w:cs="仿宋_GB2312"/>
          <w:sz w:val="32"/>
          <w:szCs w:val="32"/>
        </w:rPr>
      </w:pPr>
      <w:r>
        <w:rPr>
          <w:rFonts w:ascii="仿宋" w:eastAsia="仿宋" w:hAnsi="仿宋" w:cs="仿宋_GB2312" w:hint="eastAsia"/>
          <w:sz w:val="32"/>
          <w:szCs w:val="32"/>
        </w:rPr>
        <w:t>加强预算管理和会计核算工作。</w:t>
      </w:r>
    </w:p>
    <w:p w14:paraId="15CEC023" w14:textId="77777777" w:rsidR="00605F64" w:rsidRDefault="00000000">
      <w:pPr>
        <w:spacing w:line="360" w:lineRule="auto"/>
        <w:ind w:firstLineChars="200" w:firstLine="640"/>
        <w:rPr>
          <w:rFonts w:ascii="仿宋" w:eastAsia="仿宋" w:hAnsi="仿宋" w:cs="仿宋_GB2312"/>
          <w:sz w:val="32"/>
          <w:szCs w:val="32"/>
        </w:rPr>
      </w:pPr>
      <w:r>
        <w:rPr>
          <w:rFonts w:ascii="仿宋" w:eastAsia="仿宋" w:hAnsi="仿宋" w:cs="仿宋_GB2312" w:hint="eastAsia"/>
          <w:sz w:val="32"/>
          <w:szCs w:val="32"/>
        </w:rPr>
        <w:t>本着“专款专用、专项管理”的原则，实行专账核算，</w:t>
      </w:r>
    </w:p>
    <w:p w14:paraId="37ADB9FC" w14:textId="77777777" w:rsidR="00605F64" w:rsidRDefault="00000000">
      <w:pPr>
        <w:spacing w:line="360" w:lineRule="auto"/>
        <w:ind w:firstLineChars="200" w:firstLine="640"/>
        <w:rPr>
          <w:rFonts w:ascii="仿宋" w:eastAsia="仿宋" w:hAnsi="仿宋" w:cs="仿宋_GB2312"/>
          <w:sz w:val="32"/>
          <w:szCs w:val="32"/>
        </w:rPr>
      </w:pPr>
      <w:r>
        <w:rPr>
          <w:rFonts w:ascii="仿宋" w:eastAsia="仿宋" w:hAnsi="仿宋" w:cs="仿宋_GB2312" w:hint="eastAsia"/>
          <w:sz w:val="32"/>
          <w:szCs w:val="32"/>
        </w:rPr>
        <w:t>建立“谁使用、谁负责”的责任机制，强调费用支出与项目任务的直接相关性。建立了网上查询系统，对专项资金使用过程进行跟踪、反馈，各项支出严格执行财务管理制度，会计核算严格执行《政府会计制度》，账务处理正确。</w:t>
      </w:r>
    </w:p>
    <w:p w14:paraId="1EC4C606" w14:textId="77777777" w:rsidR="00605F64" w:rsidRDefault="00000000">
      <w:pPr>
        <w:spacing w:line="360" w:lineRule="auto"/>
        <w:ind w:firstLineChars="200" w:firstLine="643"/>
        <w:rPr>
          <w:rFonts w:ascii="仿宋" w:eastAsia="仿宋" w:hAnsi="仿宋" w:cs="仿宋_GB2312"/>
          <w:b/>
          <w:bCs/>
          <w:sz w:val="32"/>
          <w:szCs w:val="32"/>
          <w:lang w:val="zh-CN"/>
        </w:rPr>
      </w:pPr>
      <w:r>
        <w:rPr>
          <w:rFonts w:ascii="仿宋" w:eastAsia="仿宋" w:hAnsi="仿宋" w:cs="仿宋_GB2312" w:hint="eastAsia"/>
          <w:b/>
          <w:bCs/>
          <w:sz w:val="32"/>
          <w:szCs w:val="32"/>
          <w:lang w:val="zh-CN"/>
        </w:rPr>
        <w:t>（三）项目组织实施情况。</w:t>
      </w:r>
    </w:p>
    <w:p w14:paraId="7DEDA6F9" w14:textId="77777777" w:rsidR="00605F64" w:rsidRDefault="00000000">
      <w:pPr>
        <w:spacing w:line="360" w:lineRule="auto"/>
        <w:ind w:firstLineChars="200" w:firstLine="640"/>
        <w:rPr>
          <w:rFonts w:ascii="仿宋" w:eastAsia="仿宋" w:hAnsi="仿宋" w:cs="仿宋_GB2312"/>
          <w:sz w:val="32"/>
          <w:szCs w:val="32"/>
          <w:lang w:val="zh-CN"/>
        </w:rPr>
      </w:pPr>
      <w:r>
        <w:rPr>
          <w:rFonts w:ascii="仿宋" w:eastAsia="仿宋" w:hAnsi="仿宋" w:cs="仿宋_GB2312" w:hint="eastAsia"/>
          <w:sz w:val="32"/>
          <w:szCs w:val="32"/>
          <w:lang w:val="zh-CN"/>
        </w:rPr>
        <w:t>项目管理规范，按照以下程序实施：</w:t>
      </w:r>
    </w:p>
    <w:p w14:paraId="212B93A6" w14:textId="77777777" w:rsidR="00605F64" w:rsidRDefault="00000000">
      <w:pPr>
        <w:spacing w:line="360" w:lineRule="auto"/>
        <w:ind w:firstLineChars="200" w:firstLine="640"/>
        <w:rPr>
          <w:rFonts w:ascii="仿宋" w:eastAsia="仿宋" w:hAnsi="仿宋" w:cs="仿宋_GB2312"/>
          <w:sz w:val="32"/>
          <w:szCs w:val="32"/>
          <w:lang w:val="zh-CN"/>
        </w:rPr>
      </w:pPr>
      <w:r>
        <w:rPr>
          <w:rFonts w:ascii="仿宋" w:eastAsia="仿宋" w:hAnsi="仿宋" w:cs="仿宋_GB2312" w:hint="eastAsia"/>
          <w:sz w:val="32"/>
          <w:szCs w:val="32"/>
        </w:rPr>
        <w:t>我院教务处与中职学校对学生学籍进行清理，确定学生实有人数，并向计财处提出转款申请，计财处按资金支付流程办理支付手续，向中职学校支付款项。</w:t>
      </w:r>
    </w:p>
    <w:p w14:paraId="1FCBFE14" w14:textId="77777777" w:rsidR="00605F64" w:rsidRDefault="00000000">
      <w:pPr>
        <w:spacing w:line="360" w:lineRule="auto"/>
        <w:ind w:firstLineChars="200" w:firstLine="643"/>
        <w:rPr>
          <w:rFonts w:ascii="仿宋" w:eastAsia="仿宋" w:hAnsi="仿宋" w:cs="仿宋_GB2312"/>
          <w:b/>
          <w:bCs/>
          <w:sz w:val="32"/>
          <w:szCs w:val="32"/>
          <w:lang w:val="zh-CN"/>
        </w:rPr>
      </w:pPr>
      <w:r>
        <w:rPr>
          <w:rFonts w:ascii="仿宋" w:eastAsia="仿宋" w:hAnsi="仿宋" w:cs="仿宋_GB2312" w:hint="eastAsia"/>
          <w:b/>
          <w:bCs/>
          <w:sz w:val="32"/>
          <w:szCs w:val="32"/>
        </w:rPr>
        <w:lastRenderedPageBreak/>
        <w:t>三、项目绩效情况</w:t>
      </w:r>
      <w:r>
        <w:rPr>
          <w:rFonts w:ascii="仿宋" w:eastAsia="仿宋" w:hAnsi="仿宋" w:cs="仿宋_GB2312" w:hint="eastAsia"/>
          <w:b/>
          <w:bCs/>
          <w:sz w:val="32"/>
          <w:szCs w:val="32"/>
          <w:lang w:val="zh-CN"/>
        </w:rPr>
        <w:tab/>
      </w:r>
    </w:p>
    <w:p w14:paraId="6FDF16A3" w14:textId="77777777" w:rsidR="00605F64" w:rsidRDefault="00000000">
      <w:pPr>
        <w:spacing w:line="360" w:lineRule="auto"/>
        <w:ind w:firstLineChars="200" w:firstLine="643"/>
        <w:rPr>
          <w:rFonts w:ascii="仿宋" w:eastAsia="仿宋" w:hAnsi="仿宋" w:cs="仿宋_GB2312"/>
          <w:b/>
          <w:bCs/>
          <w:sz w:val="32"/>
          <w:szCs w:val="32"/>
          <w:lang w:val="zh-CN"/>
        </w:rPr>
      </w:pPr>
      <w:r>
        <w:rPr>
          <w:rFonts w:ascii="仿宋" w:eastAsia="仿宋" w:hAnsi="仿宋" w:cs="仿宋_GB2312" w:hint="eastAsia"/>
          <w:b/>
          <w:bCs/>
          <w:sz w:val="32"/>
          <w:szCs w:val="32"/>
          <w:lang w:val="zh-CN"/>
        </w:rPr>
        <w:t>（一）项目完成情况。</w:t>
      </w:r>
    </w:p>
    <w:p w14:paraId="5C744F18" w14:textId="77777777" w:rsidR="00605F64" w:rsidRDefault="00000000">
      <w:pPr>
        <w:spacing w:line="360" w:lineRule="auto"/>
        <w:ind w:firstLineChars="200" w:firstLine="640"/>
        <w:rPr>
          <w:rFonts w:ascii="仿宋" w:eastAsia="仿宋" w:hAnsi="仿宋" w:cs="仿宋_GB2312"/>
          <w:sz w:val="32"/>
          <w:szCs w:val="32"/>
          <w:lang w:val="zh-CN"/>
        </w:rPr>
      </w:pPr>
      <w:r>
        <w:rPr>
          <w:rFonts w:ascii="仿宋" w:eastAsia="仿宋" w:hAnsi="仿宋" w:cs="仿宋_GB2312" w:hint="eastAsia"/>
          <w:sz w:val="32"/>
          <w:szCs w:val="32"/>
        </w:rPr>
        <w:t>2021年圆满完成中职学生各项教学任务，学生认可，家长满意度较高。</w:t>
      </w:r>
    </w:p>
    <w:p w14:paraId="750B2A80" w14:textId="77777777" w:rsidR="00605F64" w:rsidRDefault="00000000">
      <w:pPr>
        <w:spacing w:line="360" w:lineRule="auto"/>
        <w:ind w:firstLineChars="200" w:firstLine="643"/>
        <w:rPr>
          <w:rFonts w:ascii="仿宋" w:eastAsia="仿宋" w:hAnsi="仿宋" w:cs="仿宋_GB2312"/>
          <w:b/>
          <w:bCs/>
          <w:sz w:val="32"/>
          <w:szCs w:val="32"/>
          <w:lang w:val="zh-CN"/>
        </w:rPr>
      </w:pPr>
      <w:r>
        <w:rPr>
          <w:rFonts w:ascii="仿宋" w:eastAsia="仿宋" w:hAnsi="仿宋" w:cs="仿宋_GB2312" w:hint="eastAsia"/>
          <w:b/>
          <w:bCs/>
          <w:sz w:val="32"/>
          <w:szCs w:val="32"/>
          <w:lang w:val="zh-CN"/>
        </w:rPr>
        <w:t>（</w:t>
      </w:r>
      <w:r>
        <w:rPr>
          <w:rFonts w:ascii="仿宋" w:eastAsia="仿宋" w:hAnsi="仿宋" w:cs="仿宋_GB2312" w:hint="eastAsia"/>
          <w:b/>
          <w:bCs/>
          <w:sz w:val="32"/>
          <w:szCs w:val="32"/>
        </w:rPr>
        <w:t>二）</w:t>
      </w:r>
      <w:r>
        <w:rPr>
          <w:rFonts w:ascii="仿宋" w:eastAsia="仿宋" w:hAnsi="仿宋" w:cs="仿宋_GB2312" w:hint="eastAsia"/>
          <w:b/>
          <w:bCs/>
          <w:sz w:val="32"/>
          <w:szCs w:val="32"/>
          <w:lang w:val="zh-CN"/>
        </w:rPr>
        <w:t>项目效益情况。</w:t>
      </w:r>
    </w:p>
    <w:p w14:paraId="486A6816" w14:textId="77777777" w:rsidR="00605F64" w:rsidRDefault="00000000">
      <w:pPr>
        <w:spacing w:line="360" w:lineRule="auto"/>
        <w:ind w:firstLineChars="200" w:firstLine="640"/>
        <w:rPr>
          <w:rFonts w:ascii="仿宋" w:eastAsia="仿宋" w:hAnsi="仿宋" w:cs="仿宋_GB2312"/>
          <w:sz w:val="32"/>
          <w:szCs w:val="32"/>
        </w:rPr>
      </w:pPr>
      <w:r>
        <w:rPr>
          <w:rFonts w:ascii="仿宋" w:eastAsia="仿宋" w:hAnsi="仿宋" w:cs="仿宋_GB2312" w:hint="eastAsia"/>
          <w:sz w:val="32"/>
          <w:szCs w:val="32"/>
        </w:rPr>
        <w:t xml:space="preserve"> 该项目为我院设立的民生类项目。与我校职责相符，属于公共财政支持范围。项目规划符合国家关于学生资助工作的有关决策部署，项目管理规范，绩效目标编制完整且细化量化，项目达到了预期目的。项目设定的工作任务均已完成，项目设定的社会效益指标、可持续影响指标均已完成。</w:t>
      </w:r>
    </w:p>
    <w:p w14:paraId="3527E9F0" w14:textId="77777777" w:rsidR="00605F64" w:rsidRDefault="00000000">
      <w:pPr>
        <w:spacing w:line="360" w:lineRule="auto"/>
        <w:ind w:firstLineChars="200" w:firstLine="643"/>
        <w:rPr>
          <w:rFonts w:ascii="仿宋" w:eastAsia="仿宋" w:hAnsi="仿宋" w:cs="仿宋_GB2312"/>
          <w:b/>
          <w:bCs/>
          <w:sz w:val="32"/>
          <w:szCs w:val="32"/>
        </w:rPr>
      </w:pPr>
      <w:r>
        <w:rPr>
          <w:rFonts w:ascii="仿宋" w:eastAsia="仿宋" w:hAnsi="仿宋" w:cs="仿宋_GB2312" w:hint="eastAsia"/>
          <w:b/>
          <w:bCs/>
          <w:sz w:val="32"/>
          <w:szCs w:val="32"/>
        </w:rPr>
        <w:t>四、问题及建议</w:t>
      </w:r>
    </w:p>
    <w:p w14:paraId="57465CC6" w14:textId="77777777" w:rsidR="00605F64" w:rsidRDefault="00000000">
      <w:pPr>
        <w:spacing w:line="360" w:lineRule="auto"/>
        <w:ind w:firstLineChars="200" w:firstLine="643"/>
        <w:rPr>
          <w:rFonts w:ascii="仿宋" w:eastAsia="仿宋" w:hAnsi="仿宋" w:cs="仿宋_GB2312"/>
          <w:sz w:val="32"/>
          <w:szCs w:val="32"/>
          <w:lang w:val="zh-CN"/>
        </w:rPr>
      </w:pPr>
      <w:r>
        <w:rPr>
          <w:rFonts w:ascii="仿宋" w:eastAsia="仿宋" w:hAnsi="仿宋" w:cs="仿宋_GB2312" w:hint="eastAsia"/>
          <w:b/>
          <w:bCs/>
          <w:sz w:val="32"/>
          <w:szCs w:val="32"/>
          <w:lang w:val="zh-CN"/>
        </w:rPr>
        <w:t>（一）存在的问题。</w:t>
      </w:r>
    </w:p>
    <w:p w14:paraId="416207CC" w14:textId="77777777" w:rsidR="00605F64" w:rsidRDefault="00000000">
      <w:pPr>
        <w:spacing w:line="360" w:lineRule="auto"/>
        <w:ind w:firstLineChars="200" w:firstLine="640"/>
        <w:rPr>
          <w:rFonts w:ascii="仿宋" w:eastAsia="仿宋" w:hAnsi="仿宋" w:cs="仿宋_GB2312"/>
          <w:sz w:val="32"/>
          <w:szCs w:val="32"/>
        </w:rPr>
      </w:pPr>
      <w:r>
        <w:rPr>
          <w:rFonts w:ascii="仿宋" w:eastAsia="仿宋" w:hAnsi="仿宋" w:cs="仿宋_GB2312" w:hint="eastAsia"/>
          <w:sz w:val="32"/>
          <w:szCs w:val="32"/>
        </w:rPr>
        <w:t xml:space="preserve"> 无。</w:t>
      </w:r>
    </w:p>
    <w:p w14:paraId="68D1FE37" w14:textId="77777777" w:rsidR="00605F64" w:rsidRDefault="00000000">
      <w:pPr>
        <w:spacing w:line="360" w:lineRule="auto"/>
        <w:ind w:firstLineChars="200" w:firstLine="643"/>
        <w:rPr>
          <w:rFonts w:ascii="仿宋" w:eastAsia="仿宋" w:hAnsi="仿宋" w:cs="仿宋_GB2312"/>
          <w:sz w:val="32"/>
          <w:szCs w:val="32"/>
          <w:lang w:val="zh-CN"/>
        </w:rPr>
      </w:pPr>
      <w:r>
        <w:rPr>
          <w:rFonts w:ascii="仿宋" w:eastAsia="仿宋" w:hAnsi="仿宋" w:cs="仿宋_GB2312" w:hint="eastAsia"/>
          <w:b/>
          <w:bCs/>
          <w:sz w:val="32"/>
          <w:szCs w:val="32"/>
          <w:lang w:val="zh-CN"/>
        </w:rPr>
        <w:t>（</w:t>
      </w:r>
      <w:r>
        <w:rPr>
          <w:rFonts w:ascii="仿宋" w:eastAsia="仿宋" w:hAnsi="仿宋" w:cs="仿宋_GB2312" w:hint="eastAsia"/>
          <w:b/>
          <w:bCs/>
          <w:sz w:val="32"/>
          <w:szCs w:val="32"/>
        </w:rPr>
        <w:t>二）</w:t>
      </w:r>
      <w:r>
        <w:rPr>
          <w:rFonts w:ascii="仿宋" w:eastAsia="仿宋" w:hAnsi="仿宋" w:cs="仿宋_GB2312" w:hint="eastAsia"/>
          <w:b/>
          <w:bCs/>
          <w:sz w:val="32"/>
          <w:szCs w:val="32"/>
          <w:lang w:val="zh-CN"/>
        </w:rPr>
        <w:t>相关建议。</w:t>
      </w:r>
    </w:p>
    <w:p w14:paraId="5B126D67" w14:textId="77777777" w:rsidR="00605F64" w:rsidRDefault="00000000">
      <w:pPr>
        <w:spacing w:line="360" w:lineRule="auto"/>
        <w:ind w:firstLineChars="200" w:firstLine="640"/>
        <w:rPr>
          <w:rFonts w:ascii="仿宋" w:eastAsia="仿宋" w:hAnsi="仿宋" w:cs="仿宋_GB2312"/>
          <w:sz w:val="32"/>
          <w:szCs w:val="32"/>
        </w:rPr>
      </w:pPr>
      <w:r>
        <w:rPr>
          <w:rFonts w:ascii="仿宋" w:eastAsia="仿宋" w:hAnsi="仿宋" w:cs="仿宋_GB2312" w:hint="eastAsia"/>
          <w:sz w:val="32"/>
          <w:szCs w:val="32"/>
        </w:rPr>
        <w:t xml:space="preserve"> 无。</w:t>
      </w:r>
    </w:p>
    <w:p w14:paraId="6CFBF80F" w14:textId="77777777" w:rsidR="00605F64" w:rsidRDefault="00605F64">
      <w:pPr>
        <w:spacing w:line="360" w:lineRule="auto"/>
        <w:ind w:firstLineChars="200" w:firstLine="640"/>
        <w:rPr>
          <w:rFonts w:ascii="仿宋" w:eastAsia="仿宋" w:hAnsi="仿宋" w:cs="仿宋_GB2312"/>
          <w:sz w:val="32"/>
          <w:szCs w:val="32"/>
        </w:rPr>
      </w:pPr>
    </w:p>
    <w:p w14:paraId="19684A04" w14:textId="77777777" w:rsidR="00605F64" w:rsidRDefault="00000000">
      <w:pPr>
        <w:spacing w:line="600" w:lineRule="exact"/>
        <w:jc w:val="center"/>
        <w:rPr>
          <w:rFonts w:ascii="方正小标宋简体" w:eastAsia="方正小标宋简体" w:hAnsi="宋体"/>
          <w:color w:val="000000"/>
          <w:kern w:val="0"/>
          <w:sz w:val="44"/>
          <w:szCs w:val="44"/>
          <w:lang w:val="zh-CN"/>
        </w:rPr>
      </w:pPr>
      <w:r>
        <w:rPr>
          <w:rFonts w:ascii="方正小标宋简体" w:eastAsia="方正小标宋简体" w:hAnsi="宋体" w:hint="eastAsia"/>
          <w:color w:val="000000"/>
          <w:kern w:val="0"/>
          <w:sz w:val="44"/>
          <w:szCs w:val="44"/>
        </w:rPr>
        <w:t>国家</w:t>
      </w:r>
      <w:r>
        <w:rPr>
          <w:rFonts w:ascii="方正小标宋简体" w:eastAsia="方正小标宋简体" w:hAnsi="宋体" w:hint="eastAsia"/>
          <w:color w:val="000000"/>
          <w:kern w:val="0"/>
          <w:sz w:val="44"/>
          <w:szCs w:val="44"/>
          <w:lang w:val="zh-CN"/>
        </w:rPr>
        <w:t>奖助学金项目</w:t>
      </w:r>
    </w:p>
    <w:p w14:paraId="50EC4AF4" w14:textId="77777777" w:rsidR="00605F64" w:rsidRDefault="00605F64">
      <w:pPr>
        <w:spacing w:line="600" w:lineRule="exact"/>
        <w:rPr>
          <w:rFonts w:ascii="宋体"/>
          <w:sz w:val="32"/>
          <w:szCs w:val="32"/>
          <w:lang w:val="zh-CN"/>
        </w:rPr>
      </w:pPr>
    </w:p>
    <w:p w14:paraId="140441C5" w14:textId="77777777" w:rsidR="00605F64" w:rsidRDefault="00000000">
      <w:pPr>
        <w:spacing w:line="360" w:lineRule="auto"/>
        <w:ind w:firstLineChars="200" w:firstLine="643"/>
        <w:rPr>
          <w:rFonts w:ascii="仿宋" w:eastAsia="仿宋" w:hAnsi="仿宋" w:cs="仿宋_GB2312"/>
          <w:b/>
          <w:bCs/>
          <w:sz w:val="32"/>
          <w:szCs w:val="32"/>
          <w:lang w:val="zh-CN"/>
        </w:rPr>
      </w:pPr>
      <w:r>
        <w:rPr>
          <w:rFonts w:ascii="仿宋" w:eastAsia="仿宋" w:hAnsi="仿宋" w:cs="仿宋_GB2312" w:hint="eastAsia"/>
          <w:b/>
          <w:bCs/>
          <w:sz w:val="32"/>
          <w:szCs w:val="32"/>
        </w:rPr>
        <w:t>一、</w:t>
      </w:r>
      <w:r>
        <w:rPr>
          <w:rFonts w:ascii="仿宋" w:eastAsia="仿宋" w:hAnsi="仿宋" w:cs="仿宋_GB2312" w:hint="eastAsia"/>
          <w:b/>
          <w:bCs/>
          <w:sz w:val="32"/>
          <w:szCs w:val="32"/>
          <w:lang w:val="zh-CN"/>
        </w:rPr>
        <w:t>项目概况</w:t>
      </w:r>
    </w:p>
    <w:p w14:paraId="025BCEDA" w14:textId="77777777" w:rsidR="00605F64" w:rsidRDefault="00000000">
      <w:pPr>
        <w:spacing w:line="360" w:lineRule="auto"/>
        <w:ind w:firstLineChars="200" w:firstLine="643"/>
        <w:rPr>
          <w:rFonts w:ascii="仿宋" w:eastAsia="仿宋" w:hAnsi="仿宋" w:cs="仿宋_GB2312"/>
          <w:b/>
          <w:bCs/>
          <w:sz w:val="32"/>
          <w:szCs w:val="32"/>
        </w:rPr>
      </w:pPr>
      <w:r>
        <w:rPr>
          <w:rFonts w:ascii="仿宋" w:eastAsia="仿宋" w:hAnsi="仿宋" w:cs="仿宋_GB2312" w:hint="eastAsia"/>
          <w:b/>
          <w:bCs/>
          <w:sz w:val="32"/>
          <w:szCs w:val="32"/>
          <w:lang w:val="zh-CN"/>
        </w:rPr>
        <w:t>（一）</w:t>
      </w:r>
      <w:r>
        <w:rPr>
          <w:rFonts w:ascii="仿宋" w:eastAsia="仿宋" w:hAnsi="仿宋" w:cs="仿宋_GB2312" w:hint="eastAsia"/>
          <w:b/>
          <w:bCs/>
          <w:sz w:val="32"/>
          <w:szCs w:val="32"/>
        </w:rPr>
        <w:t>项目资金申报及批复情况</w:t>
      </w:r>
    </w:p>
    <w:p w14:paraId="171B4216" w14:textId="77777777" w:rsidR="00605F64" w:rsidRDefault="00000000">
      <w:pPr>
        <w:spacing w:line="360" w:lineRule="auto"/>
        <w:ind w:firstLineChars="200" w:firstLine="640"/>
        <w:rPr>
          <w:rFonts w:ascii="仿宋" w:eastAsia="仿宋" w:hAnsi="仿宋" w:cs="仿宋_GB2312"/>
          <w:sz w:val="32"/>
          <w:szCs w:val="32"/>
        </w:rPr>
      </w:pPr>
      <w:r>
        <w:rPr>
          <w:rFonts w:ascii="仿宋" w:eastAsia="仿宋" w:hAnsi="仿宋" w:cs="仿宋_GB2312" w:hint="eastAsia"/>
          <w:sz w:val="32"/>
          <w:szCs w:val="32"/>
        </w:rPr>
        <w:t>按照四川省教育厅关于做好国家奖助学金评审工作的通知精神，评选符合励志奖学金、高职国家助学金发放条件</w:t>
      </w:r>
      <w:r>
        <w:rPr>
          <w:rFonts w:ascii="仿宋" w:eastAsia="仿宋" w:hAnsi="仿宋" w:cs="仿宋_GB2312" w:hint="eastAsia"/>
          <w:sz w:val="32"/>
          <w:szCs w:val="32"/>
        </w:rPr>
        <w:lastRenderedPageBreak/>
        <w:t>的学生。资助品学兼优，家庭经济困难学生顺利完成学业，资金由中央、</w:t>
      </w:r>
      <w:proofErr w:type="gramStart"/>
      <w:r>
        <w:rPr>
          <w:rFonts w:ascii="仿宋" w:eastAsia="仿宋" w:hAnsi="仿宋" w:cs="仿宋_GB2312" w:hint="eastAsia"/>
          <w:sz w:val="32"/>
          <w:szCs w:val="32"/>
        </w:rPr>
        <w:t>省级资金</w:t>
      </w:r>
      <w:proofErr w:type="gramEnd"/>
      <w:r>
        <w:rPr>
          <w:rFonts w:ascii="仿宋" w:eastAsia="仿宋" w:hAnsi="仿宋" w:cs="仿宋_GB2312" w:hint="eastAsia"/>
          <w:sz w:val="32"/>
          <w:szCs w:val="32"/>
        </w:rPr>
        <w:t>和市级财政配套资金两部分构成，此项目为市级财政配套资金。</w:t>
      </w:r>
    </w:p>
    <w:p w14:paraId="0BC30503" w14:textId="77777777" w:rsidR="00605F64" w:rsidRDefault="00000000">
      <w:pPr>
        <w:spacing w:line="360" w:lineRule="auto"/>
        <w:ind w:firstLineChars="200" w:firstLine="643"/>
        <w:rPr>
          <w:rFonts w:ascii="仿宋" w:eastAsia="仿宋" w:hAnsi="仿宋" w:cs="仿宋_GB2312"/>
          <w:b/>
          <w:bCs/>
          <w:sz w:val="32"/>
          <w:szCs w:val="32"/>
          <w:lang w:val="zh-CN"/>
        </w:rPr>
      </w:pPr>
      <w:r>
        <w:rPr>
          <w:rFonts w:ascii="仿宋" w:eastAsia="仿宋" w:hAnsi="仿宋" w:cs="仿宋_GB2312" w:hint="eastAsia"/>
          <w:b/>
          <w:bCs/>
          <w:sz w:val="32"/>
          <w:szCs w:val="32"/>
          <w:lang w:val="zh-CN"/>
        </w:rPr>
        <w:t>（二）项目绩效目标。</w:t>
      </w:r>
    </w:p>
    <w:p w14:paraId="53A4055A" w14:textId="77777777" w:rsidR="00605F64" w:rsidRDefault="00000000">
      <w:pPr>
        <w:spacing w:line="360" w:lineRule="auto"/>
        <w:ind w:firstLineChars="200" w:firstLine="640"/>
        <w:rPr>
          <w:rFonts w:ascii="仿宋" w:eastAsia="仿宋" w:hAnsi="仿宋" w:cs="仿宋_GB2312"/>
          <w:sz w:val="32"/>
          <w:szCs w:val="32"/>
        </w:rPr>
      </w:pPr>
      <w:r>
        <w:rPr>
          <w:rFonts w:ascii="仿宋" w:eastAsia="仿宋" w:hAnsi="仿宋" w:cs="仿宋_GB2312" w:hint="eastAsia"/>
          <w:sz w:val="32"/>
          <w:szCs w:val="32"/>
        </w:rPr>
        <w:t>项目用于发放励志奖学金、高职国家助学金。励志奖学金发放标准为每年5000元/人，其中市级资金占20%；高职国家助学金发放标准为每年3300元/人，其中市级资金占20%。2021年励志奖学金获奖人数412人，高职国家助学金获奖人数3880余人。圆满完成了学生资助任务。</w:t>
      </w:r>
    </w:p>
    <w:p w14:paraId="566E2F8D" w14:textId="77777777" w:rsidR="00605F64" w:rsidRDefault="00000000">
      <w:pPr>
        <w:spacing w:line="360" w:lineRule="auto"/>
        <w:ind w:firstLineChars="200" w:firstLine="643"/>
        <w:rPr>
          <w:rFonts w:ascii="仿宋" w:eastAsia="仿宋" w:hAnsi="仿宋" w:cs="仿宋_GB2312"/>
          <w:b/>
          <w:bCs/>
          <w:sz w:val="32"/>
          <w:szCs w:val="32"/>
          <w:lang w:val="zh-CN"/>
        </w:rPr>
      </w:pPr>
      <w:r>
        <w:rPr>
          <w:rFonts w:ascii="仿宋" w:eastAsia="仿宋" w:hAnsi="仿宋" w:cs="仿宋_GB2312" w:hint="eastAsia"/>
          <w:b/>
          <w:bCs/>
          <w:sz w:val="32"/>
          <w:szCs w:val="32"/>
          <w:lang w:val="zh-CN"/>
        </w:rPr>
        <w:t>（三）项目资金申报相符性。</w:t>
      </w:r>
    </w:p>
    <w:p w14:paraId="5C23169A" w14:textId="77777777" w:rsidR="00605F64" w:rsidRDefault="00000000">
      <w:pPr>
        <w:spacing w:line="360" w:lineRule="auto"/>
        <w:ind w:firstLineChars="200" w:firstLine="640"/>
        <w:rPr>
          <w:rFonts w:ascii="楷体_GB2312" w:eastAsia="楷体_GB2312" w:hAnsi="宋体"/>
          <w:b/>
          <w:lang w:val="zh-CN"/>
        </w:rPr>
      </w:pPr>
      <w:r>
        <w:rPr>
          <w:rFonts w:ascii="仿宋" w:eastAsia="仿宋" w:hAnsi="仿宋" w:cs="仿宋_GB2312" w:hint="eastAsia"/>
          <w:sz w:val="32"/>
          <w:szCs w:val="32"/>
        </w:rPr>
        <w:t>将项目资金列入部门年初预算，按照预算编制流程上报市财政，经批准后通过乐山市财政局《关于批复2021年市级预算的通知》（乐市财政预</w:t>
      </w:r>
      <w:r>
        <w:rPr>
          <w:rFonts w:ascii="仿宋" w:eastAsia="仿宋" w:hAnsi="仿宋" w:cs="仿宋_GB2312" w:hint="eastAsia"/>
          <w:sz w:val="32"/>
          <w:szCs w:val="32"/>
          <w:lang w:val="zh-CN"/>
        </w:rPr>
        <w:t>〔</w:t>
      </w:r>
      <w:r>
        <w:rPr>
          <w:rFonts w:ascii="仿宋" w:eastAsia="仿宋" w:hAnsi="仿宋" w:cs="仿宋_GB2312" w:hint="eastAsia"/>
          <w:sz w:val="32"/>
          <w:szCs w:val="32"/>
        </w:rPr>
        <w:t>2021</w:t>
      </w:r>
      <w:r>
        <w:rPr>
          <w:rFonts w:ascii="仿宋" w:eastAsia="仿宋" w:hAnsi="仿宋" w:cs="仿宋_GB2312" w:hint="eastAsia"/>
          <w:sz w:val="32"/>
          <w:szCs w:val="32"/>
          <w:lang w:val="zh-CN"/>
        </w:rPr>
        <w:t>〕</w:t>
      </w:r>
      <w:r>
        <w:rPr>
          <w:rFonts w:ascii="仿宋" w:eastAsia="仿宋" w:hAnsi="仿宋" w:cs="仿宋_GB2312" w:hint="eastAsia"/>
          <w:sz w:val="32"/>
          <w:szCs w:val="32"/>
        </w:rPr>
        <w:t>4号）下达我院。</w:t>
      </w:r>
    </w:p>
    <w:p w14:paraId="4926FEBE" w14:textId="77777777" w:rsidR="00605F64" w:rsidRDefault="00000000">
      <w:pPr>
        <w:spacing w:line="360" w:lineRule="auto"/>
        <w:ind w:firstLineChars="200" w:firstLine="643"/>
        <w:rPr>
          <w:rFonts w:ascii="仿宋" w:eastAsia="仿宋" w:hAnsi="仿宋" w:cs="仿宋_GB2312"/>
          <w:b/>
          <w:bCs/>
          <w:sz w:val="32"/>
          <w:szCs w:val="32"/>
        </w:rPr>
      </w:pPr>
      <w:r>
        <w:rPr>
          <w:rFonts w:ascii="仿宋" w:eastAsia="仿宋" w:hAnsi="仿宋" w:cs="仿宋_GB2312" w:hint="eastAsia"/>
          <w:b/>
          <w:bCs/>
          <w:sz w:val="32"/>
          <w:szCs w:val="32"/>
        </w:rPr>
        <w:t>二、</w:t>
      </w:r>
      <w:r>
        <w:rPr>
          <w:rFonts w:ascii="仿宋" w:eastAsia="仿宋" w:hAnsi="仿宋" w:cs="仿宋_GB2312" w:hint="eastAsia"/>
          <w:b/>
          <w:bCs/>
          <w:sz w:val="32"/>
          <w:szCs w:val="32"/>
          <w:lang w:val="zh-CN"/>
        </w:rPr>
        <w:t>项目实施及管理情况</w:t>
      </w:r>
    </w:p>
    <w:p w14:paraId="78078EF8" w14:textId="77777777" w:rsidR="00605F64" w:rsidRDefault="00000000">
      <w:pPr>
        <w:spacing w:line="360" w:lineRule="auto"/>
        <w:ind w:firstLineChars="200" w:firstLine="643"/>
        <w:rPr>
          <w:rFonts w:ascii="仿宋" w:eastAsia="仿宋" w:hAnsi="仿宋" w:cs="仿宋_GB2312"/>
          <w:b/>
          <w:bCs/>
          <w:sz w:val="32"/>
          <w:szCs w:val="32"/>
          <w:lang w:val="zh-CN"/>
        </w:rPr>
      </w:pPr>
      <w:r>
        <w:rPr>
          <w:rFonts w:ascii="仿宋" w:eastAsia="仿宋" w:hAnsi="仿宋" w:cs="仿宋_GB2312" w:hint="eastAsia"/>
          <w:b/>
          <w:bCs/>
          <w:sz w:val="32"/>
          <w:szCs w:val="32"/>
          <w:lang w:val="zh-CN"/>
        </w:rPr>
        <w:t>（一）资金计划、到位及使用情况。</w:t>
      </w:r>
    </w:p>
    <w:p w14:paraId="5504B907" w14:textId="77777777" w:rsidR="00605F64" w:rsidRDefault="00000000">
      <w:pPr>
        <w:spacing w:line="360" w:lineRule="auto"/>
        <w:ind w:firstLineChars="200" w:firstLine="643"/>
        <w:rPr>
          <w:rFonts w:ascii="仿宋" w:eastAsia="仿宋" w:hAnsi="仿宋" w:cs="仿宋_GB2312"/>
          <w:b/>
          <w:bCs/>
          <w:sz w:val="32"/>
          <w:szCs w:val="32"/>
          <w:lang w:val="zh-CN"/>
        </w:rPr>
      </w:pPr>
      <w:r>
        <w:rPr>
          <w:rFonts w:ascii="仿宋" w:eastAsia="仿宋" w:hAnsi="仿宋" w:cs="仿宋_GB2312" w:hint="eastAsia"/>
          <w:b/>
          <w:bCs/>
          <w:sz w:val="32"/>
          <w:szCs w:val="32"/>
          <w:lang w:val="zh-CN"/>
        </w:rPr>
        <w:t>1．资金计划及到位。</w:t>
      </w:r>
    </w:p>
    <w:p w14:paraId="313B21FA" w14:textId="77777777" w:rsidR="00605F64" w:rsidRDefault="00000000">
      <w:pPr>
        <w:spacing w:line="360" w:lineRule="auto"/>
        <w:ind w:firstLineChars="200" w:firstLine="640"/>
        <w:rPr>
          <w:rFonts w:ascii="仿宋" w:eastAsia="仿宋" w:hAnsi="仿宋" w:cs="仿宋_GB2312"/>
          <w:sz w:val="32"/>
          <w:szCs w:val="32"/>
        </w:rPr>
      </w:pPr>
      <w:r>
        <w:rPr>
          <w:rFonts w:ascii="仿宋" w:eastAsia="仿宋" w:hAnsi="仿宋" w:cs="仿宋_GB2312" w:hint="eastAsia"/>
          <w:sz w:val="32"/>
          <w:szCs w:val="32"/>
        </w:rPr>
        <w:t>下达预算43.53万元，资金支付及时、规范。2021年实际支付43.53万元，预算执行率100%。</w:t>
      </w:r>
    </w:p>
    <w:p w14:paraId="449344E5" w14:textId="77777777" w:rsidR="00605F64" w:rsidRDefault="00000000">
      <w:pPr>
        <w:tabs>
          <w:tab w:val="left" w:pos="623"/>
        </w:tabs>
        <w:adjustRightInd w:val="0"/>
        <w:snapToGrid w:val="0"/>
        <w:spacing w:line="560" w:lineRule="exact"/>
        <w:ind w:firstLineChars="200" w:firstLine="643"/>
        <w:rPr>
          <w:rFonts w:ascii="楷体_GB2312" w:eastAsia="楷体_GB2312" w:hAnsi="宋体"/>
          <w:lang w:val="zh-CN"/>
        </w:rPr>
      </w:pPr>
      <w:r>
        <w:rPr>
          <w:rFonts w:ascii="仿宋" w:eastAsia="仿宋" w:hAnsi="仿宋" w:cs="仿宋_GB2312" w:hint="eastAsia"/>
          <w:b/>
          <w:bCs/>
          <w:sz w:val="32"/>
          <w:szCs w:val="32"/>
        </w:rPr>
        <w:t>2.</w:t>
      </w:r>
      <w:r>
        <w:rPr>
          <w:rFonts w:ascii="仿宋" w:eastAsia="仿宋" w:hAnsi="仿宋" w:cs="仿宋_GB2312" w:hint="eastAsia"/>
          <w:b/>
          <w:bCs/>
          <w:sz w:val="32"/>
          <w:szCs w:val="32"/>
          <w:lang w:val="zh-CN"/>
        </w:rPr>
        <w:t>资金使用。</w:t>
      </w:r>
    </w:p>
    <w:p w14:paraId="60C6CD32" w14:textId="77777777" w:rsidR="00605F64" w:rsidRDefault="00000000">
      <w:pPr>
        <w:adjustRightInd w:val="0"/>
        <w:snapToGrid w:val="0"/>
        <w:spacing w:line="560" w:lineRule="exact"/>
        <w:rPr>
          <w:rFonts w:ascii="仿宋" w:eastAsia="仿宋" w:hAnsi="仿宋" w:cs="仿宋_GB2312"/>
          <w:sz w:val="32"/>
          <w:szCs w:val="32"/>
        </w:rPr>
      </w:pPr>
      <w:r>
        <w:rPr>
          <w:rFonts w:ascii="仿宋_GB2312" w:hAnsi="宋体" w:hint="eastAsia"/>
        </w:rPr>
        <w:t xml:space="preserve">     </w:t>
      </w:r>
      <w:r>
        <w:rPr>
          <w:rFonts w:ascii="仿宋" w:eastAsia="仿宋" w:hAnsi="仿宋" w:cs="仿宋_GB2312" w:hint="eastAsia"/>
          <w:sz w:val="32"/>
          <w:szCs w:val="32"/>
        </w:rPr>
        <w:t>项目资金用于支付励志奖学金、高职国家助学金，资金</w:t>
      </w:r>
    </w:p>
    <w:p w14:paraId="45BAE65C" w14:textId="77777777" w:rsidR="00605F64" w:rsidRDefault="00000000">
      <w:pPr>
        <w:adjustRightInd w:val="0"/>
        <w:snapToGrid w:val="0"/>
        <w:spacing w:line="560" w:lineRule="exact"/>
        <w:rPr>
          <w:rFonts w:ascii="仿宋" w:eastAsia="仿宋" w:hAnsi="仿宋" w:cs="仿宋_GB2312"/>
          <w:sz w:val="32"/>
          <w:szCs w:val="32"/>
          <w:lang w:val="zh-CN"/>
        </w:rPr>
      </w:pPr>
      <w:r>
        <w:rPr>
          <w:rFonts w:ascii="仿宋" w:eastAsia="仿宋" w:hAnsi="仿宋" w:cs="仿宋_GB2312" w:hint="eastAsia"/>
          <w:sz w:val="32"/>
          <w:szCs w:val="32"/>
        </w:rPr>
        <w:t>支付</w:t>
      </w:r>
      <w:proofErr w:type="gramStart"/>
      <w:r>
        <w:rPr>
          <w:rFonts w:ascii="仿宋" w:eastAsia="仿宋" w:hAnsi="仿宋" w:cs="仿宋_GB2312" w:hint="eastAsia"/>
          <w:sz w:val="32"/>
          <w:szCs w:val="32"/>
        </w:rPr>
        <w:t>根据奖</w:t>
      </w:r>
      <w:proofErr w:type="gramEnd"/>
      <w:r>
        <w:rPr>
          <w:rFonts w:ascii="仿宋" w:eastAsia="仿宋" w:hAnsi="仿宋" w:cs="仿宋_GB2312" w:hint="eastAsia"/>
          <w:sz w:val="32"/>
          <w:szCs w:val="32"/>
        </w:rPr>
        <w:t>助学金评选结果，按月支付，支付依据合</w:t>
      </w:r>
      <w:proofErr w:type="gramStart"/>
      <w:r>
        <w:rPr>
          <w:rFonts w:ascii="仿宋" w:eastAsia="仿宋" w:hAnsi="仿宋" w:cs="仿宋_GB2312" w:hint="eastAsia"/>
          <w:sz w:val="32"/>
          <w:szCs w:val="32"/>
        </w:rPr>
        <w:t>规</w:t>
      </w:r>
      <w:proofErr w:type="gramEnd"/>
      <w:r>
        <w:rPr>
          <w:rFonts w:ascii="仿宋" w:eastAsia="仿宋" w:hAnsi="仿宋" w:cs="仿宋_GB2312" w:hint="eastAsia"/>
          <w:sz w:val="32"/>
          <w:szCs w:val="32"/>
        </w:rPr>
        <w:t>合法，支付进度合理，与预算相符。</w:t>
      </w:r>
    </w:p>
    <w:p w14:paraId="2E24202E" w14:textId="77777777" w:rsidR="00605F64" w:rsidRDefault="00000000">
      <w:pPr>
        <w:spacing w:line="360" w:lineRule="auto"/>
        <w:ind w:leftChars="200" w:left="420"/>
        <w:rPr>
          <w:rFonts w:ascii="仿宋" w:eastAsia="仿宋" w:hAnsi="仿宋" w:cs="仿宋_GB2312"/>
          <w:b/>
          <w:bCs/>
          <w:sz w:val="32"/>
          <w:szCs w:val="32"/>
          <w:lang w:val="zh-CN"/>
        </w:rPr>
      </w:pPr>
      <w:r>
        <w:rPr>
          <w:rFonts w:ascii="仿宋" w:eastAsia="仿宋" w:hAnsi="仿宋" w:cs="仿宋_GB2312" w:hint="eastAsia"/>
          <w:b/>
          <w:bCs/>
          <w:sz w:val="32"/>
          <w:szCs w:val="32"/>
          <w:lang w:val="zh-CN"/>
        </w:rPr>
        <w:lastRenderedPageBreak/>
        <w:t>（</w:t>
      </w:r>
      <w:r>
        <w:rPr>
          <w:rFonts w:ascii="仿宋" w:eastAsia="仿宋" w:hAnsi="仿宋" w:cs="仿宋_GB2312" w:hint="eastAsia"/>
          <w:b/>
          <w:bCs/>
          <w:sz w:val="32"/>
          <w:szCs w:val="32"/>
        </w:rPr>
        <w:t>二）</w:t>
      </w:r>
      <w:r>
        <w:rPr>
          <w:rFonts w:ascii="仿宋" w:eastAsia="仿宋" w:hAnsi="仿宋" w:cs="仿宋_GB2312" w:hint="eastAsia"/>
          <w:b/>
          <w:bCs/>
          <w:sz w:val="32"/>
          <w:szCs w:val="32"/>
          <w:lang w:val="zh-CN"/>
        </w:rPr>
        <w:t>项目财务管理情况。</w:t>
      </w:r>
    </w:p>
    <w:p w14:paraId="3AF34680" w14:textId="77777777" w:rsidR="00605F64" w:rsidRDefault="00000000">
      <w:pPr>
        <w:adjustRightInd w:val="0"/>
        <w:snapToGrid w:val="0"/>
        <w:spacing w:line="560" w:lineRule="exact"/>
        <w:ind w:firstLineChars="200" w:firstLine="640"/>
        <w:rPr>
          <w:rFonts w:ascii="仿宋" w:eastAsia="仿宋" w:hAnsi="仿宋" w:cs="仿宋_GB2312"/>
          <w:sz w:val="32"/>
          <w:szCs w:val="32"/>
        </w:rPr>
      </w:pPr>
      <w:r>
        <w:rPr>
          <w:rFonts w:ascii="仿宋" w:eastAsia="仿宋" w:hAnsi="仿宋" w:cs="仿宋_GB2312" w:hint="eastAsia"/>
          <w:sz w:val="32"/>
          <w:szCs w:val="32"/>
        </w:rPr>
        <w:t>1.建立资金管理机构。</w:t>
      </w:r>
    </w:p>
    <w:p w14:paraId="21E46269" w14:textId="77777777" w:rsidR="00605F64" w:rsidRDefault="00000000">
      <w:pPr>
        <w:adjustRightInd w:val="0"/>
        <w:snapToGrid w:val="0"/>
        <w:spacing w:line="560" w:lineRule="exact"/>
        <w:ind w:firstLineChars="200" w:firstLine="640"/>
        <w:rPr>
          <w:rFonts w:ascii="仿宋" w:eastAsia="仿宋" w:hAnsi="仿宋" w:cs="仿宋_GB2312"/>
          <w:sz w:val="32"/>
          <w:szCs w:val="32"/>
        </w:rPr>
      </w:pPr>
      <w:r>
        <w:rPr>
          <w:rFonts w:ascii="仿宋" w:eastAsia="仿宋" w:hAnsi="仿宋" w:cs="仿宋_GB2312" w:hint="eastAsia"/>
          <w:sz w:val="32"/>
          <w:szCs w:val="32"/>
        </w:rPr>
        <w:t>学院计划财务处为资金管理机构。</w:t>
      </w:r>
    </w:p>
    <w:p w14:paraId="51A01BAD" w14:textId="77777777" w:rsidR="00605F64" w:rsidRDefault="00000000">
      <w:pPr>
        <w:adjustRightInd w:val="0"/>
        <w:snapToGrid w:val="0"/>
        <w:spacing w:line="560" w:lineRule="exact"/>
        <w:ind w:firstLineChars="200" w:firstLine="640"/>
        <w:rPr>
          <w:rFonts w:ascii="仿宋" w:eastAsia="仿宋" w:hAnsi="仿宋" w:cs="仿宋_GB2312"/>
          <w:sz w:val="32"/>
          <w:szCs w:val="32"/>
        </w:rPr>
      </w:pPr>
      <w:r>
        <w:rPr>
          <w:rFonts w:ascii="仿宋" w:eastAsia="仿宋" w:hAnsi="仿宋" w:cs="仿宋_GB2312" w:hint="eastAsia"/>
          <w:sz w:val="32"/>
          <w:szCs w:val="32"/>
        </w:rPr>
        <w:t>2.明确资金使用原则。</w:t>
      </w:r>
    </w:p>
    <w:p w14:paraId="0652AB45" w14:textId="77777777" w:rsidR="00605F64" w:rsidRDefault="00000000">
      <w:pPr>
        <w:adjustRightInd w:val="0"/>
        <w:snapToGrid w:val="0"/>
        <w:spacing w:line="560" w:lineRule="exact"/>
        <w:ind w:firstLineChars="200" w:firstLine="640"/>
      </w:pPr>
      <w:r>
        <w:rPr>
          <w:rFonts w:ascii="仿宋" w:eastAsia="仿宋" w:hAnsi="仿宋" w:cs="仿宋_GB2312" w:hint="eastAsia"/>
          <w:sz w:val="32"/>
          <w:szCs w:val="32"/>
        </w:rPr>
        <w:t>严格按照预算批复和签订协议办理资金支付，支付流程</w:t>
      </w:r>
    </w:p>
    <w:p w14:paraId="2C812D5D" w14:textId="77777777" w:rsidR="00605F64" w:rsidRDefault="00000000">
      <w:pPr>
        <w:adjustRightInd w:val="0"/>
        <w:snapToGrid w:val="0"/>
        <w:spacing w:line="560" w:lineRule="exact"/>
        <w:rPr>
          <w:rFonts w:ascii="仿宋" w:eastAsia="仿宋" w:hAnsi="仿宋" w:cs="仿宋_GB2312"/>
          <w:sz w:val="32"/>
          <w:szCs w:val="32"/>
        </w:rPr>
      </w:pPr>
      <w:r>
        <w:rPr>
          <w:rFonts w:ascii="仿宋" w:eastAsia="仿宋" w:hAnsi="仿宋" w:cs="仿宋_GB2312" w:hint="eastAsia"/>
          <w:sz w:val="32"/>
          <w:szCs w:val="32"/>
        </w:rPr>
        <w:t>合</w:t>
      </w:r>
      <w:proofErr w:type="gramStart"/>
      <w:r>
        <w:rPr>
          <w:rFonts w:ascii="仿宋" w:eastAsia="仿宋" w:hAnsi="仿宋" w:cs="仿宋_GB2312" w:hint="eastAsia"/>
          <w:sz w:val="32"/>
          <w:szCs w:val="32"/>
        </w:rPr>
        <w:t>规</w:t>
      </w:r>
      <w:proofErr w:type="gramEnd"/>
      <w:r>
        <w:rPr>
          <w:rFonts w:ascii="仿宋" w:eastAsia="仿宋" w:hAnsi="仿宋" w:cs="仿宋_GB2312" w:hint="eastAsia"/>
          <w:sz w:val="32"/>
          <w:szCs w:val="32"/>
        </w:rPr>
        <w:t>，按照“三重一大”议事规则，10万元以上资金支付提请院长办公会审议，50万元以上资金支付提请党委会审定后办理支付，资金使用范围规范。</w:t>
      </w:r>
    </w:p>
    <w:p w14:paraId="72B62492" w14:textId="77777777" w:rsidR="00605F64" w:rsidRDefault="00000000">
      <w:pPr>
        <w:adjustRightInd w:val="0"/>
        <w:snapToGrid w:val="0"/>
        <w:spacing w:line="560" w:lineRule="exact"/>
        <w:ind w:firstLineChars="200" w:firstLine="640"/>
        <w:rPr>
          <w:rFonts w:ascii="仿宋" w:eastAsia="仿宋" w:hAnsi="仿宋" w:cs="仿宋_GB2312"/>
          <w:sz w:val="32"/>
          <w:szCs w:val="32"/>
        </w:rPr>
      </w:pPr>
      <w:r>
        <w:rPr>
          <w:rFonts w:ascii="仿宋" w:eastAsia="仿宋" w:hAnsi="仿宋" w:cs="仿宋_GB2312" w:hint="eastAsia"/>
          <w:sz w:val="32"/>
          <w:szCs w:val="32"/>
        </w:rPr>
        <w:t>3.加强预算管理和会计核算工作。</w:t>
      </w:r>
    </w:p>
    <w:p w14:paraId="50A5E26F" w14:textId="77777777" w:rsidR="00605F64" w:rsidRDefault="00000000">
      <w:pPr>
        <w:adjustRightInd w:val="0"/>
        <w:snapToGrid w:val="0"/>
        <w:spacing w:line="560" w:lineRule="exact"/>
        <w:ind w:firstLineChars="200" w:firstLine="640"/>
        <w:rPr>
          <w:rFonts w:ascii="仿宋" w:eastAsia="仿宋" w:hAnsi="仿宋" w:cs="仿宋_GB2312"/>
          <w:sz w:val="32"/>
          <w:szCs w:val="32"/>
        </w:rPr>
      </w:pPr>
      <w:r>
        <w:rPr>
          <w:rFonts w:ascii="仿宋" w:eastAsia="仿宋" w:hAnsi="仿宋" w:cs="仿宋_GB2312" w:hint="eastAsia"/>
          <w:sz w:val="32"/>
          <w:szCs w:val="32"/>
        </w:rPr>
        <w:t>本着“专款专用、专项管理”的原则，实行专账核算，</w:t>
      </w:r>
    </w:p>
    <w:p w14:paraId="06EC9DA9" w14:textId="77777777" w:rsidR="00605F64" w:rsidRDefault="00000000">
      <w:pPr>
        <w:adjustRightInd w:val="0"/>
        <w:snapToGrid w:val="0"/>
        <w:spacing w:line="560" w:lineRule="exact"/>
        <w:rPr>
          <w:rFonts w:ascii="仿宋" w:eastAsia="仿宋" w:hAnsi="仿宋" w:cs="仿宋_GB2312"/>
          <w:sz w:val="32"/>
          <w:szCs w:val="32"/>
        </w:rPr>
      </w:pPr>
      <w:r>
        <w:rPr>
          <w:rFonts w:ascii="仿宋" w:eastAsia="仿宋" w:hAnsi="仿宋" w:cs="仿宋_GB2312" w:hint="eastAsia"/>
          <w:sz w:val="32"/>
          <w:szCs w:val="32"/>
        </w:rPr>
        <w:t>建立“谁使用、谁负责”的责任机制，强调费用支出与项目任务的直接相关性。建立了网上查询系统，对专项资金使用过程进行跟踪、反馈，各项支出严格执行财务管理制度，会计核算严格执行《政府会计制度》，账务处理正确。</w:t>
      </w:r>
    </w:p>
    <w:p w14:paraId="3E690DFF" w14:textId="77777777" w:rsidR="00605F64" w:rsidRDefault="00000000">
      <w:pPr>
        <w:numPr>
          <w:ilvl w:val="0"/>
          <w:numId w:val="8"/>
        </w:numPr>
        <w:spacing w:line="360" w:lineRule="auto"/>
        <w:ind w:firstLineChars="200" w:firstLine="643"/>
        <w:rPr>
          <w:rFonts w:ascii="仿宋_GB2312" w:hAnsi="宋体"/>
          <w:b/>
          <w:bCs/>
          <w:sz w:val="32"/>
          <w:szCs w:val="32"/>
        </w:rPr>
      </w:pPr>
      <w:r>
        <w:rPr>
          <w:rFonts w:ascii="仿宋_GB2312" w:hAnsi="宋体" w:hint="eastAsia"/>
          <w:b/>
          <w:bCs/>
          <w:sz w:val="32"/>
          <w:szCs w:val="32"/>
        </w:rPr>
        <w:t>项目实施情况</w:t>
      </w:r>
    </w:p>
    <w:p w14:paraId="5F4AD2EA" w14:textId="77777777" w:rsidR="00605F64" w:rsidRDefault="00000000">
      <w:pPr>
        <w:spacing w:line="360" w:lineRule="auto"/>
        <w:ind w:firstLineChars="200" w:firstLine="640"/>
        <w:rPr>
          <w:rFonts w:ascii="仿宋" w:eastAsia="仿宋" w:hAnsi="仿宋" w:cs="仿宋_GB2312"/>
          <w:sz w:val="32"/>
          <w:szCs w:val="32"/>
          <w:lang w:val="zh-CN"/>
        </w:rPr>
      </w:pPr>
      <w:r>
        <w:rPr>
          <w:rFonts w:ascii="仿宋" w:eastAsia="仿宋" w:hAnsi="仿宋" w:cs="仿宋_GB2312" w:hint="eastAsia"/>
          <w:sz w:val="32"/>
          <w:szCs w:val="32"/>
          <w:lang w:val="zh-CN"/>
        </w:rPr>
        <w:t>项目管理规范，按照以下程序实施：</w:t>
      </w:r>
    </w:p>
    <w:p w14:paraId="548A4EB2" w14:textId="77777777" w:rsidR="00605F64" w:rsidRDefault="00000000">
      <w:pPr>
        <w:spacing w:line="360" w:lineRule="auto"/>
        <w:ind w:firstLineChars="200" w:firstLine="640"/>
        <w:rPr>
          <w:rFonts w:ascii="仿宋" w:eastAsia="仿宋" w:hAnsi="仿宋" w:cs="仿宋_GB2312"/>
          <w:sz w:val="32"/>
          <w:szCs w:val="32"/>
          <w:lang w:val="zh-CN"/>
        </w:rPr>
      </w:pPr>
      <w:r>
        <w:rPr>
          <w:rFonts w:ascii="仿宋" w:eastAsia="仿宋" w:hAnsi="仿宋" w:cs="仿宋_GB2312" w:hint="eastAsia"/>
          <w:sz w:val="32"/>
          <w:szCs w:val="32"/>
          <w:lang w:val="zh-CN"/>
        </w:rPr>
        <w:t>（一）202</w:t>
      </w:r>
      <w:r>
        <w:rPr>
          <w:rFonts w:ascii="仿宋" w:eastAsia="仿宋" w:hAnsi="仿宋" w:cs="仿宋_GB2312" w:hint="eastAsia"/>
          <w:sz w:val="32"/>
          <w:szCs w:val="32"/>
        </w:rPr>
        <w:t>1</w:t>
      </w:r>
      <w:r>
        <w:rPr>
          <w:rFonts w:ascii="仿宋" w:eastAsia="仿宋" w:hAnsi="仿宋" w:cs="仿宋_GB2312" w:hint="eastAsia"/>
          <w:sz w:val="32"/>
          <w:szCs w:val="32"/>
          <w:lang w:val="zh-CN"/>
        </w:rPr>
        <w:t>年</w:t>
      </w:r>
      <w:r>
        <w:rPr>
          <w:rFonts w:ascii="仿宋" w:eastAsia="仿宋" w:hAnsi="仿宋" w:cs="仿宋_GB2312" w:hint="eastAsia"/>
          <w:sz w:val="32"/>
          <w:szCs w:val="32"/>
        </w:rPr>
        <w:t>9</w:t>
      </w:r>
      <w:r>
        <w:rPr>
          <w:rFonts w:ascii="仿宋" w:eastAsia="仿宋" w:hAnsi="仿宋" w:cs="仿宋_GB2312" w:hint="eastAsia"/>
          <w:sz w:val="32"/>
          <w:szCs w:val="32"/>
          <w:lang w:val="zh-CN"/>
        </w:rPr>
        <w:t>月 收到四川省教育厅《关于做好202</w:t>
      </w:r>
      <w:r>
        <w:rPr>
          <w:rFonts w:ascii="仿宋" w:eastAsia="仿宋" w:hAnsi="仿宋" w:cs="仿宋_GB2312" w:hint="eastAsia"/>
          <w:sz w:val="32"/>
          <w:szCs w:val="32"/>
        </w:rPr>
        <w:t>1</w:t>
      </w:r>
      <w:r>
        <w:rPr>
          <w:rFonts w:ascii="仿宋" w:eastAsia="仿宋" w:hAnsi="仿宋" w:cs="仿宋_GB2312" w:hint="eastAsia"/>
          <w:sz w:val="32"/>
          <w:szCs w:val="32"/>
          <w:lang w:val="zh-CN"/>
        </w:rPr>
        <w:t>年国家奖助学金评审工作的通知》（</w:t>
      </w:r>
      <w:proofErr w:type="gramStart"/>
      <w:r>
        <w:rPr>
          <w:rFonts w:ascii="仿宋" w:eastAsia="仿宋" w:hAnsi="仿宋" w:cs="仿宋_GB2312" w:hint="eastAsia"/>
          <w:sz w:val="32"/>
          <w:szCs w:val="32"/>
          <w:lang w:val="zh-CN"/>
        </w:rPr>
        <w:t>川教函</w:t>
      </w:r>
      <w:proofErr w:type="gramEnd"/>
      <w:r>
        <w:rPr>
          <w:rFonts w:ascii="仿宋" w:eastAsia="仿宋" w:hAnsi="仿宋" w:cs="仿宋_GB2312" w:hint="eastAsia"/>
          <w:sz w:val="32"/>
          <w:szCs w:val="32"/>
          <w:lang w:val="zh-CN"/>
        </w:rPr>
        <w:t>〔202</w:t>
      </w:r>
      <w:r>
        <w:rPr>
          <w:rFonts w:ascii="仿宋" w:eastAsia="仿宋" w:hAnsi="仿宋" w:cs="仿宋_GB2312" w:hint="eastAsia"/>
          <w:sz w:val="32"/>
          <w:szCs w:val="32"/>
        </w:rPr>
        <w:t>1</w:t>
      </w:r>
      <w:r>
        <w:rPr>
          <w:rFonts w:ascii="仿宋" w:eastAsia="仿宋" w:hAnsi="仿宋" w:cs="仿宋_GB2312" w:hint="eastAsia"/>
          <w:sz w:val="32"/>
          <w:szCs w:val="32"/>
          <w:lang w:val="zh-CN"/>
        </w:rPr>
        <w:t>〕</w:t>
      </w:r>
      <w:r>
        <w:rPr>
          <w:rFonts w:ascii="仿宋" w:eastAsia="仿宋" w:hAnsi="仿宋" w:cs="仿宋_GB2312" w:hint="eastAsia"/>
          <w:sz w:val="32"/>
          <w:szCs w:val="32"/>
        </w:rPr>
        <w:t>406</w:t>
      </w:r>
      <w:r>
        <w:rPr>
          <w:rFonts w:ascii="仿宋" w:eastAsia="仿宋" w:hAnsi="仿宋" w:cs="仿宋_GB2312" w:hint="eastAsia"/>
          <w:sz w:val="32"/>
          <w:szCs w:val="32"/>
          <w:lang w:val="zh-CN"/>
        </w:rPr>
        <w:t>号）并组织学习文件精神，制定具体的国家奖助学金评定办法。</w:t>
      </w:r>
    </w:p>
    <w:p w14:paraId="58F9EDE3" w14:textId="77777777" w:rsidR="00605F64" w:rsidRDefault="00000000">
      <w:pPr>
        <w:spacing w:line="360" w:lineRule="auto"/>
        <w:ind w:firstLineChars="200" w:firstLine="640"/>
        <w:rPr>
          <w:rFonts w:ascii="仿宋" w:eastAsia="仿宋" w:hAnsi="仿宋" w:cs="仿宋_GB2312"/>
          <w:sz w:val="32"/>
          <w:szCs w:val="32"/>
          <w:lang w:val="zh-CN"/>
        </w:rPr>
      </w:pPr>
      <w:r>
        <w:rPr>
          <w:rFonts w:ascii="仿宋" w:eastAsia="仿宋" w:hAnsi="仿宋" w:cs="仿宋_GB2312" w:hint="eastAsia"/>
          <w:sz w:val="32"/>
          <w:szCs w:val="32"/>
          <w:lang w:val="zh-CN"/>
        </w:rPr>
        <w:t>（二）发文。9月30日拟定并下发乐山职业技术学院《关于开展202</w:t>
      </w:r>
      <w:r>
        <w:rPr>
          <w:rFonts w:ascii="仿宋" w:eastAsia="仿宋" w:hAnsi="仿宋" w:cs="仿宋_GB2312" w:hint="eastAsia"/>
          <w:sz w:val="32"/>
          <w:szCs w:val="32"/>
        </w:rPr>
        <w:t>1</w:t>
      </w:r>
      <w:r>
        <w:rPr>
          <w:rFonts w:ascii="仿宋" w:eastAsia="仿宋" w:hAnsi="仿宋" w:cs="仿宋_GB2312" w:hint="eastAsia"/>
          <w:sz w:val="32"/>
          <w:szCs w:val="32"/>
          <w:lang w:val="zh-CN"/>
        </w:rPr>
        <w:t>年国家奖助学金评选工作的通知》（</w:t>
      </w:r>
      <w:proofErr w:type="gramStart"/>
      <w:r>
        <w:rPr>
          <w:rFonts w:ascii="仿宋" w:eastAsia="仿宋" w:hAnsi="仿宋" w:cs="仿宋_GB2312" w:hint="eastAsia"/>
          <w:sz w:val="32"/>
          <w:szCs w:val="32"/>
          <w:lang w:val="zh-CN"/>
        </w:rPr>
        <w:t>乐职学</w:t>
      </w:r>
      <w:proofErr w:type="gramEnd"/>
      <w:r>
        <w:rPr>
          <w:rFonts w:ascii="仿宋" w:eastAsia="仿宋" w:hAnsi="仿宋" w:cs="仿宋_GB2312" w:hint="eastAsia"/>
          <w:sz w:val="32"/>
          <w:szCs w:val="32"/>
          <w:lang w:val="zh-CN"/>
        </w:rPr>
        <w:t>通〔202</w:t>
      </w:r>
      <w:r>
        <w:rPr>
          <w:rFonts w:ascii="仿宋" w:eastAsia="仿宋" w:hAnsi="仿宋" w:cs="仿宋_GB2312" w:hint="eastAsia"/>
          <w:sz w:val="32"/>
          <w:szCs w:val="32"/>
        </w:rPr>
        <w:t>1</w:t>
      </w:r>
      <w:r>
        <w:rPr>
          <w:rFonts w:ascii="仿宋" w:eastAsia="仿宋" w:hAnsi="仿宋" w:cs="仿宋_GB2312" w:hint="eastAsia"/>
          <w:sz w:val="32"/>
          <w:szCs w:val="32"/>
          <w:lang w:val="zh-CN"/>
        </w:rPr>
        <w:t>〕</w:t>
      </w:r>
      <w:r>
        <w:rPr>
          <w:rFonts w:ascii="仿宋" w:eastAsia="仿宋" w:hAnsi="仿宋" w:cs="仿宋_GB2312" w:hint="eastAsia"/>
          <w:sz w:val="32"/>
          <w:szCs w:val="32"/>
        </w:rPr>
        <w:t>29</w:t>
      </w:r>
      <w:r>
        <w:rPr>
          <w:rFonts w:ascii="仿宋" w:eastAsia="仿宋" w:hAnsi="仿宋" w:cs="仿宋_GB2312" w:hint="eastAsia"/>
          <w:sz w:val="32"/>
          <w:szCs w:val="32"/>
          <w:lang w:val="zh-CN"/>
        </w:rPr>
        <w:t>号）。</w:t>
      </w:r>
    </w:p>
    <w:p w14:paraId="0727F489" w14:textId="77777777" w:rsidR="00605F64" w:rsidRDefault="00000000">
      <w:pPr>
        <w:spacing w:line="360" w:lineRule="auto"/>
        <w:ind w:firstLineChars="200" w:firstLine="640"/>
        <w:rPr>
          <w:rFonts w:ascii="仿宋" w:eastAsia="仿宋" w:hAnsi="仿宋" w:cs="仿宋_GB2312"/>
          <w:sz w:val="32"/>
          <w:szCs w:val="32"/>
          <w:lang w:val="zh-CN"/>
        </w:rPr>
      </w:pPr>
      <w:r>
        <w:rPr>
          <w:rFonts w:ascii="仿宋" w:eastAsia="仿宋" w:hAnsi="仿宋" w:cs="仿宋_GB2312" w:hint="eastAsia"/>
          <w:sz w:val="32"/>
          <w:szCs w:val="32"/>
          <w:lang w:val="zh-CN"/>
        </w:rPr>
        <w:t>（三）学生申请。</w:t>
      </w:r>
      <w:r>
        <w:rPr>
          <w:rFonts w:ascii="仿宋" w:eastAsia="仿宋" w:hAnsi="仿宋" w:cs="仿宋_GB2312" w:hint="eastAsia"/>
          <w:sz w:val="32"/>
          <w:szCs w:val="32"/>
        </w:rPr>
        <w:t>9</w:t>
      </w:r>
      <w:r>
        <w:rPr>
          <w:rFonts w:ascii="仿宋" w:eastAsia="仿宋" w:hAnsi="仿宋" w:cs="仿宋_GB2312" w:hint="eastAsia"/>
          <w:sz w:val="32"/>
          <w:szCs w:val="32"/>
          <w:lang w:val="zh-CN"/>
        </w:rPr>
        <w:t>月</w:t>
      </w:r>
      <w:r>
        <w:rPr>
          <w:rFonts w:ascii="仿宋" w:eastAsia="仿宋" w:hAnsi="仿宋" w:cs="仿宋_GB2312" w:hint="eastAsia"/>
          <w:sz w:val="32"/>
          <w:szCs w:val="32"/>
        </w:rPr>
        <w:t>25</w:t>
      </w:r>
      <w:r>
        <w:rPr>
          <w:rFonts w:ascii="仿宋" w:eastAsia="仿宋" w:hAnsi="仿宋" w:cs="仿宋_GB2312" w:hint="eastAsia"/>
          <w:sz w:val="32"/>
          <w:szCs w:val="32"/>
          <w:lang w:val="zh-CN"/>
        </w:rPr>
        <w:t>日—</w:t>
      </w:r>
      <w:r>
        <w:rPr>
          <w:rFonts w:ascii="仿宋" w:eastAsia="仿宋" w:hAnsi="仿宋" w:cs="仿宋_GB2312" w:hint="eastAsia"/>
          <w:sz w:val="32"/>
          <w:szCs w:val="32"/>
        </w:rPr>
        <w:t>9</w:t>
      </w:r>
      <w:r>
        <w:rPr>
          <w:rFonts w:ascii="仿宋" w:eastAsia="仿宋" w:hAnsi="仿宋" w:cs="仿宋_GB2312" w:hint="eastAsia"/>
          <w:sz w:val="32"/>
          <w:szCs w:val="32"/>
          <w:lang w:val="zh-CN"/>
        </w:rPr>
        <w:t>月</w:t>
      </w:r>
      <w:r>
        <w:rPr>
          <w:rFonts w:ascii="仿宋" w:eastAsia="仿宋" w:hAnsi="仿宋" w:cs="仿宋_GB2312" w:hint="eastAsia"/>
          <w:sz w:val="32"/>
          <w:szCs w:val="32"/>
        </w:rPr>
        <w:t>29</w:t>
      </w:r>
      <w:r>
        <w:rPr>
          <w:rFonts w:ascii="仿宋" w:eastAsia="仿宋" w:hAnsi="仿宋" w:cs="仿宋_GB2312" w:hint="eastAsia"/>
          <w:sz w:val="32"/>
          <w:szCs w:val="32"/>
          <w:lang w:val="zh-CN"/>
        </w:rPr>
        <w:t>日符合申报条件</w:t>
      </w:r>
      <w:r>
        <w:rPr>
          <w:rFonts w:ascii="仿宋" w:eastAsia="仿宋" w:hAnsi="仿宋" w:cs="仿宋_GB2312" w:hint="eastAsia"/>
          <w:sz w:val="32"/>
          <w:szCs w:val="32"/>
          <w:lang w:val="zh-CN"/>
        </w:rPr>
        <w:lastRenderedPageBreak/>
        <w:t>的学生，均可根据自己的情况自愿提出申请，申请材料交班级评议小组初审，初审无误后提交系部。</w:t>
      </w:r>
    </w:p>
    <w:p w14:paraId="22DCE1CC" w14:textId="77777777" w:rsidR="00605F64" w:rsidRDefault="00000000">
      <w:pPr>
        <w:spacing w:line="360" w:lineRule="auto"/>
        <w:ind w:firstLineChars="200" w:firstLine="640"/>
        <w:rPr>
          <w:rFonts w:ascii="仿宋" w:eastAsia="仿宋" w:hAnsi="仿宋" w:cs="仿宋_GB2312"/>
          <w:sz w:val="32"/>
          <w:szCs w:val="32"/>
          <w:lang w:val="zh-CN"/>
        </w:rPr>
      </w:pPr>
      <w:r>
        <w:rPr>
          <w:rFonts w:ascii="仿宋" w:eastAsia="仿宋" w:hAnsi="仿宋" w:cs="仿宋_GB2312" w:hint="eastAsia"/>
          <w:sz w:val="32"/>
          <w:szCs w:val="32"/>
          <w:lang w:val="zh-CN"/>
        </w:rPr>
        <w:t>（四）各系（部）初评、公示。各系根据文件精神，评选出本系国家奖学金和国家励志奖学金候选人，分别于10月</w:t>
      </w:r>
      <w:r>
        <w:rPr>
          <w:rFonts w:ascii="仿宋" w:eastAsia="仿宋" w:hAnsi="仿宋" w:cs="仿宋_GB2312" w:hint="eastAsia"/>
          <w:sz w:val="32"/>
          <w:szCs w:val="32"/>
        </w:rPr>
        <w:t>8</w:t>
      </w:r>
      <w:r>
        <w:rPr>
          <w:rFonts w:ascii="仿宋" w:eastAsia="仿宋" w:hAnsi="仿宋" w:cs="仿宋_GB2312" w:hint="eastAsia"/>
          <w:sz w:val="32"/>
          <w:szCs w:val="32"/>
          <w:lang w:val="zh-CN"/>
        </w:rPr>
        <w:t>日—10月</w:t>
      </w:r>
      <w:r>
        <w:rPr>
          <w:rFonts w:ascii="仿宋" w:eastAsia="仿宋" w:hAnsi="仿宋" w:cs="仿宋_GB2312" w:hint="eastAsia"/>
          <w:sz w:val="32"/>
          <w:szCs w:val="32"/>
        </w:rPr>
        <w:t>14</w:t>
      </w:r>
      <w:r>
        <w:rPr>
          <w:rFonts w:ascii="仿宋" w:eastAsia="仿宋" w:hAnsi="仿宋" w:cs="仿宋_GB2312" w:hint="eastAsia"/>
          <w:sz w:val="32"/>
          <w:szCs w:val="32"/>
          <w:lang w:val="zh-CN"/>
        </w:rPr>
        <w:t>日、10月</w:t>
      </w:r>
      <w:r>
        <w:rPr>
          <w:rFonts w:ascii="仿宋" w:eastAsia="仿宋" w:hAnsi="仿宋" w:cs="仿宋_GB2312" w:hint="eastAsia"/>
          <w:sz w:val="32"/>
          <w:szCs w:val="32"/>
        </w:rPr>
        <w:t>8</w:t>
      </w:r>
      <w:r>
        <w:rPr>
          <w:rFonts w:ascii="仿宋" w:eastAsia="仿宋" w:hAnsi="仿宋" w:cs="仿宋_GB2312" w:hint="eastAsia"/>
          <w:sz w:val="32"/>
          <w:szCs w:val="32"/>
          <w:lang w:val="zh-CN"/>
        </w:rPr>
        <w:t>日—10月</w:t>
      </w:r>
      <w:r>
        <w:rPr>
          <w:rFonts w:ascii="仿宋" w:eastAsia="仿宋" w:hAnsi="仿宋" w:cs="仿宋_GB2312" w:hint="eastAsia"/>
          <w:sz w:val="32"/>
          <w:szCs w:val="32"/>
        </w:rPr>
        <w:t>12</w:t>
      </w:r>
      <w:r>
        <w:rPr>
          <w:rFonts w:ascii="仿宋" w:eastAsia="仿宋" w:hAnsi="仿宋" w:cs="仿宋_GB2312" w:hint="eastAsia"/>
          <w:sz w:val="32"/>
          <w:szCs w:val="32"/>
          <w:lang w:val="zh-CN"/>
        </w:rPr>
        <w:t>日进行了为期5个工作日和3个工作日的公示。</w:t>
      </w:r>
    </w:p>
    <w:p w14:paraId="0ECF012A" w14:textId="77777777" w:rsidR="00605F64" w:rsidRDefault="00000000">
      <w:pPr>
        <w:spacing w:line="360" w:lineRule="auto"/>
        <w:ind w:firstLineChars="200" w:firstLine="640"/>
        <w:rPr>
          <w:rFonts w:ascii="仿宋" w:eastAsia="仿宋" w:hAnsi="仿宋" w:cs="仿宋_GB2312"/>
          <w:sz w:val="32"/>
          <w:szCs w:val="32"/>
          <w:lang w:val="zh-CN"/>
        </w:rPr>
      </w:pPr>
      <w:r>
        <w:rPr>
          <w:rFonts w:ascii="仿宋" w:eastAsia="仿宋" w:hAnsi="仿宋" w:cs="仿宋_GB2312" w:hint="eastAsia"/>
          <w:sz w:val="32"/>
          <w:szCs w:val="32"/>
          <w:lang w:val="zh-CN"/>
        </w:rPr>
        <w:t>（五）学院评审委员会审核。学院评审委员会对各系所交材料进行严格审核，评审出全院国家奖学金候选人1</w:t>
      </w:r>
      <w:r>
        <w:rPr>
          <w:rFonts w:ascii="仿宋" w:eastAsia="仿宋" w:hAnsi="仿宋" w:cs="仿宋_GB2312" w:hint="eastAsia"/>
          <w:sz w:val="32"/>
          <w:szCs w:val="32"/>
        </w:rPr>
        <w:t>3</w:t>
      </w:r>
      <w:r>
        <w:rPr>
          <w:rFonts w:ascii="仿宋" w:eastAsia="仿宋" w:hAnsi="仿宋" w:cs="仿宋_GB2312" w:hint="eastAsia"/>
          <w:sz w:val="32"/>
          <w:szCs w:val="32"/>
          <w:lang w:val="zh-CN"/>
        </w:rPr>
        <w:t>人，国家励志奖学金候选人</w:t>
      </w:r>
      <w:r>
        <w:rPr>
          <w:rFonts w:ascii="仿宋" w:eastAsia="仿宋" w:hAnsi="仿宋" w:cs="仿宋_GB2312" w:hint="eastAsia"/>
          <w:sz w:val="32"/>
          <w:szCs w:val="32"/>
        </w:rPr>
        <w:t>412</w:t>
      </w:r>
      <w:r>
        <w:rPr>
          <w:rFonts w:ascii="仿宋" w:eastAsia="仿宋" w:hAnsi="仿宋" w:cs="仿宋_GB2312" w:hint="eastAsia"/>
          <w:sz w:val="32"/>
          <w:szCs w:val="32"/>
          <w:lang w:val="zh-CN"/>
        </w:rPr>
        <w:t>人。</w:t>
      </w:r>
    </w:p>
    <w:p w14:paraId="366C689F" w14:textId="77777777" w:rsidR="00605F64" w:rsidRDefault="00000000">
      <w:pPr>
        <w:spacing w:line="360" w:lineRule="auto"/>
        <w:ind w:firstLineChars="200" w:firstLine="640"/>
        <w:rPr>
          <w:rFonts w:ascii="仿宋" w:eastAsia="仿宋" w:hAnsi="仿宋" w:cs="仿宋_GB2312"/>
          <w:sz w:val="32"/>
          <w:szCs w:val="32"/>
          <w:lang w:val="zh-CN"/>
        </w:rPr>
      </w:pPr>
      <w:r>
        <w:rPr>
          <w:rFonts w:ascii="仿宋" w:eastAsia="仿宋" w:hAnsi="仿宋" w:cs="仿宋_GB2312" w:hint="eastAsia"/>
          <w:sz w:val="32"/>
          <w:szCs w:val="32"/>
          <w:lang w:val="zh-CN"/>
        </w:rPr>
        <w:t>（六）学院评审领导小组审定并进行公示。学院评审领导小组召开评审会议，经审核材料充分，全部符合条件，于10月</w:t>
      </w:r>
      <w:r>
        <w:rPr>
          <w:rFonts w:ascii="仿宋" w:eastAsia="仿宋" w:hAnsi="仿宋" w:cs="仿宋_GB2312" w:hint="eastAsia"/>
          <w:sz w:val="32"/>
          <w:szCs w:val="32"/>
        </w:rPr>
        <w:t>18</w:t>
      </w:r>
      <w:r>
        <w:rPr>
          <w:rFonts w:ascii="仿宋" w:eastAsia="仿宋" w:hAnsi="仿宋" w:cs="仿宋_GB2312" w:hint="eastAsia"/>
          <w:sz w:val="32"/>
          <w:szCs w:val="32"/>
          <w:lang w:val="zh-CN"/>
        </w:rPr>
        <w:t>日—10月</w:t>
      </w:r>
      <w:r>
        <w:rPr>
          <w:rFonts w:ascii="仿宋" w:eastAsia="仿宋" w:hAnsi="仿宋" w:cs="仿宋_GB2312" w:hint="eastAsia"/>
          <w:sz w:val="32"/>
          <w:szCs w:val="32"/>
        </w:rPr>
        <w:t>22</w:t>
      </w:r>
      <w:r>
        <w:rPr>
          <w:rFonts w:ascii="仿宋" w:eastAsia="仿宋" w:hAnsi="仿宋" w:cs="仿宋_GB2312" w:hint="eastAsia"/>
          <w:sz w:val="32"/>
          <w:szCs w:val="32"/>
          <w:lang w:val="zh-CN"/>
        </w:rPr>
        <w:t>日进行了为期5个工作日的公示。公示无异议后，上报四川省教育厅。</w:t>
      </w:r>
    </w:p>
    <w:p w14:paraId="77F676B9" w14:textId="77777777" w:rsidR="00605F64" w:rsidRDefault="00000000">
      <w:pPr>
        <w:spacing w:line="360" w:lineRule="auto"/>
        <w:ind w:firstLineChars="200" w:firstLine="643"/>
        <w:rPr>
          <w:rFonts w:ascii="仿宋" w:eastAsia="仿宋" w:hAnsi="仿宋" w:cs="仿宋_GB2312"/>
          <w:b/>
          <w:bCs/>
          <w:sz w:val="32"/>
          <w:szCs w:val="32"/>
          <w:lang w:val="zh-CN"/>
        </w:rPr>
      </w:pPr>
      <w:r>
        <w:rPr>
          <w:rFonts w:ascii="仿宋" w:eastAsia="仿宋" w:hAnsi="仿宋" w:cs="仿宋_GB2312" w:hint="eastAsia"/>
          <w:b/>
          <w:bCs/>
          <w:sz w:val="32"/>
          <w:szCs w:val="32"/>
        </w:rPr>
        <w:t>三、项目绩效情况</w:t>
      </w:r>
      <w:r>
        <w:rPr>
          <w:rFonts w:ascii="仿宋" w:eastAsia="仿宋" w:hAnsi="仿宋" w:cs="仿宋_GB2312" w:hint="eastAsia"/>
          <w:b/>
          <w:bCs/>
          <w:sz w:val="32"/>
          <w:szCs w:val="32"/>
          <w:lang w:val="zh-CN"/>
        </w:rPr>
        <w:tab/>
      </w:r>
    </w:p>
    <w:p w14:paraId="453584AD" w14:textId="77777777" w:rsidR="00605F64" w:rsidRDefault="00000000">
      <w:pPr>
        <w:spacing w:line="360" w:lineRule="auto"/>
        <w:ind w:firstLineChars="200" w:firstLine="643"/>
        <w:rPr>
          <w:rFonts w:ascii="仿宋" w:eastAsia="仿宋" w:hAnsi="仿宋" w:cs="仿宋_GB2312"/>
          <w:b/>
          <w:bCs/>
          <w:sz w:val="32"/>
          <w:szCs w:val="32"/>
          <w:lang w:val="zh-CN"/>
        </w:rPr>
      </w:pPr>
      <w:r>
        <w:rPr>
          <w:rFonts w:ascii="仿宋" w:eastAsia="仿宋" w:hAnsi="仿宋" w:cs="仿宋_GB2312" w:hint="eastAsia"/>
          <w:b/>
          <w:bCs/>
          <w:sz w:val="32"/>
          <w:szCs w:val="32"/>
          <w:lang w:val="zh-CN"/>
        </w:rPr>
        <w:t>（一）项目完成情况。</w:t>
      </w:r>
    </w:p>
    <w:p w14:paraId="312FC939" w14:textId="77777777" w:rsidR="00605F64" w:rsidRDefault="00000000">
      <w:pPr>
        <w:spacing w:line="360" w:lineRule="auto"/>
        <w:ind w:firstLineChars="200" w:firstLine="640"/>
        <w:rPr>
          <w:rFonts w:ascii="仿宋" w:eastAsia="仿宋" w:hAnsi="仿宋" w:cs="仿宋_GB2312"/>
          <w:sz w:val="32"/>
          <w:szCs w:val="32"/>
        </w:rPr>
      </w:pPr>
      <w:r>
        <w:rPr>
          <w:rFonts w:ascii="仿宋" w:eastAsia="仿宋" w:hAnsi="仿宋" w:cs="仿宋_GB2312" w:hint="eastAsia"/>
          <w:sz w:val="32"/>
          <w:szCs w:val="32"/>
        </w:rPr>
        <w:t>2021年圆满完成项目各项指标，学生、家长满意度较高。</w:t>
      </w:r>
    </w:p>
    <w:p w14:paraId="11476A86" w14:textId="77777777" w:rsidR="00605F64" w:rsidRDefault="00000000">
      <w:pPr>
        <w:spacing w:line="360" w:lineRule="auto"/>
        <w:ind w:firstLineChars="200" w:firstLine="643"/>
        <w:rPr>
          <w:rFonts w:ascii="仿宋" w:eastAsia="仿宋" w:hAnsi="仿宋" w:cs="仿宋_GB2312"/>
          <w:b/>
          <w:bCs/>
          <w:sz w:val="32"/>
          <w:szCs w:val="32"/>
          <w:lang w:val="zh-CN"/>
        </w:rPr>
      </w:pPr>
      <w:r>
        <w:rPr>
          <w:rFonts w:ascii="仿宋" w:eastAsia="仿宋" w:hAnsi="仿宋" w:cs="仿宋_GB2312" w:hint="eastAsia"/>
          <w:b/>
          <w:bCs/>
          <w:sz w:val="32"/>
          <w:szCs w:val="32"/>
          <w:lang w:val="zh-CN"/>
        </w:rPr>
        <w:t>（二）项目效益情况。</w:t>
      </w:r>
    </w:p>
    <w:p w14:paraId="7BCE4FD9" w14:textId="77777777" w:rsidR="00605F64" w:rsidRDefault="00000000">
      <w:pPr>
        <w:spacing w:line="360" w:lineRule="auto"/>
        <w:ind w:firstLineChars="200" w:firstLine="640"/>
        <w:rPr>
          <w:rFonts w:ascii="仿宋" w:eastAsia="仿宋" w:hAnsi="仿宋" w:cs="仿宋_GB2312"/>
          <w:sz w:val="32"/>
          <w:szCs w:val="32"/>
        </w:rPr>
      </w:pPr>
      <w:r>
        <w:rPr>
          <w:rFonts w:ascii="仿宋" w:eastAsia="仿宋" w:hAnsi="仿宋" w:cs="仿宋_GB2312" w:hint="eastAsia"/>
          <w:sz w:val="32"/>
          <w:szCs w:val="32"/>
        </w:rPr>
        <w:t>项目设定的工作任务均已完成，项目设定的社会效益指标、可持续影响指标均已完成。</w:t>
      </w:r>
    </w:p>
    <w:p w14:paraId="34DA2860" w14:textId="77777777" w:rsidR="00605F64" w:rsidRDefault="00000000">
      <w:pPr>
        <w:spacing w:line="360" w:lineRule="auto"/>
        <w:ind w:firstLineChars="200" w:firstLine="643"/>
        <w:rPr>
          <w:rFonts w:ascii="仿宋" w:eastAsia="仿宋" w:hAnsi="仿宋" w:cs="仿宋_GB2312"/>
          <w:b/>
          <w:bCs/>
          <w:sz w:val="32"/>
          <w:szCs w:val="32"/>
          <w:lang w:val="zh-CN"/>
        </w:rPr>
      </w:pPr>
      <w:r>
        <w:rPr>
          <w:rFonts w:ascii="仿宋" w:eastAsia="仿宋" w:hAnsi="仿宋" w:cs="仿宋_GB2312" w:hint="eastAsia"/>
          <w:b/>
          <w:bCs/>
          <w:sz w:val="32"/>
          <w:szCs w:val="32"/>
        </w:rPr>
        <w:t>四、</w:t>
      </w:r>
      <w:r>
        <w:rPr>
          <w:rFonts w:ascii="仿宋" w:eastAsia="仿宋" w:hAnsi="仿宋" w:cs="仿宋_GB2312" w:hint="eastAsia"/>
          <w:b/>
          <w:bCs/>
          <w:sz w:val="32"/>
          <w:szCs w:val="32"/>
          <w:lang w:val="zh-CN"/>
        </w:rPr>
        <w:t>问题</w:t>
      </w:r>
      <w:r>
        <w:rPr>
          <w:rFonts w:ascii="仿宋" w:eastAsia="仿宋" w:hAnsi="仿宋" w:cs="仿宋_GB2312" w:hint="eastAsia"/>
          <w:b/>
          <w:bCs/>
          <w:sz w:val="32"/>
          <w:szCs w:val="32"/>
        </w:rPr>
        <w:t>及建议</w:t>
      </w:r>
      <w:r>
        <w:rPr>
          <w:rFonts w:ascii="仿宋" w:eastAsia="仿宋" w:hAnsi="仿宋" w:cs="仿宋_GB2312" w:hint="eastAsia"/>
          <w:b/>
          <w:bCs/>
          <w:sz w:val="32"/>
          <w:szCs w:val="32"/>
          <w:lang w:val="zh-CN"/>
        </w:rPr>
        <w:t>。</w:t>
      </w:r>
    </w:p>
    <w:p w14:paraId="304BBE1F" w14:textId="77777777" w:rsidR="00605F64" w:rsidRDefault="00000000">
      <w:pPr>
        <w:adjustRightInd w:val="0"/>
        <w:snapToGrid w:val="0"/>
        <w:spacing w:line="560" w:lineRule="exact"/>
        <w:ind w:firstLineChars="200" w:firstLine="643"/>
        <w:rPr>
          <w:rFonts w:ascii="楷体_GB2312" w:eastAsia="楷体_GB2312" w:hAnsi="宋体"/>
          <w:b/>
          <w:sz w:val="32"/>
          <w:szCs w:val="32"/>
          <w:lang w:val="zh-CN"/>
        </w:rPr>
      </w:pPr>
      <w:r>
        <w:rPr>
          <w:rFonts w:ascii="楷体_GB2312" w:eastAsia="楷体_GB2312" w:hAnsi="宋体" w:hint="eastAsia"/>
          <w:b/>
          <w:sz w:val="32"/>
          <w:szCs w:val="32"/>
          <w:lang w:val="zh-CN"/>
        </w:rPr>
        <w:t>（一）存在的问题。</w:t>
      </w:r>
    </w:p>
    <w:p w14:paraId="64C97D88" w14:textId="77777777" w:rsidR="00605F64" w:rsidRDefault="00000000">
      <w:pPr>
        <w:spacing w:line="360" w:lineRule="auto"/>
        <w:ind w:firstLineChars="200" w:firstLine="640"/>
        <w:rPr>
          <w:rFonts w:ascii="仿宋" w:eastAsia="仿宋" w:hAnsi="仿宋" w:cs="仿宋_GB2312"/>
          <w:sz w:val="32"/>
          <w:szCs w:val="32"/>
        </w:rPr>
      </w:pPr>
      <w:r>
        <w:rPr>
          <w:rFonts w:ascii="仿宋" w:eastAsia="仿宋" w:hAnsi="仿宋" w:cs="仿宋_GB2312" w:hint="eastAsia"/>
          <w:sz w:val="32"/>
          <w:szCs w:val="32"/>
          <w:lang w:val="zh-CN"/>
        </w:rPr>
        <w:t>在资金支付环节，因部分学生银行卡异常，导致支付失</w:t>
      </w:r>
      <w:r>
        <w:rPr>
          <w:rFonts w:ascii="仿宋" w:eastAsia="仿宋" w:hAnsi="仿宋" w:cs="仿宋_GB2312" w:hint="eastAsia"/>
          <w:sz w:val="32"/>
          <w:szCs w:val="32"/>
          <w:lang w:val="zh-CN"/>
        </w:rPr>
        <w:lastRenderedPageBreak/>
        <w:t>败，需要多次反复收集学生银行卡信息，加大了支付的难度。</w:t>
      </w:r>
      <w:r>
        <w:rPr>
          <w:rFonts w:ascii="仿宋" w:eastAsia="仿宋" w:hAnsi="仿宋" w:cs="仿宋_GB2312" w:hint="eastAsia"/>
          <w:sz w:val="32"/>
          <w:szCs w:val="32"/>
        </w:rPr>
        <w:t xml:space="preserve">         </w:t>
      </w:r>
    </w:p>
    <w:p w14:paraId="20E1B52E" w14:textId="77777777" w:rsidR="00605F64" w:rsidRDefault="00000000">
      <w:pPr>
        <w:spacing w:line="360" w:lineRule="auto"/>
        <w:ind w:firstLineChars="200" w:firstLine="643"/>
        <w:rPr>
          <w:rFonts w:ascii="仿宋" w:eastAsia="仿宋" w:hAnsi="仿宋" w:cs="仿宋_GB2312"/>
          <w:b/>
          <w:bCs/>
          <w:sz w:val="32"/>
          <w:szCs w:val="32"/>
          <w:lang w:val="zh-CN"/>
        </w:rPr>
      </w:pPr>
      <w:r>
        <w:rPr>
          <w:rFonts w:ascii="仿宋" w:eastAsia="仿宋" w:hAnsi="仿宋" w:cs="仿宋_GB2312" w:hint="eastAsia"/>
          <w:b/>
          <w:bCs/>
          <w:sz w:val="32"/>
          <w:szCs w:val="32"/>
        </w:rPr>
        <w:t>（二）相关建议</w:t>
      </w:r>
    </w:p>
    <w:p w14:paraId="0DF07956" w14:textId="77777777" w:rsidR="00605F64" w:rsidRDefault="00000000">
      <w:pPr>
        <w:spacing w:line="360" w:lineRule="auto"/>
        <w:ind w:firstLineChars="200" w:firstLine="640"/>
        <w:rPr>
          <w:rFonts w:ascii="仿宋" w:eastAsia="仿宋" w:hAnsi="仿宋" w:cs="仿宋_GB2312"/>
          <w:sz w:val="32"/>
          <w:szCs w:val="32"/>
        </w:rPr>
      </w:pPr>
      <w:r>
        <w:rPr>
          <w:rFonts w:ascii="仿宋" w:eastAsia="仿宋" w:hAnsi="仿宋" w:cs="仿宋_GB2312" w:hint="eastAsia"/>
          <w:sz w:val="32"/>
          <w:szCs w:val="32"/>
        </w:rPr>
        <w:t xml:space="preserve"> 进一步提高学生支付信息的准确度，提高工作效率。</w:t>
      </w:r>
    </w:p>
    <w:p w14:paraId="5D6B80A1" w14:textId="77777777" w:rsidR="00605F64" w:rsidRDefault="00605F64">
      <w:pPr>
        <w:spacing w:line="360" w:lineRule="auto"/>
        <w:ind w:firstLineChars="200" w:firstLine="640"/>
        <w:rPr>
          <w:rFonts w:ascii="仿宋" w:eastAsia="仿宋" w:hAnsi="仿宋" w:cs="仿宋_GB2312"/>
          <w:sz w:val="32"/>
          <w:szCs w:val="32"/>
        </w:rPr>
      </w:pPr>
    </w:p>
    <w:p w14:paraId="003276A9" w14:textId="77777777" w:rsidR="00605F64" w:rsidRDefault="00605F64">
      <w:pPr>
        <w:spacing w:line="600" w:lineRule="exact"/>
        <w:jc w:val="center"/>
        <w:rPr>
          <w:rFonts w:ascii="方正小标宋简体" w:eastAsia="方正小标宋简体" w:hAnsi="宋体"/>
          <w:color w:val="000000"/>
          <w:kern w:val="0"/>
          <w:sz w:val="44"/>
          <w:szCs w:val="44"/>
        </w:rPr>
      </w:pPr>
    </w:p>
    <w:p w14:paraId="2AFEE087" w14:textId="77777777" w:rsidR="00605F64" w:rsidRDefault="00000000">
      <w:pPr>
        <w:spacing w:line="600" w:lineRule="exact"/>
        <w:jc w:val="center"/>
        <w:rPr>
          <w:rFonts w:ascii="方正小标宋简体" w:eastAsia="方正小标宋简体" w:hAnsi="宋体"/>
          <w:color w:val="000000"/>
          <w:kern w:val="0"/>
          <w:sz w:val="44"/>
          <w:szCs w:val="44"/>
          <w:lang w:val="zh-CN"/>
        </w:rPr>
      </w:pPr>
      <w:r>
        <w:rPr>
          <w:rFonts w:ascii="方正小标宋简体" w:eastAsia="方正小标宋简体" w:hAnsi="宋体" w:hint="eastAsia"/>
          <w:color w:val="000000"/>
          <w:kern w:val="0"/>
          <w:sz w:val="44"/>
          <w:szCs w:val="44"/>
        </w:rPr>
        <w:t>学生资助补助经费（高等教育）</w:t>
      </w:r>
      <w:r>
        <w:rPr>
          <w:rFonts w:ascii="方正小标宋简体" w:eastAsia="方正小标宋简体" w:hAnsi="宋体" w:hint="eastAsia"/>
          <w:color w:val="000000"/>
          <w:kern w:val="0"/>
          <w:sz w:val="44"/>
          <w:szCs w:val="44"/>
          <w:lang w:val="zh-CN"/>
        </w:rPr>
        <w:t>项目</w:t>
      </w:r>
    </w:p>
    <w:p w14:paraId="0EF85830" w14:textId="77777777" w:rsidR="00605F64" w:rsidRDefault="00605F64">
      <w:pPr>
        <w:spacing w:line="600" w:lineRule="exact"/>
        <w:rPr>
          <w:rFonts w:ascii="宋体"/>
          <w:sz w:val="32"/>
          <w:szCs w:val="32"/>
          <w:lang w:val="zh-CN"/>
        </w:rPr>
      </w:pPr>
    </w:p>
    <w:p w14:paraId="685BF3B0" w14:textId="77777777" w:rsidR="00605F64" w:rsidRDefault="00000000">
      <w:pPr>
        <w:spacing w:line="360" w:lineRule="auto"/>
        <w:ind w:firstLineChars="200" w:firstLine="643"/>
        <w:rPr>
          <w:rFonts w:ascii="仿宋" w:eastAsia="仿宋" w:hAnsi="仿宋" w:cs="仿宋_GB2312"/>
          <w:b/>
          <w:bCs/>
          <w:sz w:val="32"/>
          <w:szCs w:val="32"/>
          <w:lang w:val="zh-CN"/>
        </w:rPr>
      </w:pPr>
      <w:r>
        <w:rPr>
          <w:rFonts w:ascii="仿宋" w:eastAsia="仿宋" w:hAnsi="仿宋" w:cs="仿宋_GB2312" w:hint="eastAsia"/>
          <w:b/>
          <w:bCs/>
          <w:sz w:val="32"/>
          <w:szCs w:val="32"/>
        </w:rPr>
        <w:t>一、</w:t>
      </w:r>
      <w:r>
        <w:rPr>
          <w:rFonts w:ascii="仿宋" w:eastAsia="仿宋" w:hAnsi="仿宋" w:cs="仿宋_GB2312" w:hint="eastAsia"/>
          <w:b/>
          <w:bCs/>
          <w:sz w:val="32"/>
          <w:szCs w:val="32"/>
          <w:lang w:val="zh-CN"/>
        </w:rPr>
        <w:t>项目概况</w:t>
      </w:r>
    </w:p>
    <w:p w14:paraId="2AA0A75E" w14:textId="77777777" w:rsidR="00605F64" w:rsidRDefault="00000000">
      <w:pPr>
        <w:spacing w:line="360" w:lineRule="auto"/>
        <w:ind w:firstLineChars="200" w:firstLine="643"/>
        <w:rPr>
          <w:rFonts w:ascii="仿宋" w:eastAsia="仿宋" w:hAnsi="仿宋" w:cs="仿宋_GB2312"/>
          <w:b/>
          <w:bCs/>
          <w:sz w:val="32"/>
          <w:szCs w:val="32"/>
        </w:rPr>
      </w:pPr>
      <w:r>
        <w:rPr>
          <w:rFonts w:ascii="仿宋" w:eastAsia="仿宋" w:hAnsi="仿宋" w:cs="仿宋_GB2312" w:hint="eastAsia"/>
          <w:b/>
          <w:bCs/>
          <w:sz w:val="32"/>
          <w:szCs w:val="32"/>
          <w:lang w:val="zh-CN"/>
        </w:rPr>
        <w:t>（一）</w:t>
      </w:r>
      <w:r>
        <w:rPr>
          <w:rFonts w:ascii="仿宋" w:eastAsia="仿宋" w:hAnsi="仿宋" w:cs="仿宋_GB2312" w:hint="eastAsia"/>
          <w:b/>
          <w:bCs/>
          <w:sz w:val="32"/>
          <w:szCs w:val="32"/>
        </w:rPr>
        <w:t>项目资金申报及批复情况</w:t>
      </w:r>
    </w:p>
    <w:p w14:paraId="7041815C" w14:textId="77777777" w:rsidR="00605F64" w:rsidRDefault="00000000">
      <w:pPr>
        <w:spacing w:line="360" w:lineRule="auto"/>
        <w:ind w:firstLineChars="200" w:firstLine="640"/>
        <w:rPr>
          <w:rFonts w:ascii="仿宋" w:eastAsia="仿宋" w:hAnsi="仿宋" w:cs="仿宋_GB2312"/>
          <w:sz w:val="32"/>
          <w:szCs w:val="32"/>
        </w:rPr>
      </w:pPr>
      <w:r>
        <w:rPr>
          <w:rFonts w:ascii="仿宋" w:eastAsia="仿宋" w:hAnsi="仿宋" w:cs="仿宋_GB2312" w:hint="eastAsia"/>
          <w:sz w:val="32"/>
          <w:szCs w:val="32"/>
        </w:rPr>
        <w:t>按照四川省教育厅关于国家奖助学金评审工作的通知</w:t>
      </w:r>
      <w:proofErr w:type="gramStart"/>
      <w:r>
        <w:rPr>
          <w:rFonts w:ascii="仿宋" w:eastAsia="仿宋" w:hAnsi="仿宋" w:cs="仿宋_GB2312" w:hint="eastAsia"/>
          <w:sz w:val="32"/>
          <w:szCs w:val="32"/>
        </w:rPr>
        <w:t>》</w:t>
      </w:r>
      <w:proofErr w:type="gramEnd"/>
      <w:r>
        <w:rPr>
          <w:rFonts w:ascii="仿宋" w:eastAsia="仿宋" w:hAnsi="仿宋" w:cs="仿宋_GB2312" w:hint="eastAsia"/>
          <w:sz w:val="32"/>
          <w:szCs w:val="32"/>
        </w:rPr>
        <w:t>精神，评选符合励志奖学金、高职国家助学金发放条件的学生。资助品学兼优，家庭经济困难学生顺利完成学业，资金由中央、</w:t>
      </w:r>
      <w:proofErr w:type="gramStart"/>
      <w:r>
        <w:rPr>
          <w:rFonts w:ascii="仿宋" w:eastAsia="仿宋" w:hAnsi="仿宋" w:cs="仿宋_GB2312" w:hint="eastAsia"/>
          <w:sz w:val="32"/>
          <w:szCs w:val="32"/>
        </w:rPr>
        <w:t>省级资金</w:t>
      </w:r>
      <w:proofErr w:type="gramEnd"/>
      <w:r>
        <w:rPr>
          <w:rFonts w:ascii="仿宋" w:eastAsia="仿宋" w:hAnsi="仿宋" w:cs="仿宋_GB2312" w:hint="eastAsia"/>
          <w:sz w:val="32"/>
          <w:szCs w:val="32"/>
        </w:rPr>
        <w:t>和市级财政配套资金两部分构成，此项目为市级财政配套资金。</w:t>
      </w:r>
    </w:p>
    <w:p w14:paraId="1C0C99D0" w14:textId="77777777" w:rsidR="00605F64" w:rsidRDefault="00000000">
      <w:pPr>
        <w:spacing w:line="360" w:lineRule="auto"/>
        <w:ind w:firstLineChars="200" w:firstLine="643"/>
        <w:rPr>
          <w:rFonts w:ascii="仿宋" w:eastAsia="仿宋" w:hAnsi="仿宋" w:cs="仿宋_GB2312"/>
          <w:b/>
          <w:bCs/>
          <w:sz w:val="32"/>
          <w:szCs w:val="32"/>
          <w:lang w:val="zh-CN"/>
        </w:rPr>
      </w:pPr>
      <w:r>
        <w:rPr>
          <w:rFonts w:ascii="仿宋" w:eastAsia="仿宋" w:hAnsi="仿宋" w:cs="仿宋_GB2312" w:hint="eastAsia"/>
          <w:b/>
          <w:bCs/>
          <w:sz w:val="32"/>
          <w:szCs w:val="32"/>
          <w:lang w:val="zh-CN"/>
        </w:rPr>
        <w:t>（二）项目绩效目标。</w:t>
      </w:r>
    </w:p>
    <w:p w14:paraId="2A758FEA" w14:textId="77777777" w:rsidR="00605F64" w:rsidRDefault="00000000">
      <w:pPr>
        <w:spacing w:line="360" w:lineRule="auto"/>
        <w:ind w:firstLineChars="200" w:firstLine="640"/>
        <w:rPr>
          <w:rFonts w:ascii="仿宋" w:eastAsia="仿宋" w:hAnsi="仿宋" w:cs="仿宋_GB2312"/>
          <w:sz w:val="32"/>
          <w:szCs w:val="32"/>
        </w:rPr>
      </w:pPr>
      <w:r>
        <w:rPr>
          <w:rFonts w:ascii="仿宋" w:eastAsia="仿宋" w:hAnsi="仿宋" w:cs="仿宋_GB2312" w:hint="eastAsia"/>
          <w:sz w:val="32"/>
          <w:szCs w:val="32"/>
        </w:rPr>
        <w:t>项目用于发放励志奖学金、高职国家助学金。励志奖学金发放标准为每年5000元/人，其中市级资金占20%；高职国家助学金发放标准为每年3300元/人，其中市级资金占20%。2021年励志奖学金获奖人数412人，高职国家助学金获奖人数3880余人。圆满完成了学生资助任务。</w:t>
      </w:r>
    </w:p>
    <w:p w14:paraId="7B1EC531" w14:textId="77777777" w:rsidR="00605F64" w:rsidRDefault="00000000">
      <w:pPr>
        <w:adjustRightInd w:val="0"/>
        <w:snapToGrid w:val="0"/>
        <w:spacing w:line="560" w:lineRule="exact"/>
        <w:ind w:leftChars="200" w:left="420"/>
        <w:rPr>
          <w:rFonts w:ascii="楷体_GB2312" w:eastAsia="楷体_GB2312" w:hAnsi="宋体"/>
          <w:b/>
          <w:lang w:val="zh-CN"/>
        </w:rPr>
      </w:pPr>
      <w:r>
        <w:rPr>
          <w:rFonts w:ascii="仿宋" w:eastAsia="仿宋" w:hAnsi="仿宋" w:cs="仿宋_GB2312" w:hint="eastAsia"/>
          <w:b/>
          <w:bCs/>
          <w:sz w:val="32"/>
          <w:szCs w:val="32"/>
          <w:lang w:val="zh-CN"/>
        </w:rPr>
        <w:t>（三）</w:t>
      </w:r>
      <w:r>
        <w:rPr>
          <w:rFonts w:ascii="楷体_GB2312" w:eastAsia="楷体_GB2312" w:hAnsi="宋体" w:hint="eastAsia"/>
          <w:b/>
          <w:sz w:val="32"/>
          <w:szCs w:val="32"/>
          <w:lang w:val="zh-CN"/>
        </w:rPr>
        <w:t>项目资金申报相符性。</w:t>
      </w:r>
    </w:p>
    <w:p w14:paraId="667FEA0D" w14:textId="77777777" w:rsidR="00605F64" w:rsidRDefault="00000000">
      <w:pPr>
        <w:spacing w:line="360" w:lineRule="auto"/>
        <w:ind w:firstLineChars="200" w:firstLine="640"/>
        <w:rPr>
          <w:rFonts w:ascii="楷体_GB2312" w:eastAsia="楷体_GB2312" w:hAnsi="宋体"/>
          <w:b/>
          <w:lang w:val="zh-CN"/>
        </w:rPr>
      </w:pPr>
      <w:r>
        <w:rPr>
          <w:rFonts w:ascii="仿宋" w:eastAsia="仿宋" w:hAnsi="仿宋" w:cs="仿宋_GB2312" w:hint="eastAsia"/>
          <w:sz w:val="32"/>
          <w:szCs w:val="32"/>
        </w:rPr>
        <w:t>将项目资金列入部门年初预算，按照预算编制流程上报</w:t>
      </w:r>
      <w:r>
        <w:rPr>
          <w:rFonts w:ascii="仿宋" w:eastAsia="仿宋" w:hAnsi="仿宋" w:cs="仿宋_GB2312" w:hint="eastAsia"/>
          <w:sz w:val="32"/>
          <w:szCs w:val="32"/>
        </w:rPr>
        <w:lastRenderedPageBreak/>
        <w:t>市财政，经批准后通过乐山市财政局《关于批复2021年市级预算的通知》（乐市财政预</w:t>
      </w:r>
      <w:r>
        <w:rPr>
          <w:rFonts w:ascii="仿宋" w:eastAsia="仿宋" w:hAnsi="仿宋" w:cs="仿宋_GB2312" w:hint="eastAsia"/>
          <w:sz w:val="32"/>
          <w:szCs w:val="32"/>
          <w:lang w:val="zh-CN"/>
        </w:rPr>
        <w:t>〔</w:t>
      </w:r>
      <w:r>
        <w:rPr>
          <w:rFonts w:ascii="仿宋" w:eastAsia="仿宋" w:hAnsi="仿宋" w:cs="仿宋_GB2312" w:hint="eastAsia"/>
          <w:sz w:val="32"/>
          <w:szCs w:val="32"/>
        </w:rPr>
        <w:t>2021</w:t>
      </w:r>
      <w:r>
        <w:rPr>
          <w:rFonts w:ascii="仿宋" w:eastAsia="仿宋" w:hAnsi="仿宋" w:cs="仿宋_GB2312" w:hint="eastAsia"/>
          <w:sz w:val="32"/>
          <w:szCs w:val="32"/>
          <w:lang w:val="zh-CN"/>
        </w:rPr>
        <w:t>〕</w:t>
      </w:r>
      <w:r>
        <w:rPr>
          <w:rFonts w:ascii="仿宋" w:eastAsia="仿宋" w:hAnsi="仿宋" w:cs="仿宋_GB2312" w:hint="eastAsia"/>
          <w:sz w:val="32"/>
          <w:szCs w:val="32"/>
        </w:rPr>
        <w:t>4号）下达我院。</w:t>
      </w:r>
    </w:p>
    <w:p w14:paraId="5442DB4C" w14:textId="77777777" w:rsidR="00605F64" w:rsidRDefault="00000000">
      <w:pPr>
        <w:spacing w:line="360" w:lineRule="auto"/>
        <w:ind w:firstLineChars="200" w:firstLine="643"/>
        <w:rPr>
          <w:rFonts w:ascii="仿宋" w:eastAsia="仿宋" w:hAnsi="仿宋" w:cs="仿宋_GB2312"/>
          <w:b/>
          <w:bCs/>
          <w:sz w:val="32"/>
          <w:szCs w:val="32"/>
        </w:rPr>
      </w:pPr>
      <w:r>
        <w:rPr>
          <w:rFonts w:ascii="仿宋" w:eastAsia="仿宋" w:hAnsi="仿宋" w:cs="仿宋_GB2312" w:hint="eastAsia"/>
          <w:b/>
          <w:bCs/>
          <w:sz w:val="32"/>
          <w:szCs w:val="32"/>
        </w:rPr>
        <w:t>二、</w:t>
      </w:r>
      <w:r>
        <w:rPr>
          <w:rFonts w:ascii="黑体" w:eastAsia="黑体" w:hAnsi="宋体" w:hint="eastAsia"/>
          <w:sz w:val="32"/>
          <w:szCs w:val="32"/>
        </w:rPr>
        <w:t>项目实施及管理情况</w:t>
      </w:r>
    </w:p>
    <w:p w14:paraId="23E3E600" w14:textId="77777777" w:rsidR="00605F64" w:rsidRDefault="00000000">
      <w:pPr>
        <w:adjustRightInd w:val="0"/>
        <w:snapToGrid w:val="0"/>
        <w:spacing w:line="560" w:lineRule="exact"/>
        <w:ind w:firstLineChars="100" w:firstLine="321"/>
        <w:rPr>
          <w:rFonts w:ascii="楷体_GB2312" w:eastAsia="楷体_GB2312" w:hAnsi="宋体"/>
          <w:b/>
          <w:sz w:val="32"/>
          <w:szCs w:val="32"/>
          <w:lang w:val="zh-CN"/>
        </w:rPr>
      </w:pPr>
      <w:r>
        <w:rPr>
          <w:rFonts w:ascii="楷体_GB2312" w:eastAsia="楷体_GB2312" w:hAnsi="宋体" w:hint="eastAsia"/>
          <w:b/>
          <w:sz w:val="32"/>
          <w:szCs w:val="32"/>
          <w:lang w:val="zh-CN"/>
        </w:rPr>
        <w:t>（一）资金计划、到位及使用情况。</w:t>
      </w:r>
    </w:p>
    <w:p w14:paraId="78FB5D59" w14:textId="77777777" w:rsidR="00605F64" w:rsidRDefault="00000000">
      <w:pPr>
        <w:adjustRightInd w:val="0"/>
        <w:snapToGrid w:val="0"/>
        <w:spacing w:line="560" w:lineRule="exact"/>
        <w:ind w:firstLine="720"/>
        <w:rPr>
          <w:rFonts w:ascii="楷体_GB2312" w:eastAsia="楷体_GB2312" w:hAnsi="宋体"/>
          <w:sz w:val="32"/>
          <w:szCs w:val="32"/>
          <w:lang w:val="zh-CN"/>
        </w:rPr>
      </w:pPr>
      <w:r>
        <w:rPr>
          <w:rFonts w:ascii="楷体_GB2312" w:eastAsia="楷体_GB2312" w:hAnsi="宋体" w:hint="eastAsia"/>
          <w:sz w:val="32"/>
          <w:szCs w:val="32"/>
          <w:lang w:val="zh-CN"/>
        </w:rPr>
        <w:t>1．资金计划及到位。</w:t>
      </w:r>
    </w:p>
    <w:p w14:paraId="5E3906E2" w14:textId="77777777" w:rsidR="00605F64" w:rsidRDefault="00000000">
      <w:pPr>
        <w:spacing w:line="360" w:lineRule="auto"/>
        <w:ind w:firstLineChars="200" w:firstLine="640"/>
        <w:rPr>
          <w:rFonts w:ascii="仿宋" w:eastAsia="仿宋" w:hAnsi="仿宋" w:cs="仿宋_GB2312"/>
          <w:sz w:val="32"/>
          <w:szCs w:val="32"/>
        </w:rPr>
      </w:pPr>
      <w:r>
        <w:rPr>
          <w:rFonts w:ascii="仿宋" w:eastAsia="仿宋" w:hAnsi="仿宋" w:cs="仿宋_GB2312" w:hint="eastAsia"/>
          <w:sz w:val="32"/>
          <w:szCs w:val="32"/>
        </w:rPr>
        <w:t>下达预算61.95万元，资金支付及时、规范。2021年实际支付61.95万元，预算执行率100%。</w:t>
      </w:r>
    </w:p>
    <w:p w14:paraId="4CC9E724" w14:textId="77777777" w:rsidR="00605F64" w:rsidRDefault="00000000">
      <w:pPr>
        <w:tabs>
          <w:tab w:val="left" w:pos="623"/>
        </w:tabs>
        <w:adjustRightInd w:val="0"/>
        <w:snapToGrid w:val="0"/>
        <w:spacing w:line="560" w:lineRule="exact"/>
        <w:ind w:left="840"/>
        <w:rPr>
          <w:rFonts w:ascii="楷体_GB2312" w:eastAsia="楷体_GB2312" w:hAnsi="宋体"/>
          <w:sz w:val="32"/>
          <w:szCs w:val="32"/>
          <w:lang w:val="zh-CN"/>
        </w:rPr>
      </w:pPr>
      <w:r>
        <w:rPr>
          <w:rFonts w:ascii="楷体_GB2312" w:eastAsia="楷体_GB2312" w:hAnsi="宋体" w:hint="eastAsia"/>
          <w:sz w:val="32"/>
          <w:szCs w:val="32"/>
        </w:rPr>
        <w:t>2.</w:t>
      </w:r>
      <w:r>
        <w:rPr>
          <w:rFonts w:ascii="楷体_GB2312" w:eastAsia="楷体_GB2312" w:hAnsi="宋体" w:hint="eastAsia"/>
          <w:sz w:val="32"/>
          <w:szCs w:val="32"/>
          <w:lang w:val="zh-CN"/>
        </w:rPr>
        <w:t>资金使用。</w:t>
      </w:r>
    </w:p>
    <w:p w14:paraId="78B51E26" w14:textId="77777777" w:rsidR="00605F64" w:rsidRDefault="00000000">
      <w:pPr>
        <w:adjustRightInd w:val="0"/>
        <w:snapToGrid w:val="0"/>
        <w:spacing w:line="560" w:lineRule="exact"/>
        <w:rPr>
          <w:rFonts w:ascii="仿宋" w:eastAsia="仿宋" w:hAnsi="仿宋" w:cs="仿宋_GB2312"/>
          <w:sz w:val="32"/>
          <w:szCs w:val="32"/>
          <w:lang w:val="zh-CN"/>
        </w:rPr>
      </w:pPr>
      <w:r>
        <w:rPr>
          <w:rFonts w:ascii="仿宋_GB2312" w:hAnsi="宋体" w:hint="eastAsia"/>
        </w:rPr>
        <w:t xml:space="preserve">  </w:t>
      </w:r>
      <w:r>
        <w:rPr>
          <w:rFonts w:ascii="仿宋" w:eastAsia="仿宋" w:hAnsi="仿宋" w:cs="仿宋_GB2312" w:hint="eastAsia"/>
          <w:sz w:val="32"/>
          <w:szCs w:val="32"/>
        </w:rPr>
        <w:t xml:space="preserve">   项目资金用于支付励志奖学金、高职国家助学金，资金支付</w:t>
      </w:r>
      <w:proofErr w:type="gramStart"/>
      <w:r>
        <w:rPr>
          <w:rFonts w:ascii="仿宋" w:eastAsia="仿宋" w:hAnsi="仿宋" w:cs="仿宋_GB2312" w:hint="eastAsia"/>
          <w:sz w:val="32"/>
          <w:szCs w:val="32"/>
        </w:rPr>
        <w:t>根据奖助学评选</w:t>
      </w:r>
      <w:proofErr w:type="gramEnd"/>
      <w:r>
        <w:rPr>
          <w:rFonts w:ascii="仿宋" w:eastAsia="仿宋" w:hAnsi="仿宋" w:cs="仿宋_GB2312" w:hint="eastAsia"/>
          <w:sz w:val="32"/>
          <w:szCs w:val="32"/>
        </w:rPr>
        <w:t>结果，按月支付，支付依据合</w:t>
      </w:r>
      <w:proofErr w:type="gramStart"/>
      <w:r>
        <w:rPr>
          <w:rFonts w:ascii="仿宋" w:eastAsia="仿宋" w:hAnsi="仿宋" w:cs="仿宋_GB2312" w:hint="eastAsia"/>
          <w:sz w:val="32"/>
          <w:szCs w:val="32"/>
        </w:rPr>
        <w:t>规</w:t>
      </w:r>
      <w:proofErr w:type="gramEnd"/>
      <w:r>
        <w:rPr>
          <w:rFonts w:ascii="仿宋" w:eastAsia="仿宋" w:hAnsi="仿宋" w:cs="仿宋_GB2312" w:hint="eastAsia"/>
          <w:sz w:val="32"/>
          <w:szCs w:val="32"/>
        </w:rPr>
        <w:t>合法，支付进度合理，与预算相符。</w:t>
      </w:r>
    </w:p>
    <w:p w14:paraId="5752A259" w14:textId="77777777" w:rsidR="00605F64" w:rsidRDefault="00000000">
      <w:pPr>
        <w:spacing w:line="360" w:lineRule="auto"/>
        <w:ind w:leftChars="200" w:left="420"/>
        <w:rPr>
          <w:rFonts w:ascii="仿宋" w:eastAsia="仿宋" w:hAnsi="仿宋" w:cs="仿宋_GB2312"/>
          <w:b/>
          <w:bCs/>
          <w:sz w:val="32"/>
          <w:szCs w:val="32"/>
          <w:lang w:val="zh-CN"/>
        </w:rPr>
      </w:pPr>
      <w:r>
        <w:rPr>
          <w:rFonts w:ascii="仿宋" w:eastAsia="仿宋" w:hAnsi="仿宋" w:cs="仿宋_GB2312" w:hint="eastAsia"/>
          <w:b/>
          <w:bCs/>
          <w:sz w:val="32"/>
          <w:szCs w:val="32"/>
          <w:lang w:val="zh-CN"/>
        </w:rPr>
        <w:t>（</w:t>
      </w:r>
      <w:r>
        <w:rPr>
          <w:rFonts w:ascii="仿宋" w:eastAsia="仿宋" w:hAnsi="仿宋" w:cs="仿宋_GB2312" w:hint="eastAsia"/>
          <w:b/>
          <w:bCs/>
          <w:sz w:val="32"/>
          <w:szCs w:val="32"/>
        </w:rPr>
        <w:t>二）</w:t>
      </w:r>
      <w:r>
        <w:rPr>
          <w:rFonts w:ascii="仿宋" w:eastAsia="仿宋" w:hAnsi="仿宋" w:cs="仿宋_GB2312" w:hint="eastAsia"/>
          <w:b/>
          <w:bCs/>
          <w:sz w:val="32"/>
          <w:szCs w:val="32"/>
          <w:lang w:val="zh-CN"/>
        </w:rPr>
        <w:t>项目财务管理情况。</w:t>
      </w:r>
    </w:p>
    <w:p w14:paraId="182B04A1" w14:textId="77777777" w:rsidR="00605F64" w:rsidRDefault="00000000">
      <w:pPr>
        <w:adjustRightInd w:val="0"/>
        <w:snapToGrid w:val="0"/>
        <w:spacing w:line="560" w:lineRule="exact"/>
        <w:ind w:firstLineChars="200" w:firstLine="640"/>
        <w:rPr>
          <w:rFonts w:ascii="仿宋" w:eastAsia="仿宋" w:hAnsi="仿宋" w:cs="仿宋_GB2312"/>
          <w:sz w:val="32"/>
          <w:szCs w:val="32"/>
        </w:rPr>
      </w:pPr>
      <w:r>
        <w:rPr>
          <w:rFonts w:ascii="仿宋" w:eastAsia="仿宋" w:hAnsi="仿宋" w:cs="仿宋_GB2312" w:hint="eastAsia"/>
          <w:sz w:val="32"/>
          <w:szCs w:val="32"/>
        </w:rPr>
        <w:t>1.建立资金管理机构。</w:t>
      </w:r>
    </w:p>
    <w:p w14:paraId="455D553A" w14:textId="77777777" w:rsidR="00605F64" w:rsidRDefault="00000000">
      <w:pPr>
        <w:adjustRightInd w:val="0"/>
        <w:snapToGrid w:val="0"/>
        <w:spacing w:line="560" w:lineRule="exact"/>
        <w:ind w:firstLineChars="200" w:firstLine="640"/>
        <w:rPr>
          <w:rFonts w:ascii="仿宋" w:eastAsia="仿宋" w:hAnsi="仿宋" w:cs="仿宋_GB2312"/>
          <w:sz w:val="32"/>
          <w:szCs w:val="32"/>
        </w:rPr>
      </w:pPr>
      <w:r>
        <w:rPr>
          <w:rFonts w:ascii="仿宋" w:eastAsia="仿宋" w:hAnsi="仿宋" w:cs="仿宋_GB2312" w:hint="eastAsia"/>
          <w:sz w:val="32"/>
          <w:szCs w:val="32"/>
        </w:rPr>
        <w:t>学院计划财务处为资金管理机构。</w:t>
      </w:r>
    </w:p>
    <w:p w14:paraId="289B6983" w14:textId="77777777" w:rsidR="00605F64" w:rsidRDefault="00000000">
      <w:pPr>
        <w:adjustRightInd w:val="0"/>
        <w:snapToGrid w:val="0"/>
        <w:spacing w:line="560" w:lineRule="exact"/>
        <w:ind w:firstLineChars="200" w:firstLine="640"/>
        <w:rPr>
          <w:rFonts w:ascii="仿宋" w:eastAsia="仿宋" w:hAnsi="仿宋" w:cs="仿宋_GB2312"/>
          <w:sz w:val="32"/>
          <w:szCs w:val="32"/>
        </w:rPr>
      </w:pPr>
      <w:r>
        <w:rPr>
          <w:rFonts w:ascii="仿宋" w:eastAsia="仿宋" w:hAnsi="仿宋" w:cs="仿宋_GB2312" w:hint="eastAsia"/>
          <w:sz w:val="32"/>
          <w:szCs w:val="32"/>
        </w:rPr>
        <w:t>2.明确资金使用原则。</w:t>
      </w:r>
    </w:p>
    <w:p w14:paraId="6D2B9F74" w14:textId="77777777" w:rsidR="00605F64" w:rsidRDefault="00000000">
      <w:pPr>
        <w:adjustRightInd w:val="0"/>
        <w:snapToGrid w:val="0"/>
        <w:spacing w:line="560" w:lineRule="exact"/>
        <w:rPr>
          <w:rFonts w:ascii="仿宋" w:eastAsia="仿宋" w:hAnsi="仿宋" w:cs="仿宋_GB2312"/>
          <w:sz w:val="32"/>
          <w:szCs w:val="32"/>
        </w:rPr>
      </w:pPr>
      <w:r>
        <w:rPr>
          <w:rFonts w:ascii="仿宋" w:eastAsia="仿宋" w:hAnsi="仿宋" w:cs="仿宋_GB2312" w:hint="eastAsia"/>
          <w:sz w:val="32"/>
          <w:szCs w:val="32"/>
        </w:rPr>
        <w:t>严格按照预算批复和签订协议办理资金支付，支付流程</w:t>
      </w:r>
    </w:p>
    <w:p w14:paraId="3D910F51" w14:textId="77777777" w:rsidR="00605F64" w:rsidRDefault="00000000">
      <w:pPr>
        <w:adjustRightInd w:val="0"/>
        <w:snapToGrid w:val="0"/>
        <w:spacing w:line="560" w:lineRule="exact"/>
        <w:rPr>
          <w:rFonts w:ascii="仿宋" w:eastAsia="仿宋" w:hAnsi="仿宋" w:cs="仿宋_GB2312"/>
          <w:sz w:val="32"/>
          <w:szCs w:val="32"/>
        </w:rPr>
      </w:pPr>
      <w:r>
        <w:rPr>
          <w:rFonts w:ascii="仿宋" w:eastAsia="仿宋" w:hAnsi="仿宋" w:cs="仿宋_GB2312" w:hint="eastAsia"/>
          <w:sz w:val="32"/>
          <w:szCs w:val="32"/>
        </w:rPr>
        <w:t>合</w:t>
      </w:r>
      <w:proofErr w:type="gramStart"/>
      <w:r>
        <w:rPr>
          <w:rFonts w:ascii="仿宋" w:eastAsia="仿宋" w:hAnsi="仿宋" w:cs="仿宋_GB2312" w:hint="eastAsia"/>
          <w:sz w:val="32"/>
          <w:szCs w:val="32"/>
        </w:rPr>
        <w:t>规</w:t>
      </w:r>
      <w:proofErr w:type="gramEnd"/>
      <w:r>
        <w:rPr>
          <w:rFonts w:ascii="仿宋" w:eastAsia="仿宋" w:hAnsi="仿宋" w:cs="仿宋_GB2312" w:hint="eastAsia"/>
          <w:sz w:val="32"/>
          <w:szCs w:val="32"/>
        </w:rPr>
        <w:t>，按照“三重一大”议事规则，10万元以上资金支付提请院长办公会审议，50万元以上资金支付提请党委会审定后办理支付，资金使用范围规范。</w:t>
      </w:r>
    </w:p>
    <w:p w14:paraId="010558BE" w14:textId="77777777" w:rsidR="00605F64" w:rsidRDefault="00000000">
      <w:pPr>
        <w:adjustRightInd w:val="0"/>
        <w:snapToGrid w:val="0"/>
        <w:spacing w:line="560" w:lineRule="exact"/>
        <w:ind w:firstLineChars="200" w:firstLine="640"/>
        <w:rPr>
          <w:rFonts w:ascii="仿宋" w:eastAsia="仿宋" w:hAnsi="仿宋" w:cs="仿宋_GB2312"/>
          <w:sz w:val="32"/>
          <w:szCs w:val="32"/>
        </w:rPr>
      </w:pPr>
      <w:r>
        <w:rPr>
          <w:rFonts w:ascii="仿宋" w:eastAsia="仿宋" w:hAnsi="仿宋" w:cs="仿宋_GB2312" w:hint="eastAsia"/>
          <w:sz w:val="32"/>
          <w:szCs w:val="32"/>
        </w:rPr>
        <w:t>3.加强预算管理和会计核算工作。</w:t>
      </w:r>
    </w:p>
    <w:p w14:paraId="452A1AFC" w14:textId="77777777" w:rsidR="00605F64" w:rsidRDefault="00000000">
      <w:pPr>
        <w:adjustRightInd w:val="0"/>
        <w:snapToGrid w:val="0"/>
        <w:spacing w:line="560" w:lineRule="exact"/>
        <w:rPr>
          <w:rFonts w:ascii="仿宋" w:eastAsia="仿宋" w:hAnsi="仿宋" w:cs="仿宋_GB2312"/>
          <w:sz w:val="32"/>
          <w:szCs w:val="32"/>
        </w:rPr>
      </w:pPr>
      <w:r>
        <w:rPr>
          <w:rFonts w:ascii="仿宋" w:eastAsia="仿宋" w:hAnsi="仿宋" w:cs="仿宋_GB2312" w:hint="eastAsia"/>
          <w:sz w:val="32"/>
          <w:szCs w:val="32"/>
        </w:rPr>
        <w:t>本着“专款专用、专项管理”的原则，实行专账核算，</w:t>
      </w:r>
    </w:p>
    <w:p w14:paraId="7B5A0498" w14:textId="77777777" w:rsidR="00605F64" w:rsidRDefault="00000000">
      <w:pPr>
        <w:adjustRightInd w:val="0"/>
        <w:snapToGrid w:val="0"/>
        <w:spacing w:line="560" w:lineRule="exact"/>
        <w:rPr>
          <w:rFonts w:ascii="仿宋" w:eastAsia="仿宋" w:hAnsi="仿宋" w:cs="仿宋_GB2312"/>
          <w:sz w:val="32"/>
          <w:szCs w:val="32"/>
        </w:rPr>
      </w:pPr>
      <w:r>
        <w:rPr>
          <w:rFonts w:ascii="仿宋" w:eastAsia="仿宋" w:hAnsi="仿宋" w:cs="仿宋_GB2312" w:hint="eastAsia"/>
          <w:sz w:val="32"/>
          <w:szCs w:val="32"/>
        </w:rPr>
        <w:t>建立“谁使用、谁负责”的责任机制，强调费用支出与项目任务的直接相关性。建立了网上查询系统，对专项资金使用过程进行跟踪、反馈，各项支出严格执行财务管理制度，会</w:t>
      </w:r>
      <w:r>
        <w:rPr>
          <w:rFonts w:ascii="仿宋" w:eastAsia="仿宋" w:hAnsi="仿宋" w:cs="仿宋_GB2312" w:hint="eastAsia"/>
          <w:sz w:val="32"/>
          <w:szCs w:val="32"/>
        </w:rPr>
        <w:lastRenderedPageBreak/>
        <w:t>计核算严格执行《政府会计制度》，账务处理正确。</w:t>
      </w:r>
    </w:p>
    <w:p w14:paraId="476F38B9" w14:textId="77777777" w:rsidR="00605F64" w:rsidRDefault="00000000">
      <w:pPr>
        <w:spacing w:line="360" w:lineRule="auto"/>
        <w:ind w:leftChars="200" w:left="420"/>
        <w:rPr>
          <w:rFonts w:ascii="仿宋_GB2312" w:hAnsi="宋体"/>
          <w:b/>
          <w:bCs/>
          <w:sz w:val="32"/>
          <w:szCs w:val="32"/>
        </w:rPr>
      </w:pPr>
      <w:r>
        <w:rPr>
          <w:rFonts w:ascii="仿宋_GB2312" w:hAnsi="宋体" w:hint="eastAsia"/>
          <w:b/>
          <w:bCs/>
          <w:sz w:val="32"/>
          <w:szCs w:val="32"/>
        </w:rPr>
        <w:t>（三）项目实施情况</w:t>
      </w:r>
    </w:p>
    <w:p w14:paraId="10DFF4A4" w14:textId="77777777" w:rsidR="00605F64" w:rsidRDefault="00000000">
      <w:pPr>
        <w:spacing w:line="360" w:lineRule="auto"/>
        <w:ind w:firstLineChars="200" w:firstLine="640"/>
        <w:rPr>
          <w:rFonts w:ascii="仿宋" w:eastAsia="仿宋" w:hAnsi="仿宋" w:cs="仿宋_GB2312"/>
          <w:sz w:val="32"/>
          <w:szCs w:val="32"/>
          <w:lang w:val="zh-CN"/>
        </w:rPr>
      </w:pPr>
      <w:r>
        <w:rPr>
          <w:rFonts w:ascii="仿宋" w:eastAsia="仿宋" w:hAnsi="仿宋" w:cs="仿宋_GB2312" w:hint="eastAsia"/>
          <w:sz w:val="32"/>
          <w:szCs w:val="32"/>
          <w:lang w:val="zh-CN"/>
        </w:rPr>
        <w:t>项目管理规范，按照以下程序实施：</w:t>
      </w:r>
    </w:p>
    <w:p w14:paraId="7AB8EC79" w14:textId="77777777" w:rsidR="00605F64" w:rsidRDefault="00000000">
      <w:pPr>
        <w:spacing w:line="360" w:lineRule="auto"/>
        <w:ind w:firstLineChars="200" w:firstLine="640"/>
        <w:rPr>
          <w:rFonts w:ascii="仿宋" w:eastAsia="仿宋" w:hAnsi="仿宋" w:cs="仿宋_GB2312"/>
          <w:sz w:val="32"/>
          <w:szCs w:val="32"/>
          <w:lang w:val="zh-CN"/>
        </w:rPr>
      </w:pPr>
      <w:r>
        <w:rPr>
          <w:rFonts w:ascii="仿宋" w:eastAsia="仿宋" w:hAnsi="仿宋" w:cs="仿宋_GB2312" w:hint="eastAsia"/>
          <w:sz w:val="32"/>
          <w:szCs w:val="32"/>
          <w:lang w:val="zh-CN"/>
        </w:rPr>
        <w:t>（一）202</w:t>
      </w:r>
      <w:r>
        <w:rPr>
          <w:rFonts w:ascii="仿宋" w:eastAsia="仿宋" w:hAnsi="仿宋" w:cs="仿宋_GB2312" w:hint="eastAsia"/>
          <w:sz w:val="32"/>
          <w:szCs w:val="32"/>
        </w:rPr>
        <w:t>1</w:t>
      </w:r>
      <w:r>
        <w:rPr>
          <w:rFonts w:ascii="仿宋" w:eastAsia="仿宋" w:hAnsi="仿宋" w:cs="仿宋_GB2312" w:hint="eastAsia"/>
          <w:sz w:val="32"/>
          <w:szCs w:val="32"/>
          <w:lang w:val="zh-CN"/>
        </w:rPr>
        <w:t>年</w:t>
      </w:r>
      <w:r>
        <w:rPr>
          <w:rFonts w:ascii="仿宋" w:eastAsia="仿宋" w:hAnsi="仿宋" w:cs="仿宋_GB2312" w:hint="eastAsia"/>
          <w:sz w:val="32"/>
          <w:szCs w:val="32"/>
        </w:rPr>
        <w:t>9</w:t>
      </w:r>
      <w:r>
        <w:rPr>
          <w:rFonts w:ascii="仿宋" w:eastAsia="仿宋" w:hAnsi="仿宋" w:cs="仿宋_GB2312" w:hint="eastAsia"/>
          <w:sz w:val="32"/>
          <w:szCs w:val="32"/>
          <w:lang w:val="zh-CN"/>
        </w:rPr>
        <w:t>月 收到四川省教育厅《关于做好202</w:t>
      </w:r>
      <w:r>
        <w:rPr>
          <w:rFonts w:ascii="仿宋" w:eastAsia="仿宋" w:hAnsi="仿宋" w:cs="仿宋_GB2312" w:hint="eastAsia"/>
          <w:sz w:val="32"/>
          <w:szCs w:val="32"/>
        </w:rPr>
        <w:t>1</w:t>
      </w:r>
      <w:r>
        <w:rPr>
          <w:rFonts w:ascii="仿宋" w:eastAsia="仿宋" w:hAnsi="仿宋" w:cs="仿宋_GB2312" w:hint="eastAsia"/>
          <w:sz w:val="32"/>
          <w:szCs w:val="32"/>
          <w:lang w:val="zh-CN"/>
        </w:rPr>
        <w:t>年国家奖助学金评审工作的通知》（</w:t>
      </w:r>
      <w:proofErr w:type="gramStart"/>
      <w:r>
        <w:rPr>
          <w:rFonts w:ascii="仿宋" w:eastAsia="仿宋" w:hAnsi="仿宋" w:cs="仿宋_GB2312" w:hint="eastAsia"/>
          <w:sz w:val="32"/>
          <w:szCs w:val="32"/>
          <w:lang w:val="zh-CN"/>
        </w:rPr>
        <w:t>川教函</w:t>
      </w:r>
      <w:proofErr w:type="gramEnd"/>
      <w:r>
        <w:rPr>
          <w:rFonts w:ascii="仿宋" w:eastAsia="仿宋" w:hAnsi="仿宋" w:cs="仿宋_GB2312" w:hint="eastAsia"/>
          <w:sz w:val="32"/>
          <w:szCs w:val="32"/>
          <w:lang w:val="zh-CN"/>
        </w:rPr>
        <w:t>〔202</w:t>
      </w:r>
      <w:r>
        <w:rPr>
          <w:rFonts w:ascii="仿宋" w:eastAsia="仿宋" w:hAnsi="仿宋" w:cs="仿宋_GB2312" w:hint="eastAsia"/>
          <w:sz w:val="32"/>
          <w:szCs w:val="32"/>
        </w:rPr>
        <w:t>1</w:t>
      </w:r>
      <w:r>
        <w:rPr>
          <w:rFonts w:ascii="仿宋" w:eastAsia="仿宋" w:hAnsi="仿宋" w:cs="仿宋_GB2312" w:hint="eastAsia"/>
          <w:sz w:val="32"/>
          <w:szCs w:val="32"/>
          <w:lang w:val="zh-CN"/>
        </w:rPr>
        <w:t>〕</w:t>
      </w:r>
      <w:r>
        <w:rPr>
          <w:rFonts w:ascii="仿宋" w:eastAsia="仿宋" w:hAnsi="仿宋" w:cs="仿宋_GB2312" w:hint="eastAsia"/>
          <w:sz w:val="32"/>
          <w:szCs w:val="32"/>
        </w:rPr>
        <w:t>406</w:t>
      </w:r>
      <w:r>
        <w:rPr>
          <w:rFonts w:ascii="仿宋" w:eastAsia="仿宋" w:hAnsi="仿宋" w:cs="仿宋_GB2312" w:hint="eastAsia"/>
          <w:sz w:val="32"/>
          <w:szCs w:val="32"/>
          <w:lang w:val="zh-CN"/>
        </w:rPr>
        <w:t>号）并组织学习文件精神，制定具体的国家奖助学金评定办法。</w:t>
      </w:r>
    </w:p>
    <w:p w14:paraId="2354E74D" w14:textId="77777777" w:rsidR="00605F64" w:rsidRDefault="00000000">
      <w:pPr>
        <w:spacing w:line="360" w:lineRule="auto"/>
        <w:ind w:firstLineChars="200" w:firstLine="640"/>
        <w:rPr>
          <w:rFonts w:ascii="仿宋" w:eastAsia="仿宋" w:hAnsi="仿宋" w:cs="仿宋_GB2312"/>
          <w:sz w:val="32"/>
          <w:szCs w:val="32"/>
          <w:lang w:val="zh-CN"/>
        </w:rPr>
      </w:pPr>
      <w:r>
        <w:rPr>
          <w:rFonts w:ascii="仿宋" w:eastAsia="仿宋" w:hAnsi="仿宋" w:cs="仿宋_GB2312" w:hint="eastAsia"/>
          <w:sz w:val="32"/>
          <w:szCs w:val="32"/>
          <w:lang w:val="zh-CN"/>
        </w:rPr>
        <w:t>（二）发文。9月30日拟定并下发乐山职业技术学院《关于开展202</w:t>
      </w:r>
      <w:r>
        <w:rPr>
          <w:rFonts w:ascii="仿宋" w:eastAsia="仿宋" w:hAnsi="仿宋" w:cs="仿宋_GB2312" w:hint="eastAsia"/>
          <w:sz w:val="32"/>
          <w:szCs w:val="32"/>
        </w:rPr>
        <w:t>1</w:t>
      </w:r>
      <w:r>
        <w:rPr>
          <w:rFonts w:ascii="仿宋" w:eastAsia="仿宋" w:hAnsi="仿宋" w:cs="仿宋_GB2312" w:hint="eastAsia"/>
          <w:sz w:val="32"/>
          <w:szCs w:val="32"/>
          <w:lang w:val="zh-CN"/>
        </w:rPr>
        <w:t>年国家奖助学金评选工作的通知》（</w:t>
      </w:r>
      <w:proofErr w:type="gramStart"/>
      <w:r>
        <w:rPr>
          <w:rFonts w:ascii="仿宋" w:eastAsia="仿宋" w:hAnsi="仿宋" w:cs="仿宋_GB2312" w:hint="eastAsia"/>
          <w:sz w:val="32"/>
          <w:szCs w:val="32"/>
          <w:lang w:val="zh-CN"/>
        </w:rPr>
        <w:t>乐职学</w:t>
      </w:r>
      <w:proofErr w:type="gramEnd"/>
      <w:r>
        <w:rPr>
          <w:rFonts w:ascii="仿宋" w:eastAsia="仿宋" w:hAnsi="仿宋" w:cs="仿宋_GB2312" w:hint="eastAsia"/>
          <w:sz w:val="32"/>
          <w:szCs w:val="32"/>
          <w:lang w:val="zh-CN"/>
        </w:rPr>
        <w:t>通〔202</w:t>
      </w:r>
      <w:r>
        <w:rPr>
          <w:rFonts w:ascii="仿宋" w:eastAsia="仿宋" w:hAnsi="仿宋" w:cs="仿宋_GB2312" w:hint="eastAsia"/>
          <w:sz w:val="32"/>
          <w:szCs w:val="32"/>
        </w:rPr>
        <w:t>1</w:t>
      </w:r>
      <w:r>
        <w:rPr>
          <w:rFonts w:ascii="仿宋" w:eastAsia="仿宋" w:hAnsi="仿宋" w:cs="仿宋_GB2312" w:hint="eastAsia"/>
          <w:sz w:val="32"/>
          <w:szCs w:val="32"/>
          <w:lang w:val="zh-CN"/>
        </w:rPr>
        <w:t>〕</w:t>
      </w:r>
      <w:r>
        <w:rPr>
          <w:rFonts w:ascii="仿宋" w:eastAsia="仿宋" w:hAnsi="仿宋" w:cs="仿宋_GB2312" w:hint="eastAsia"/>
          <w:sz w:val="32"/>
          <w:szCs w:val="32"/>
        </w:rPr>
        <w:t>29</w:t>
      </w:r>
      <w:r>
        <w:rPr>
          <w:rFonts w:ascii="仿宋" w:eastAsia="仿宋" w:hAnsi="仿宋" w:cs="仿宋_GB2312" w:hint="eastAsia"/>
          <w:sz w:val="32"/>
          <w:szCs w:val="32"/>
          <w:lang w:val="zh-CN"/>
        </w:rPr>
        <w:t>号）。</w:t>
      </w:r>
    </w:p>
    <w:p w14:paraId="0B3A4CDE" w14:textId="77777777" w:rsidR="00605F64" w:rsidRDefault="00000000">
      <w:pPr>
        <w:spacing w:line="360" w:lineRule="auto"/>
        <w:ind w:firstLineChars="200" w:firstLine="640"/>
        <w:rPr>
          <w:rFonts w:ascii="仿宋" w:eastAsia="仿宋" w:hAnsi="仿宋" w:cs="仿宋_GB2312"/>
          <w:sz w:val="32"/>
          <w:szCs w:val="32"/>
          <w:lang w:val="zh-CN"/>
        </w:rPr>
      </w:pPr>
      <w:r>
        <w:rPr>
          <w:rFonts w:ascii="仿宋" w:eastAsia="仿宋" w:hAnsi="仿宋" w:cs="仿宋_GB2312" w:hint="eastAsia"/>
          <w:sz w:val="32"/>
          <w:szCs w:val="32"/>
          <w:lang w:val="zh-CN"/>
        </w:rPr>
        <w:t>（三）学生申请。</w:t>
      </w:r>
      <w:r>
        <w:rPr>
          <w:rFonts w:ascii="仿宋" w:eastAsia="仿宋" w:hAnsi="仿宋" w:cs="仿宋_GB2312" w:hint="eastAsia"/>
          <w:sz w:val="32"/>
          <w:szCs w:val="32"/>
        </w:rPr>
        <w:t>9</w:t>
      </w:r>
      <w:r>
        <w:rPr>
          <w:rFonts w:ascii="仿宋" w:eastAsia="仿宋" w:hAnsi="仿宋" w:cs="仿宋_GB2312" w:hint="eastAsia"/>
          <w:sz w:val="32"/>
          <w:szCs w:val="32"/>
          <w:lang w:val="zh-CN"/>
        </w:rPr>
        <w:t>月</w:t>
      </w:r>
      <w:r>
        <w:rPr>
          <w:rFonts w:ascii="仿宋" w:eastAsia="仿宋" w:hAnsi="仿宋" w:cs="仿宋_GB2312" w:hint="eastAsia"/>
          <w:sz w:val="32"/>
          <w:szCs w:val="32"/>
        </w:rPr>
        <w:t>25</w:t>
      </w:r>
      <w:r>
        <w:rPr>
          <w:rFonts w:ascii="仿宋" w:eastAsia="仿宋" w:hAnsi="仿宋" w:cs="仿宋_GB2312" w:hint="eastAsia"/>
          <w:sz w:val="32"/>
          <w:szCs w:val="32"/>
          <w:lang w:val="zh-CN"/>
        </w:rPr>
        <w:t>日—</w:t>
      </w:r>
      <w:r>
        <w:rPr>
          <w:rFonts w:ascii="仿宋" w:eastAsia="仿宋" w:hAnsi="仿宋" w:cs="仿宋_GB2312" w:hint="eastAsia"/>
          <w:sz w:val="32"/>
          <w:szCs w:val="32"/>
        </w:rPr>
        <w:t>9</w:t>
      </w:r>
      <w:r>
        <w:rPr>
          <w:rFonts w:ascii="仿宋" w:eastAsia="仿宋" w:hAnsi="仿宋" w:cs="仿宋_GB2312" w:hint="eastAsia"/>
          <w:sz w:val="32"/>
          <w:szCs w:val="32"/>
          <w:lang w:val="zh-CN"/>
        </w:rPr>
        <w:t>月</w:t>
      </w:r>
      <w:r>
        <w:rPr>
          <w:rFonts w:ascii="仿宋" w:eastAsia="仿宋" w:hAnsi="仿宋" w:cs="仿宋_GB2312" w:hint="eastAsia"/>
          <w:sz w:val="32"/>
          <w:szCs w:val="32"/>
        </w:rPr>
        <w:t>29</w:t>
      </w:r>
      <w:r>
        <w:rPr>
          <w:rFonts w:ascii="仿宋" w:eastAsia="仿宋" w:hAnsi="仿宋" w:cs="仿宋_GB2312" w:hint="eastAsia"/>
          <w:sz w:val="32"/>
          <w:szCs w:val="32"/>
          <w:lang w:val="zh-CN"/>
        </w:rPr>
        <w:t>日符合申报条件的学生，均可根据自己的情况自愿提出申请，申请材料交班级评议小组初审，初审无误后提交系部。</w:t>
      </w:r>
    </w:p>
    <w:p w14:paraId="56A39699" w14:textId="77777777" w:rsidR="00605F64" w:rsidRDefault="00000000">
      <w:pPr>
        <w:spacing w:line="360" w:lineRule="auto"/>
        <w:ind w:firstLineChars="200" w:firstLine="640"/>
        <w:rPr>
          <w:rFonts w:ascii="仿宋" w:eastAsia="仿宋" w:hAnsi="仿宋" w:cs="仿宋_GB2312"/>
          <w:sz w:val="32"/>
          <w:szCs w:val="32"/>
          <w:lang w:val="zh-CN"/>
        </w:rPr>
      </w:pPr>
      <w:r>
        <w:rPr>
          <w:rFonts w:ascii="仿宋" w:eastAsia="仿宋" w:hAnsi="仿宋" w:cs="仿宋_GB2312" w:hint="eastAsia"/>
          <w:sz w:val="32"/>
          <w:szCs w:val="32"/>
          <w:lang w:val="zh-CN"/>
        </w:rPr>
        <w:t>（四）各系（部）初评、公示。各系根据文件精神，评选出本系国家奖学金和国家励志奖学金候选人，分别于10月</w:t>
      </w:r>
      <w:r>
        <w:rPr>
          <w:rFonts w:ascii="仿宋" w:eastAsia="仿宋" w:hAnsi="仿宋" w:cs="仿宋_GB2312" w:hint="eastAsia"/>
          <w:sz w:val="32"/>
          <w:szCs w:val="32"/>
        </w:rPr>
        <w:t>8</w:t>
      </w:r>
      <w:r>
        <w:rPr>
          <w:rFonts w:ascii="仿宋" w:eastAsia="仿宋" w:hAnsi="仿宋" w:cs="仿宋_GB2312" w:hint="eastAsia"/>
          <w:sz w:val="32"/>
          <w:szCs w:val="32"/>
          <w:lang w:val="zh-CN"/>
        </w:rPr>
        <w:t>日—10月</w:t>
      </w:r>
      <w:r>
        <w:rPr>
          <w:rFonts w:ascii="仿宋" w:eastAsia="仿宋" w:hAnsi="仿宋" w:cs="仿宋_GB2312" w:hint="eastAsia"/>
          <w:sz w:val="32"/>
          <w:szCs w:val="32"/>
        </w:rPr>
        <w:t>14</w:t>
      </w:r>
      <w:r>
        <w:rPr>
          <w:rFonts w:ascii="仿宋" w:eastAsia="仿宋" w:hAnsi="仿宋" w:cs="仿宋_GB2312" w:hint="eastAsia"/>
          <w:sz w:val="32"/>
          <w:szCs w:val="32"/>
          <w:lang w:val="zh-CN"/>
        </w:rPr>
        <w:t>日、10月</w:t>
      </w:r>
      <w:r>
        <w:rPr>
          <w:rFonts w:ascii="仿宋" w:eastAsia="仿宋" w:hAnsi="仿宋" w:cs="仿宋_GB2312" w:hint="eastAsia"/>
          <w:sz w:val="32"/>
          <w:szCs w:val="32"/>
        </w:rPr>
        <w:t>8</w:t>
      </w:r>
      <w:r>
        <w:rPr>
          <w:rFonts w:ascii="仿宋" w:eastAsia="仿宋" w:hAnsi="仿宋" w:cs="仿宋_GB2312" w:hint="eastAsia"/>
          <w:sz w:val="32"/>
          <w:szCs w:val="32"/>
          <w:lang w:val="zh-CN"/>
        </w:rPr>
        <w:t>日—10月1</w:t>
      </w:r>
      <w:r>
        <w:rPr>
          <w:rFonts w:ascii="仿宋" w:eastAsia="仿宋" w:hAnsi="仿宋" w:cs="仿宋_GB2312" w:hint="eastAsia"/>
          <w:sz w:val="32"/>
          <w:szCs w:val="32"/>
        </w:rPr>
        <w:t>2</w:t>
      </w:r>
      <w:r>
        <w:rPr>
          <w:rFonts w:ascii="仿宋" w:eastAsia="仿宋" w:hAnsi="仿宋" w:cs="仿宋_GB2312" w:hint="eastAsia"/>
          <w:sz w:val="32"/>
          <w:szCs w:val="32"/>
          <w:lang w:val="zh-CN"/>
        </w:rPr>
        <w:t>日进行了为期5个工作日和3个工作日的公示。</w:t>
      </w:r>
    </w:p>
    <w:p w14:paraId="5CD53D07" w14:textId="77777777" w:rsidR="00605F64" w:rsidRDefault="00000000">
      <w:pPr>
        <w:spacing w:line="360" w:lineRule="auto"/>
        <w:ind w:firstLineChars="200" w:firstLine="640"/>
        <w:rPr>
          <w:rFonts w:ascii="仿宋" w:eastAsia="仿宋" w:hAnsi="仿宋" w:cs="仿宋_GB2312"/>
          <w:sz w:val="32"/>
          <w:szCs w:val="32"/>
          <w:lang w:val="zh-CN"/>
        </w:rPr>
      </w:pPr>
      <w:r>
        <w:rPr>
          <w:rFonts w:ascii="仿宋" w:eastAsia="仿宋" w:hAnsi="仿宋" w:cs="仿宋_GB2312" w:hint="eastAsia"/>
          <w:sz w:val="32"/>
          <w:szCs w:val="32"/>
          <w:lang w:val="zh-CN"/>
        </w:rPr>
        <w:t>（五）学院评审委员会审核。学院评审委员会对各系所交材料进行严格审核，评审出全院国家奖学金候选人1</w:t>
      </w:r>
      <w:r>
        <w:rPr>
          <w:rFonts w:ascii="仿宋" w:eastAsia="仿宋" w:hAnsi="仿宋" w:cs="仿宋_GB2312" w:hint="eastAsia"/>
          <w:sz w:val="32"/>
          <w:szCs w:val="32"/>
        </w:rPr>
        <w:t>3</w:t>
      </w:r>
      <w:r>
        <w:rPr>
          <w:rFonts w:ascii="仿宋" w:eastAsia="仿宋" w:hAnsi="仿宋" w:cs="仿宋_GB2312" w:hint="eastAsia"/>
          <w:sz w:val="32"/>
          <w:szCs w:val="32"/>
          <w:lang w:val="zh-CN"/>
        </w:rPr>
        <w:t>人，国家励志奖学金候选人</w:t>
      </w:r>
      <w:r>
        <w:rPr>
          <w:rFonts w:ascii="仿宋" w:eastAsia="仿宋" w:hAnsi="仿宋" w:cs="仿宋_GB2312" w:hint="eastAsia"/>
          <w:sz w:val="32"/>
          <w:szCs w:val="32"/>
        </w:rPr>
        <w:t>412</w:t>
      </w:r>
      <w:r>
        <w:rPr>
          <w:rFonts w:ascii="仿宋" w:eastAsia="仿宋" w:hAnsi="仿宋" w:cs="仿宋_GB2312" w:hint="eastAsia"/>
          <w:sz w:val="32"/>
          <w:szCs w:val="32"/>
          <w:lang w:val="zh-CN"/>
        </w:rPr>
        <w:t>人。</w:t>
      </w:r>
    </w:p>
    <w:p w14:paraId="7B932063" w14:textId="77777777" w:rsidR="00605F64" w:rsidRDefault="00000000">
      <w:pPr>
        <w:spacing w:line="360" w:lineRule="auto"/>
        <w:ind w:firstLineChars="200" w:firstLine="640"/>
        <w:rPr>
          <w:rFonts w:ascii="仿宋" w:eastAsia="仿宋" w:hAnsi="仿宋" w:cs="仿宋_GB2312"/>
          <w:sz w:val="32"/>
          <w:szCs w:val="32"/>
          <w:lang w:val="zh-CN"/>
        </w:rPr>
      </w:pPr>
      <w:r>
        <w:rPr>
          <w:rFonts w:ascii="仿宋" w:eastAsia="仿宋" w:hAnsi="仿宋" w:cs="仿宋_GB2312" w:hint="eastAsia"/>
          <w:sz w:val="32"/>
          <w:szCs w:val="32"/>
          <w:lang w:val="zh-CN"/>
        </w:rPr>
        <w:t>（六）学院评审领导小组审定并进行公示。学院评审领导小组召开评审会议，经审核材料充分，全部符合条件，于10月</w:t>
      </w:r>
      <w:r>
        <w:rPr>
          <w:rFonts w:ascii="仿宋" w:eastAsia="仿宋" w:hAnsi="仿宋" w:cs="仿宋_GB2312" w:hint="eastAsia"/>
          <w:sz w:val="32"/>
          <w:szCs w:val="32"/>
        </w:rPr>
        <w:t>18</w:t>
      </w:r>
      <w:r>
        <w:rPr>
          <w:rFonts w:ascii="仿宋" w:eastAsia="仿宋" w:hAnsi="仿宋" w:cs="仿宋_GB2312" w:hint="eastAsia"/>
          <w:sz w:val="32"/>
          <w:szCs w:val="32"/>
          <w:lang w:val="zh-CN"/>
        </w:rPr>
        <w:t>日—10月2</w:t>
      </w:r>
      <w:r>
        <w:rPr>
          <w:rFonts w:ascii="仿宋" w:eastAsia="仿宋" w:hAnsi="仿宋" w:cs="仿宋_GB2312" w:hint="eastAsia"/>
          <w:sz w:val="32"/>
          <w:szCs w:val="32"/>
        </w:rPr>
        <w:t>2</w:t>
      </w:r>
      <w:r>
        <w:rPr>
          <w:rFonts w:ascii="仿宋" w:eastAsia="仿宋" w:hAnsi="仿宋" w:cs="仿宋_GB2312" w:hint="eastAsia"/>
          <w:sz w:val="32"/>
          <w:szCs w:val="32"/>
          <w:lang w:val="zh-CN"/>
        </w:rPr>
        <w:t>日进行了为期5个工作日的公示。公</w:t>
      </w:r>
      <w:r>
        <w:rPr>
          <w:rFonts w:ascii="仿宋" w:eastAsia="仿宋" w:hAnsi="仿宋" w:cs="仿宋_GB2312" w:hint="eastAsia"/>
          <w:sz w:val="32"/>
          <w:szCs w:val="32"/>
          <w:lang w:val="zh-CN"/>
        </w:rPr>
        <w:lastRenderedPageBreak/>
        <w:t>示无异议后，上报四川省教育厅。</w:t>
      </w:r>
    </w:p>
    <w:p w14:paraId="564E76EA" w14:textId="77777777" w:rsidR="00605F64" w:rsidRDefault="00000000">
      <w:pPr>
        <w:spacing w:line="360" w:lineRule="auto"/>
        <w:ind w:firstLineChars="200" w:firstLine="643"/>
        <w:rPr>
          <w:rFonts w:ascii="仿宋" w:eastAsia="仿宋" w:hAnsi="仿宋" w:cs="仿宋_GB2312"/>
          <w:b/>
          <w:bCs/>
          <w:sz w:val="32"/>
          <w:szCs w:val="32"/>
          <w:lang w:val="zh-CN"/>
        </w:rPr>
      </w:pPr>
      <w:r>
        <w:rPr>
          <w:rFonts w:ascii="仿宋" w:eastAsia="仿宋" w:hAnsi="仿宋" w:cs="仿宋_GB2312" w:hint="eastAsia"/>
          <w:b/>
          <w:bCs/>
          <w:sz w:val="32"/>
          <w:szCs w:val="32"/>
        </w:rPr>
        <w:t>三、项目绩效情况</w:t>
      </w:r>
      <w:r>
        <w:rPr>
          <w:rFonts w:ascii="仿宋" w:eastAsia="仿宋" w:hAnsi="仿宋" w:cs="仿宋_GB2312" w:hint="eastAsia"/>
          <w:b/>
          <w:bCs/>
          <w:sz w:val="32"/>
          <w:szCs w:val="32"/>
          <w:lang w:val="zh-CN"/>
        </w:rPr>
        <w:tab/>
      </w:r>
    </w:p>
    <w:p w14:paraId="1B34E014" w14:textId="77777777" w:rsidR="00605F64" w:rsidRDefault="00000000">
      <w:pPr>
        <w:spacing w:line="360" w:lineRule="auto"/>
        <w:ind w:firstLineChars="200" w:firstLine="643"/>
        <w:rPr>
          <w:rFonts w:ascii="仿宋" w:eastAsia="仿宋" w:hAnsi="仿宋" w:cs="仿宋_GB2312"/>
          <w:b/>
          <w:bCs/>
          <w:sz w:val="32"/>
          <w:szCs w:val="32"/>
          <w:lang w:val="zh-CN"/>
        </w:rPr>
      </w:pPr>
      <w:r>
        <w:rPr>
          <w:rFonts w:ascii="仿宋" w:eastAsia="仿宋" w:hAnsi="仿宋" w:cs="仿宋_GB2312" w:hint="eastAsia"/>
          <w:b/>
          <w:bCs/>
          <w:sz w:val="32"/>
          <w:szCs w:val="32"/>
          <w:lang w:val="zh-CN"/>
        </w:rPr>
        <w:t>（一）项目完成情况。</w:t>
      </w:r>
    </w:p>
    <w:p w14:paraId="56851669" w14:textId="77777777" w:rsidR="00605F64" w:rsidRDefault="00000000">
      <w:pPr>
        <w:spacing w:line="360" w:lineRule="auto"/>
        <w:ind w:firstLineChars="200" w:firstLine="640"/>
        <w:rPr>
          <w:rFonts w:ascii="仿宋" w:eastAsia="仿宋" w:hAnsi="仿宋" w:cs="仿宋_GB2312"/>
          <w:sz w:val="32"/>
          <w:szCs w:val="32"/>
        </w:rPr>
      </w:pPr>
      <w:r>
        <w:rPr>
          <w:rFonts w:ascii="仿宋" w:eastAsia="仿宋" w:hAnsi="仿宋" w:cs="仿宋_GB2312" w:hint="eastAsia"/>
          <w:sz w:val="32"/>
          <w:szCs w:val="32"/>
        </w:rPr>
        <w:t>2021年圆满完成项目各项指标，学生、家长满意度较高。</w:t>
      </w:r>
    </w:p>
    <w:p w14:paraId="4AB9AE5C" w14:textId="77777777" w:rsidR="00605F64" w:rsidRDefault="00000000">
      <w:pPr>
        <w:spacing w:line="360" w:lineRule="auto"/>
        <w:ind w:firstLineChars="200" w:firstLine="643"/>
        <w:rPr>
          <w:rFonts w:ascii="仿宋" w:eastAsia="仿宋" w:hAnsi="仿宋" w:cs="仿宋_GB2312"/>
          <w:b/>
          <w:bCs/>
          <w:sz w:val="32"/>
          <w:szCs w:val="32"/>
          <w:lang w:val="zh-CN"/>
        </w:rPr>
      </w:pPr>
      <w:r>
        <w:rPr>
          <w:rFonts w:ascii="仿宋" w:eastAsia="仿宋" w:hAnsi="仿宋" w:cs="仿宋_GB2312" w:hint="eastAsia"/>
          <w:b/>
          <w:bCs/>
          <w:sz w:val="32"/>
          <w:szCs w:val="32"/>
          <w:lang w:val="zh-CN"/>
        </w:rPr>
        <w:t>（二）项目效益情况。</w:t>
      </w:r>
    </w:p>
    <w:p w14:paraId="5062CEB2" w14:textId="77777777" w:rsidR="00605F64" w:rsidRDefault="00000000">
      <w:pPr>
        <w:spacing w:line="360" w:lineRule="auto"/>
        <w:ind w:firstLineChars="200" w:firstLine="640"/>
        <w:rPr>
          <w:rFonts w:ascii="仿宋" w:eastAsia="仿宋" w:hAnsi="仿宋" w:cs="仿宋_GB2312"/>
          <w:sz w:val="32"/>
          <w:szCs w:val="32"/>
        </w:rPr>
      </w:pPr>
      <w:r>
        <w:rPr>
          <w:rFonts w:ascii="仿宋" w:eastAsia="仿宋" w:hAnsi="仿宋" w:cs="仿宋_GB2312" w:hint="eastAsia"/>
          <w:sz w:val="32"/>
          <w:szCs w:val="32"/>
        </w:rPr>
        <w:t>项目设定的工作任务均已完成，项目设定的社会效益指标、可持续影响指标均已完成。</w:t>
      </w:r>
    </w:p>
    <w:p w14:paraId="79A0633E" w14:textId="77777777" w:rsidR="00605F64" w:rsidRDefault="00000000">
      <w:pPr>
        <w:spacing w:line="360" w:lineRule="auto"/>
        <w:ind w:firstLineChars="200" w:firstLine="643"/>
        <w:rPr>
          <w:rFonts w:ascii="仿宋" w:eastAsia="仿宋" w:hAnsi="仿宋" w:cs="仿宋_GB2312"/>
          <w:b/>
          <w:bCs/>
          <w:sz w:val="32"/>
          <w:szCs w:val="32"/>
          <w:lang w:val="zh-CN"/>
        </w:rPr>
      </w:pPr>
      <w:r>
        <w:rPr>
          <w:rFonts w:ascii="仿宋" w:eastAsia="仿宋" w:hAnsi="仿宋" w:cs="仿宋_GB2312" w:hint="eastAsia"/>
          <w:b/>
          <w:bCs/>
          <w:sz w:val="32"/>
          <w:szCs w:val="32"/>
        </w:rPr>
        <w:t>四、</w:t>
      </w:r>
      <w:r>
        <w:rPr>
          <w:rFonts w:ascii="仿宋" w:eastAsia="仿宋" w:hAnsi="仿宋" w:cs="仿宋_GB2312" w:hint="eastAsia"/>
          <w:b/>
          <w:bCs/>
          <w:sz w:val="32"/>
          <w:szCs w:val="32"/>
          <w:lang w:val="zh-CN"/>
        </w:rPr>
        <w:t>问题</w:t>
      </w:r>
      <w:r>
        <w:rPr>
          <w:rFonts w:ascii="仿宋" w:eastAsia="仿宋" w:hAnsi="仿宋" w:cs="仿宋_GB2312" w:hint="eastAsia"/>
          <w:b/>
          <w:bCs/>
          <w:sz w:val="32"/>
          <w:szCs w:val="32"/>
        </w:rPr>
        <w:t>及建议</w:t>
      </w:r>
      <w:r>
        <w:rPr>
          <w:rFonts w:ascii="仿宋" w:eastAsia="仿宋" w:hAnsi="仿宋" w:cs="仿宋_GB2312" w:hint="eastAsia"/>
          <w:b/>
          <w:bCs/>
          <w:sz w:val="32"/>
          <w:szCs w:val="32"/>
          <w:lang w:val="zh-CN"/>
        </w:rPr>
        <w:t>。</w:t>
      </w:r>
    </w:p>
    <w:p w14:paraId="190C46E6" w14:textId="77777777" w:rsidR="00605F64" w:rsidRDefault="00000000">
      <w:pPr>
        <w:adjustRightInd w:val="0"/>
        <w:snapToGrid w:val="0"/>
        <w:spacing w:line="560" w:lineRule="exact"/>
        <w:ind w:firstLineChars="200" w:firstLine="643"/>
        <w:rPr>
          <w:rFonts w:ascii="楷体_GB2312" w:eastAsia="楷体_GB2312" w:hAnsi="宋体"/>
          <w:b/>
          <w:sz w:val="32"/>
          <w:szCs w:val="32"/>
          <w:lang w:val="zh-CN"/>
        </w:rPr>
      </w:pPr>
      <w:r>
        <w:rPr>
          <w:rFonts w:ascii="楷体_GB2312" w:eastAsia="楷体_GB2312" w:hAnsi="宋体" w:hint="eastAsia"/>
          <w:b/>
          <w:sz w:val="32"/>
          <w:szCs w:val="32"/>
          <w:lang w:val="zh-CN"/>
        </w:rPr>
        <w:t>（一）存在的问题。</w:t>
      </w:r>
    </w:p>
    <w:p w14:paraId="0708A553" w14:textId="77777777" w:rsidR="00605F64" w:rsidRDefault="00000000">
      <w:pPr>
        <w:spacing w:line="360" w:lineRule="auto"/>
        <w:ind w:firstLineChars="200" w:firstLine="640"/>
        <w:rPr>
          <w:rFonts w:ascii="仿宋" w:eastAsia="仿宋" w:hAnsi="仿宋" w:cs="仿宋_GB2312"/>
          <w:sz w:val="32"/>
          <w:szCs w:val="32"/>
        </w:rPr>
      </w:pPr>
      <w:r>
        <w:rPr>
          <w:rFonts w:ascii="仿宋" w:eastAsia="仿宋" w:hAnsi="仿宋" w:cs="仿宋_GB2312" w:hint="eastAsia"/>
          <w:sz w:val="32"/>
          <w:szCs w:val="32"/>
          <w:lang w:val="zh-CN"/>
        </w:rPr>
        <w:t>在资金支付环节，因部分学生银行卡异常，导致支付失败，需要多次反复收集学生银行卡信息，加大了支付的难度。</w:t>
      </w:r>
      <w:r>
        <w:rPr>
          <w:rFonts w:ascii="仿宋" w:eastAsia="仿宋" w:hAnsi="仿宋" w:cs="仿宋_GB2312" w:hint="eastAsia"/>
          <w:sz w:val="32"/>
          <w:szCs w:val="32"/>
        </w:rPr>
        <w:t xml:space="preserve">         </w:t>
      </w:r>
    </w:p>
    <w:p w14:paraId="71BB045E" w14:textId="77777777" w:rsidR="00605F64" w:rsidRDefault="00000000">
      <w:pPr>
        <w:spacing w:line="360" w:lineRule="auto"/>
        <w:ind w:firstLineChars="200" w:firstLine="643"/>
        <w:rPr>
          <w:rFonts w:ascii="仿宋" w:eastAsia="仿宋" w:hAnsi="仿宋" w:cs="仿宋_GB2312"/>
          <w:b/>
          <w:bCs/>
          <w:sz w:val="32"/>
          <w:szCs w:val="32"/>
          <w:lang w:val="zh-CN"/>
        </w:rPr>
      </w:pPr>
      <w:r>
        <w:rPr>
          <w:rFonts w:ascii="仿宋" w:eastAsia="仿宋" w:hAnsi="仿宋" w:cs="仿宋_GB2312" w:hint="eastAsia"/>
          <w:b/>
          <w:bCs/>
          <w:sz w:val="32"/>
          <w:szCs w:val="32"/>
        </w:rPr>
        <w:t>（二）相关建议</w:t>
      </w:r>
    </w:p>
    <w:p w14:paraId="2EA3723A" w14:textId="77777777" w:rsidR="00605F64" w:rsidRDefault="00000000">
      <w:pPr>
        <w:spacing w:line="360" w:lineRule="auto"/>
        <w:ind w:firstLineChars="200" w:firstLine="640"/>
        <w:rPr>
          <w:rFonts w:ascii="仿宋" w:eastAsia="仿宋" w:hAnsi="仿宋" w:cs="仿宋_GB2312"/>
          <w:sz w:val="32"/>
          <w:szCs w:val="32"/>
        </w:rPr>
      </w:pPr>
      <w:r>
        <w:rPr>
          <w:rFonts w:ascii="仿宋" w:eastAsia="仿宋" w:hAnsi="仿宋" w:cs="仿宋_GB2312" w:hint="eastAsia"/>
          <w:sz w:val="32"/>
          <w:szCs w:val="32"/>
        </w:rPr>
        <w:t xml:space="preserve"> 进一步提高学生支付信息的准确度，提高工作效率。</w:t>
      </w:r>
    </w:p>
    <w:p w14:paraId="4F61DA16" w14:textId="77777777" w:rsidR="00605F64" w:rsidRDefault="00605F64">
      <w:pPr>
        <w:spacing w:line="360" w:lineRule="auto"/>
        <w:ind w:firstLineChars="200" w:firstLine="640"/>
        <w:rPr>
          <w:rFonts w:ascii="仿宋" w:eastAsia="仿宋" w:hAnsi="仿宋" w:cs="仿宋_GB2312"/>
          <w:sz w:val="32"/>
          <w:szCs w:val="32"/>
        </w:rPr>
      </w:pPr>
    </w:p>
    <w:p w14:paraId="77F84E9D" w14:textId="77777777" w:rsidR="00605F64" w:rsidRDefault="00605F64">
      <w:pPr>
        <w:spacing w:line="600" w:lineRule="exact"/>
        <w:jc w:val="center"/>
        <w:rPr>
          <w:rFonts w:ascii="方正小标宋简体" w:eastAsia="方正小标宋简体" w:hAnsi="宋体"/>
          <w:color w:val="000000"/>
          <w:kern w:val="0"/>
          <w:sz w:val="44"/>
          <w:szCs w:val="44"/>
        </w:rPr>
      </w:pPr>
    </w:p>
    <w:p w14:paraId="0BECC7F6" w14:textId="77777777" w:rsidR="00605F64" w:rsidRDefault="00000000">
      <w:pPr>
        <w:spacing w:line="600" w:lineRule="exact"/>
        <w:jc w:val="center"/>
        <w:rPr>
          <w:rFonts w:ascii="方正小标宋简体" w:eastAsia="方正小标宋简体" w:hAnsi="宋体"/>
          <w:color w:val="000000"/>
          <w:kern w:val="0"/>
          <w:sz w:val="44"/>
          <w:szCs w:val="44"/>
          <w:lang w:val="zh-CN"/>
        </w:rPr>
      </w:pPr>
      <w:r>
        <w:rPr>
          <w:rFonts w:ascii="方正小标宋简体" w:eastAsia="方正小标宋简体" w:hAnsi="宋体" w:hint="eastAsia"/>
          <w:color w:val="000000"/>
          <w:kern w:val="0"/>
          <w:sz w:val="44"/>
          <w:szCs w:val="44"/>
        </w:rPr>
        <w:t>学生资助经费</w:t>
      </w:r>
      <w:r>
        <w:rPr>
          <w:rFonts w:ascii="方正小标宋简体" w:eastAsia="方正小标宋简体" w:hAnsi="宋体" w:hint="eastAsia"/>
          <w:color w:val="000000"/>
          <w:kern w:val="0"/>
          <w:sz w:val="44"/>
          <w:szCs w:val="44"/>
          <w:lang w:val="zh-CN"/>
        </w:rPr>
        <w:t>项目</w:t>
      </w:r>
    </w:p>
    <w:p w14:paraId="15BFE3A3" w14:textId="77777777" w:rsidR="00605F64" w:rsidRDefault="00605F64">
      <w:pPr>
        <w:spacing w:line="600" w:lineRule="exact"/>
        <w:rPr>
          <w:rFonts w:ascii="宋体"/>
          <w:sz w:val="32"/>
          <w:szCs w:val="32"/>
          <w:lang w:val="zh-CN"/>
        </w:rPr>
      </w:pPr>
    </w:p>
    <w:p w14:paraId="7D8CB1B0" w14:textId="77777777" w:rsidR="00605F64" w:rsidRDefault="00000000">
      <w:pPr>
        <w:spacing w:line="360" w:lineRule="auto"/>
        <w:ind w:firstLineChars="200" w:firstLine="643"/>
        <w:rPr>
          <w:rFonts w:ascii="仿宋" w:eastAsia="仿宋" w:hAnsi="仿宋" w:cs="仿宋_GB2312"/>
          <w:b/>
          <w:bCs/>
          <w:sz w:val="32"/>
          <w:szCs w:val="32"/>
          <w:lang w:val="zh-CN"/>
        </w:rPr>
      </w:pPr>
      <w:r>
        <w:rPr>
          <w:rFonts w:ascii="仿宋" w:eastAsia="仿宋" w:hAnsi="仿宋" w:cs="仿宋_GB2312" w:hint="eastAsia"/>
          <w:b/>
          <w:bCs/>
          <w:sz w:val="32"/>
          <w:szCs w:val="32"/>
        </w:rPr>
        <w:t>一、</w:t>
      </w:r>
      <w:r>
        <w:rPr>
          <w:rFonts w:ascii="仿宋" w:eastAsia="仿宋" w:hAnsi="仿宋" w:cs="仿宋_GB2312" w:hint="eastAsia"/>
          <w:b/>
          <w:bCs/>
          <w:sz w:val="32"/>
          <w:szCs w:val="32"/>
          <w:lang w:val="zh-CN"/>
        </w:rPr>
        <w:t>项目概况</w:t>
      </w:r>
    </w:p>
    <w:p w14:paraId="1989A619" w14:textId="77777777" w:rsidR="00605F64" w:rsidRDefault="00000000">
      <w:pPr>
        <w:spacing w:line="360" w:lineRule="auto"/>
        <w:ind w:firstLineChars="200" w:firstLine="643"/>
        <w:rPr>
          <w:rFonts w:ascii="仿宋" w:eastAsia="仿宋" w:hAnsi="仿宋" w:cs="仿宋_GB2312"/>
          <w:b/>
          <w:bCs/>
          <w:sz w:val="32"/>
          <w:szCs w:val="32"/>
        </w:rPr>
      </w:pPr>
      <w:r>
        <w:rPr>
          <w:rFonts w:ascii="仿宋" w:eastAsia="仿宋" w:hAnsi="仿宋" w:cs="仿宋_GB2312" w:hint="eastAsia"/>
          <w:b/>
          <w:bCs/>
          <w:sz w:val="32"/>
          <w:szCs w:val="32"/>
          <w:lang w:val="zh-CN"/>
        </w:rPr>
        <w:t>（一）</w:t>
      </w:r>
      <w:r>
        <w:rPr>
          <w:rFonts w:ascii="仿宋" w:eastAsia="仿宋" w:hAnsi="仿宋" w:cs="仿宋_GB2312" w:hint="eastAsia"/>
          <w:b/>
          <w:bCs/>
          <w:sz w:val="32"/>
          <w:szCs w:val="32"/>
        </w:rPr>
        <w:t>项目资金申报及批复情况</w:t>
      </w:r>
    </w:p>
    <w:p w14:paraId="50B5DBFB" w14:textId="77777777" w:rsidR="00605F64" w:rsidRDefault="00000000">
      <w:pPr>
        <w:spacing w:line="360" w:lineRule="auto"/>
        <w:ind w:firstLineChars="200" w:firstLine="640"/>
        <w:rPr>
          <w:rFonts w:ascii="仿宋" w:eastAsia="仿宋" w:hAnsi="仿宋" w:cs="仿宋_GB2312"/>
          <w:b/>
          <w:bCs/>
          <w:sz w:val="32"/>
          <w:szCs w:val="32"/>
        </w:rPr>
      </w:pPr>
      <w:r>
        <w:rPr>
          <w:rFonts w:ascii="仿宋" w:eastAsia="仿宋" w:hAnsi="仿宋" w:cs="仿宋_GB2312" w:hint="eastAsia"/>
          <w:sz w:val="32"/>
          <w:szCs w:val="32"/>
        </w:rPr>
        <w:t>按照《乐山职业技术学院院内助学金管理办法》（</w:t>
      </w:r>
      <w:proofErr w:type="gramStart"/>
      <w:r>
        <w:rPr>
          <w:rFonts w:ascii="仿宋" w:eastAsia="仿宋" w:hAnsi="仿宋" w:cs="仿宋_GB2312" w:hint="eastAsia"/>
          <w:sz w:val="32"/>
          <w:szCs w:val="32"/>
        </w:rPr>
        <w:t>乐职院</w:t>
      </w:r>
      <w:proofErr w:type="gramEnd"/>
      <w:r>
        <w:rPr>
          <w:rFonts w:ascii="仿宋" w:eastAsia="仿宋" w:hAnsi="仿宋" w:cs="仿宋_GB2312" w:hint="eastAsia"/>
          <w:sz w:val="32"/>
          <w:szCs w:val="32"/>
        </w:rPr>
        <w:t>通〔2020〕38号）文件精神，资助我院家庭经济特别困难，难以维持正常学习和生活开支的我院全日制学籍的孤儿、特</w:t>
      </w:r>
      <w:r>
        <w:rPr>
          <w:rFonts w:ascii="仿宋" w:eastAsia="仿宋" w:hAnsi="仿宋" w:cs="仿宋_GB2312" w:hint="eastAsia"/>
          <w:sz w:val="32"/>
          <w:szCs w:val="32"/>
        </w:rPr>
        <w:lastRenderedPageBreak/>
        <w:t xml:space="preserve">困救助学生、残疾学生、烈士子女、本人患有重大疾病学生，多子女在接受非义务制教育的少数民族农村家庭学生。项目资金预算199万元，资金来源于市级财政生均拨款。  </w:t>
      </w:r>
    </w:p>
    <w:p w14:paraId="6BC51049" w14:textId="77777777" w:rsidR="00605F64" w:rsidRDefault="00000000">
      <w:pPr>
        <w:spacing w:line="360" w:lineRule="auto"/>
        <w:ind w:firstLineChars="200" w:firstLine="643"/>
        <w:rPr>
          <w:rFonts w:ascii="仿宋" w:eastAsia="仿宋" w:hAnsi="仿宋" w:cs="仿宋_GB2312"/>
          <w:b/>
          <w:bCs/>
          <w:sz w:val="32"/>
          <w:szCs w:val="32"/>
          <w:lang w:val="zh-CN"/>
        </w:rPr>
      </w:pPr>
      <w:r>
        <w:rPr>
          <w:rFonts w:ascii="仿宋" w:eastAsia="仿宋" w:hAnsi="仿宋" w:cs="仿宋_GB2312" w:hint="eastAsia"/>
          <w:b/>
          <w:bCs/>
          <w:sz w:val="32"/>
          <w:szCs w:val="32"/>
          <w:lang w:val="zh-CN"/>
        </w:rPr>
        <w:t>（二）项目绩效目标。</w:t>
      </w:r>
    </w:p>
    <w:p w14:paraId="020EB423" w14:textId="77777777" w:rsidR="00605F64" w:rsidRDefault="00000000">
      <w:pPr>
        <w:spacing w:line="360" w:lineRule="auto"/>
        <w:ind w:firstLineChars="200" w:firstLine="640"/>
        <w:rPr>
          <w:rFonts w:ascii="仿宋" w:eastAsia="仿宋" w:hAnsi="仿宋" w:cs="仿宋_GB2312"/>
          <w:sz w:val="32"/>
          <w:szCs w:val="32"/>
        </w:rPr>
      </w:pPr>
      <w:r>
        <w:rPr>
          <w:rFonts w:ascii="仿宋" w:eastAsia="仿宋" w:hAnsi="仿宋" w:cs="仿宋_GB2312" w:hint="eastAsia"/>
          <w:sz w:val="32"/>
          <w:szCs w:val="32"/>
        </w:rPr>
        <w:t>项目按《乐山职业技术学院院内助学金管理办法》（</w:t>
      </w:r>
      <w:proofErr w:type="gramStart"/>
      <w:r>
        <w:rPr>
          <w:rFonts w:ascii="仿宋" w:eastAsia="仿宋" w:hAnsi="仿宋" w:cs="仿宋_GB2312" w:hint="eastAsia"/>
          <w:sz w:val="32"/>
          <w:szCs w:val="32"/>
        </w:rPr>
        <w:t>乐职院</w:t>
      </w:r>
      <w:proofErr w:type="gramEnd"/>
      <w:r>
        <w:rPr>
          <w:rFonts w:ascii="仿宋" w:eastAsia="仿宋" w:hAnsi="仿宋" w:cs="仿宋_GB2312" w:hint="eastAsia"/>
          <w:sz w:val="32"/>
          <w:szCs w:val="32"/>
        </w:rPr>
        <w:t>通〔2020〕38号）文件精神实施，设定了数量指标、质量指标、效益指标和满意度指标。</w:t>
      </w:r>
    </w:p>
    <w:p w14:paraId="092160AF" w14:textId="77777777" w:rsidR="00605F64" w:rsidRDefault="00000000">
      <w:pPr>
        <w:adjustRightInd w:val="0"/>
        <w:snapToGrid w:val="0"/>
        <w:spacing w:line="560" w:lineRule="exact"/>
        <w:ind w:leftChars="200" w:left="420"/>
        <w:rPr>
          <w:rFonts w:ascii="楷体_GB2312" w:eastAsia="楷体_GB2312" w:hAnsi="宋体"/>
          <w:b/>
          <w:lang w:val="zh-CN"/>
        </w:rPr>
      </w:pPr>
      <w:r>
        <w:rPr>
          <w:rFonts w:ascii="仿宋" w:eastAsia="仿宋" w:hAnsi="仿宋" w:cs="仿宋_GB2312" w:hint="eastAsia"/>
          <w:b/>
          <w:bCs/>
          <w:sz w:val="32"/>
          <w:szCs w:val="32"/>
          <w:lang w:val="zh-CN"/>
        </w:rPr>
        <w:t>（三）</w:t>
      </w:r>
      <w:r>
        <w:rPr>
          <w:rFonts w:ascii="楷体_GB2312" w:eastAsia="楷体_GB2312" w:hAnsi="宋体" w:hint="eastAsia"/>
          <w:b/>
          <w:sz w:val="32"/>
          <w:szCs w:val="32"/>
          <w:lang w:val="zh-CN"/>
        </w:rPr>
        <w:t>项目资金申报相符性。</w:t>
      </w:r>
    </w:p>
    <w:p w14:paraId="6086D55E" w14:textId="77777777" w:rsidR="00605F64" w:rsidRDefault="00000000">
      <w:pPr>
        <w:spacing w:line="360" w:lineRule="auto"/>
        <w:ind w:firstLineChars="200" w:firstLine="640"/>
        <w:rPr>
          <w:rFonts w:ascii="楷体_GB2312" w:eastAsia="楷体_GB2312" w:hAnsi="宋体"/>
          <w:b/>
          <w:lang w:val="zh-CN"/>
        </w:rPr>
      </w:pPr>
      <w:r>
        <w:rPr>
          <w:rFonts w:ascii="仿宋" w:eastAsia="仿宋" w:hAnsi="仿宋" w:cs="仿宋_GB2312" w:hint="eastAsia"/>
          <w:sz w:val="32"/>
          <w:szCs w:val="32"/>
        </w:rPr>
        <w:t>将项目资金列入部门年初预算，按照预算编制流程上报市财政，经批准后通过乐山市财政局《关于批复2021年市级预算的通知》（乐市财政预</w:t>
      </w:r>
      <w:r>
        <w:rPr>
          <w:rFonts w:ascii="仿宋" w:eastAsia="仿宋" w:hAnsi="仿宋" w:cs="仿宋_GB2312" w:hint="eastAsia"/>
          <w:sz w:val="32"/>
          <w:szCs w:val="32"/>
          <w:lang w:val="zh-CN"/>
        </w:rPr>
        <w:t>〔</w:t>
      </w:r>
      <w:r>
        <w:rPr>
          <w:rFonts w:ascii="仿宋" w:eastAsia="仿宋" w:hAnsi="仿宋" w:cs="仿宋_GB2312" w:hint="eastAsia"/>
          <w:sz w:val="32"/>
          <w:szCs w:val="32"/>
        </w:rPr>
        <w:t>2021</w:t>
      </w:r>
      <w:r>
        <w:rPr>
          <w:rFonts w:ascii="仿宋" w:eastAsia="仿宋" w:hAnsi="仿宋" w:cs="仿宋_GB2312" w:hint="eastAsia"/>
          <w:sz w:val="32"/>
          <w:szCs w:val="32"/>
          <w:lang w:val="zh-CN"/>
        </w:rPr>
        <w:t>〕</w:t>
      </w:r>
      <w:r>
        <w:rPr>
          <w:rFonts w:ascii="仿宋" w:eastAsia="仿宋" w:hAnsi="仿宋" w:cs="仿宋_GB2312" w:hint="eastAsia"/>
          <w:sz w:val="32"/>
          <w:szCs w:val="32"/>
        </w:rPr>
        <w:t>4号）下达我院。</w:t>
      </w:r>
    </w:p>
    <w:p w14:paraId="2FB46609" w14:textId="77777777" w:rsidR="00605F64" w:rsidRDefault="00000000">
      <w:pPr>
        <w:spacing w:line="360" w:lineRule="auto"/>
        <w:ind w:firstLineChars="200" w:firstLine="643"/>
        <w:rPr>
          <w:rFonts w:ascii="仿宋" w:eastAsia="仿宋" w:hAnsi="仿宋" w:cs="仿宋_GB2312"/>
          <w:b/>
          <w:bCs/>
          <w:sz w:val="32"/>
          <w:szCs w:val="32"/>
        </w:rPr>
      </w:pPr>
      <w:r>
        <w:rPr>
          <w:rFonts w:ascii="仿宋" w:eastAsia="仿宋" w:hAnsi="仿宋" w:cs="仿宋_GB2312" w:hint="eastAsia"/>
          <w:b/>
          <w:bCs/>
          <w:sz w:val="32"/>
          <w:szCs w:val="32"/>
        </w:rPr>
        <w:t>二、</w:t>
      </w:r>
      <w:r>
        <w:rPr>
          <w:rFonts w:ascii="黑体" w:eastAsia="黑体" w:hAnsi="宋体" w:hint="eastAsia"/>
          <w:sz w:val="32"/>
          <w:szCs w:val="32"/>
        </w:rPr>
        <w:t>项目实施及管理情况</w:t>
      </w:r>
    </w:p>
    <w:p w14:paraId="36BB2B3B" w14:textId="77777777" w:rsidR="00605F64" w:rsidRDefault="00000000">
      <w:pPr>
        <w:adjustRightInd w:val="0"/>
        <w:snapToGrid w:val="0"/>
        <w:spacing w:line="560" w:lineRule="exact"/>
        <w:ind w:firstLineChars="100" w:firstLine="321"/>
        <w:rPr>
          <w:rFonts w:ascii="楷体_GB2312" w:eastAsia="楷体_GB2312" w:hAnsi="宋体"/>
          <w:b/>
          <w:sz w:val="32"/>
          <w:szCs w:val="32"/>
          <w:lang w:val="zh-CN"/>
        </w:rPr>
      </w:pPr>
      <w:r>
        <w:rPr>
          <w:rFonts w:ascii="楷体_GB2312" w:eastAsia="楷体_GB2312" w:hAnsi="宋体" w:hint="eastAsia"/>
          <w:b/>
          <w:sz w:val="32"/>
          <w:szCs w:val="32"/>
          <w:lang w:val="zh-CN"/>
        </w:rPr>
        <w:t>（一）资金计划、到位及使用情况。</w:t>
      </w:r>
    </w:p>
    <w:p w14:paraId="4576469B" w14:textId="77777777" w:rsidR="00605F64" w:rsidRDefault="00000000">
      <w:pPr>
        <w:adjustRightInd w:val="0"/>
        <w:snapToGrid w:val="0"/>
        <w:spacing w:line="560" w:lineRule="exact"/>
        <w:ind w:firstLine="720"/>
        <w:rPr>
          <w:rFonts w:ascii="楷体_GB2312" w:eastAsia="楷体_GB2312" w:hAnsi="宋体"/>
          <w:sz w:val="32"/>
          <w:szCs w:val="32"/>
          <w:lang w:val="zh-CN"/>
        </w:rPr>
      </w:pPr>
      <w:r>
        <w:rPr>
          <w:rFonts w:ascii="楷体_GB2312" w:eastAsia="楷体_GB2312" w:hAnsi="宋体" w:hint="eastAsia"/>
          <w:sz w:val="32"/>
          <w:szCs w:val="32"/>
          <w:lang w:val="zh-CN"/>
        </w:rPr>
        <w:t>1．资金计划及到位。</w:t>
      </w:r>
    </w:p>
    <w:p w14:paraId="657F8FC8" w14:textId="77777777" w:rsidR="00605F64" w:rsidRDefault="00000000">
      <w:pPr>
        <w:spacing w:line="360" w:lineRule="auto"/>
        <w:ind w:firstLineChars="200" w:firstLine="640"/>
        <w:rPr>
          <w:rFonts w:ascii="仿宋" w:eastAsia="仿宋" w:hAnsi="仿宋" w:cs="仿宋_GB2312"/>
          <w:sz w:val="32"/>
          <w:szCs w:val="32"/>
        </w:rPr>
      </w:pPr>
      <w:r>
        <w:rPr>
          <w:rFonts w:ascii="仿宋" w:eastAsia="仿宋" w:hAnsi="仿宋" w:cs="仿宋_GB2312" w:hint="eastAsia"/>
          <w:sz w:val="32"/>
          <w:szCs w:val="32"/>
        </w:rPr>
        <w:t>下达预算199万元，资金支付及时、规范。2021年实际支付199万元，预算执行率100%。</w:t>
      </w:r>
    </w:p>
    <w:p w14:paraId="69BBE5F0" w14:textId="77777777" w:rsidR="00605F64" w:rsidRDefault="00000000">
      <w:pPr>
        <w:tabs>
          <w:tab w:val="left" w:pos="623"/>
        </w:tabs>
        <w:adjustRightInd w:val="0"/>
        <w:snapToGrid w:val="0"/>
        <w:spacing w:line="560" w:lineRule="exact"/>
        <w:ind w:left="840"/>
        <w:rPr>
          <w:rFonts w:ascii="楷体_GB2312" w:eastAsia="楷体_GB2312" w:hAnsi="宋体"/>
          <w:sz w:val="32"/>
          <w:szCs w:val="32"/>
          <w:lang w:val="zh-CN"/>
        </w:rPr>
      </w:pPr>
      <w:r>
        <w:rPr>
          <w:rFonts w:ascii="楷体_GB2312" w:eastAsia="楷体_GB2312" w:hAnsi="宋体" w:hint="eastAsia"/>
          <w:sz w:val="32"/>
          <w:szCs w:val="32"/>
        </w:rPr>
        <w:t>2.</w:t>
      </w:r>
      <w:r>
        <w:rPr>
          <w:rFonts w:ascii="楷体_GB2312" w:eastAsia="楷体_GB2312" w:hAnsi="宋体" w:hint="eastAsia"/>
          <w:sz w:val="32"/>
          <w:szCs w:val="32"/>
          <w:lang w:val="zh-CN"/>
        </w:rPr>
        <w:t>资金使用。</w:t>
      </w:r>
    </w:p>
    <w:p w14:paraId="687112CF" w14:textId="77777777" w:rsidR="00605F64" w:rsidRDefault="00000000">
      <w:pPr>
        <w:adjustRightInd w:val="0"/>
        <w:snapToGrid w:val="0"/>
        <w:spacing w:line="560" w:lineRule="exact"/>
        <w:rPr>
          <w:rFonts w:ascii="仿宋" w:eastAsia="仿宋" w:hAnsi="仿宋" w:cs="仿宋_GB2312"/>
          <w:sz w:val="32"/>
          <w:szCs w:val="32"/>
          <w:lang w:val="zh-CN"/>
        </w:rPr>
      </w:pPr>
      <w:r>
        <w:rPr>
          <w:rFonts w:ascii="仿宋_GB2312" w:hAnsi="宋体" w:hint="eastAsia"/>
          <w:sz w:val="32"/>
          <w:szCs w:val="32"/>
        </w:rPr>
        <w:t xml:space="preserve">   </w:t>
      </w:r>
      <w:r>
        <w:rPr>
          <w:rFonts w:ascii="仿宋" w:eastAsia="仿宋" w:hAnsi="仿宋" w:cs="仿宋_GB2312" w:hint="eastAsia"/>
          <w:sz w:val="32"/>
          <w:szCs w:val="32"/>
        </w:rPr>
        <w:t xml:space="preserve"> 项目资金用于资助我院家庭经济特别困难，难以维持正常学习和生活开支的我院全日制学籍的孤儿、特困救助学生、残疾学生、烈士子女、本人患有重大疾病学生，多子女在接受非义务制教育的少数民族农村家庭学生。资金支付根据评选结果，按次支付，支付依据合</w:t>
      </w:r>
      <w:proofErr w:type="gramStart"/>
      <w:r>
        <w:rPr>
          <w:rFonts w:ascii="仿宋" w:eastAsia="仿宋" w:hAnsi="仿宋" w:cs="仿宋_GB2312" w:hint="eastAsia"/>
          <w:sz w:val="32"/>
          <w:szCs w:val="32"/>
        </w:rPr>
        <w:t>规</w:t>
      </w:r>
      <w:proofErr w:type="gramEnd"/>
      <w:r>
        <w:rPr>
          <w:rFonts w:ascii="仿宋" w:eastAsia="仿宋" w:hAnsi="仿宋" w:cs="仿宋_GB2312" w:hint="eastAsia"/>
          <w:sz w:val="32"/>
          <w:szCs w:val="32"/>
        </w:rPr>
        <w:t>合法，支付进度合理，与预算相符。</w:t>
      </w:r>
    </w:p>
    <w:p w14:paraId="54EB7B3F" w14:textId="77777777" w:rsidR="00605F64" w:rsidRDefault="00000000">
      <w:pPr>
        <w:spacing w:line="360" w:lineRule="auto"/>
        <w:ind w:leftChars="200" w:left="420"/>
        <w:rPr>
          <w:rFonts w:ascii="仿宋" w:eastAsia="仿宋" w:hAnsi="仿宋" w:cs="仿宋_GB2312"/>
          <w:b/>
          <w:bCs/>
          <w:sz w:val="32"/>
          <w:szCs w:val="32"/>
          <w:lang w:val="zh-CN"/>
        </w:rPr>
      </w:pPr>
      <w:r>
        <w:rPr>
          <w:rFonts w:ascii="仿宋" w:eastAsia="仿宋" w:hAnsi="仿宋" w:cs="仿宋_GB2312" w:hint="eastAsia"/>
          <w:b/>
          <w:bCs/>
          <w:sz w:val="32"/>
          <w:szCs w:val="32"/>
          <w:lang w:val="zh-CN"/>
        </w:rPr>
        <w:lastRenderedPageBreak/>
        <w:t>（</w:t>
      </w:r>
      <w:r>
        <w:rPr>
          <w:rFonts w:ascii="仿宋" w:eastAsia="仿宋" w:hAnsi="仿宋" w:cs="仿宋_GB2312" w:hint="eastAsia"/>
          <w:b/>
          <w:bCs/>
          <w:sz w:val="32"/>
          <w:szCs w:val="32"/>
        </w:rPr>
        <w:t>二）</w:t>
      </w:r>
      <w:r>
        <w:rPr>
          <w:rFonts w:ascii="仿宋" w:eastAsia="仿宋" w:hAnsi="仿宋" w:cs="仿宋_GB2312" w:hint="eastAsia"/>
          <w:b/>
          <w:bCs/>
          <w:sz w:val="32"/>
          <w:szCs w:val="32"/>
          <w:lang w:val="zh-CN"/>
        </w:rPr>
        <w:t>项目财务管理情况。</w:t>
      </w:r>
    </w:p>
    <w:p w14:paraId="68E3F6E0" w14:textId="77777777" w:rsidR="00605F64" w:rsidRDefault="00000000">
      <w:pPr>
        <w:adjustRightInd w:val="0"/>
        <w:snapToGrid w:val="0"/>
        <w:spacing w:line="560" w:lineRule="exact"/>
        <w:rPr>
          <w:rFonts w:ascii="仿宋" w:eastAsia="仿宋" w:hAnsi="仿宋" w:cs="仿宋_GB2312"/>
          <w:sz w:val="32"/>
          <w:szCs w:val="32"/>
        </w:rPr>
      </w:pPr>
      <w:r>
        <w:rPr>
          <w:rFonts w:ascii="仿宋" w:eastAsia="仿宋" w:hAnsi="仿宋" w:cs="仿宋_GB2312" w:hint="eastAsia"/>
          <w:sz w:val="32"/>
          <w:szCs w:val="32"/>
        </w:rPr>
        <w:t xml:space="preserve">    1.建立资金管理机构。</w:t>
      </w:r>
    </w:p>
    <w:p w14:paraId="0C82EB29" w14:textId="77777777" w:rsidR="00605F64" w:rsidRDefault="00000000">
      <w:pPr>
        <w:adjustRightInd w:val="0"/>
        <w:snapToGrid w:val="0"/>
        <w:spacing w:line="560" w:lineRule="exact"/>
        <w:ind w:firstLineChars="200" w:firstLine="640"/>
        <w:rPr>
          <w:rFonts w:ascii="仿宋" w:eastAsia="仿宋" w:hAnsi="仿宋" w:cs="仿宋_GB2312"/>
          <w:sz w:val="32"/>
          <w:szCs w:val="32"/>
        </w:rPr>
      </w:pPr>
      <w:r>
        <w:rPr>
          <w:rFonts w:ascii="仿宋" w:eastAsia="仿宋" w:hAnsi="仿宋" w:cs="仿宋_GB2312" w:hint="eastAsia"/>
          <w:sz w:val="32"/>
          <w:szCs w:val="32"/>
        </w:rPr>
        <w:t>学院计划财务处为资金管理机构。</w:t>
      </w:r>
    </w:p>
    <w:p w14:paraId="15843A12" w14:textId="77777777" w:rsidR="00605F64" w:rsidRDefault="00000000">
      <w:pPr>
        <w:adjustRightInd w:val="0"/>
        <w:snapToGrid w:val="0"/>
        <w:spacing w:line="560" w:lineRule="exact"/>
        <w:ind w:firstLineChars="200" w:firstLine="640"/>
        <w:rPr>
          <w:rFonts w:ascii="仿宋" w:eastAsia="仿宋" w:hAnsi="仿宋" w:cs="仿宋_GB2312"/>
          <w:sz w:val="32"/>
          <w:szCs w:val="32"/>
        </w:rPr>
      </w:pPr>
      <w:r>
        <w:rPr>
          <w:rFonts w:ascii="仿宋" w:eastAsia="仿宋" w:hAnsi="仿宋" w:cs="仿宋_GB2312" w:hint="eastAsia"/>
          <w:sz w:val="32"/>
          <w:szCs w:val="32"/>
        </w:rPr>
        <w:t>2.明确资金使用原则。</w:t>
      </w:r>
    </w:p>
    <w:p w14:paraId="0CB48488" w14:textId="77777777" w:rsidR="00605F64" w:rsidRDefault="00000000">
      <w:pPr>
        <w:adjustRightInd w:val="0"/>
        <w:snapToGrid w:val="0"/>
        <w:spacing w:line="560" w:lineRule="exact"/>
        <w:ind w:firstLineChars="200" w:firstLine="640"/>
        <w:rPr>
          <w:rFonts w:ascii="仿宋" w:eastAsia="仿宋" w:hAnsi="仿宋" w:cs="仿宋_GB2312"/>
          <w:sz w:val="32"/>
          <w:szCs w:val="32"/>
        </w:rPr>
      </w:pPr>
      <w:r>
        <w:rPr>
          <w:rFonts w:ascii="仿宋" w:eastAsia="仿宋" w:hAnsi="仿宋" w:cs="仿宋_GB2312" w:hint="eastAsia"/>
          <w:sz w:val="32"/>
          <w:szCs w:val="32"/>
        </w:rPr>
        <w:t>严格按照预算批复和签订协议办理资金支付，支付流程</w:t>
      </w:r>
    </w:p>
    <w:p w14:paraId="044D0D88" w14:textId="77777777" w:rsidR="00605F64" w:rsidRDefault="00000000">
      <w:pPr>
        <w:adjustRightInd w:val="0"/>
        <w:snapToGrid w:val="0"/>
        <w:spacing w:line="560" w:lineRule="exact"/>
        <w:rPr>
          <w:rFonts w:ascii="仿宋" w:eastAsia="仿宋" w:hAnsi="仿宋" w:cs="仿宋_GB2312"/>
          <w:sz w:val="32"/>
          <w:szCs w:val="32"/>
        </w:rPr>
      </w:pPr>
      <w:r>
        <w:rPr>
          <w:rFonts w:ascii="仿宋" w:eastAsia="仿宋" w:hAnsi="仿宋" w:cs="仿宋_GB2312" w:hint="eastAsia"/>
          <w:sz w:val="32"/>
          <w:szCs w:val="32"/>
        </w:rPr>
        <w:t>合</w:t>
      </w:r>
      <w:proofErr w:type="gramStart"/>
      <w:r>
        <w:rPr>
          <w:rFonts w:ascii="仿宋" w:eastAsia="仿宋" w:hAnsi="仿宋" w:cs="仿宋_GB2312" w:hint="eastAsia"/>
          <w:sz w:val="32"/>
          <w:szCs w:val="32"/>
        </w:rPr>
        <w:t>规</w:t>
      </w:r>
      <w:proofErr w:type="gramEnd"/>
      <w:r>
        <w:rPr>
          <w:rFonts w:ascii="仿宋" w:eastAsia="仿宋" w:hAnsi="仿宋" w:cs="仿宋_GB2312" w:hint="eastAsia"/>
          <w:sz w:val="32"/>
          <w:szCs w:val="32"/>
        </w:rPr>
        <w:t>，按照“三重一大”议事规则，10万元以上资金支付提请院长办公会审议，50万元以上资金支付提请党委会审定后办理支付，资金使用范围规范。</w:t>
      </w:r>
    </w:p>
    <w:p w14:paraId="1B0CCFC2" w14:textId="77777777" w:rsidR="00605F64" w:rsidRDefault="00000000">
      <w:pPr>
        <w:adjustRightInd w:val="0"/>
        <w:snapToGrid w:val="0"/>
        <w:spacing w:line="560" w:lineRule="exact"/>
        <w:ind w:firstLineChars="200" w:firstLine="640"/>
        <w:rPr>
          <w:rFonts w:ascii="仿宋" w:eastAsia="仿宋" w:hAnsi="仿宋" w:cs="仿宋_GB2312"/>
          <w:sz w:val="32"/>
          <w:szCs w:val="32"/>
        </w:rPr>
      </w:pPr>
      <w:r>
        <w:rPr>
          <w:rFonts w:ascii="仿宋" w:eastAsia="仿宋" w:hAnsi="仿宋" w:cs="仿宋_GB2312" w:hint="eastAsia"/>
          <w:sz w:val="32"/>
          <w:szCs w:val="32"/>
        </w:rPr>
        <w:t>3.加强预算管理和会计核算工作。</w:t>
      </w:r>
    </w:p>
    <w:p w14:paraId="558B058A" w14:textId="77777777" w:rsidR="00605F64" w:rsidRDefault="00000000">
      <w:pPr>
        <w:adjustRightInd w:val="0"/>
        <w:snapToGrid w:val="0"/>
        <w:spacing w:line="560" w:lineRule="exact"/>
        <w:ind w:firstLineChars="200" w:firstLine="640"/>
        <w:rPr>
          <w:rFonts w:ascii="仿宋" w:eastAsia="仿宋" w:hAnsi="仿宋" w:cs="仿宋_GB2312"/>
          <w:sz w:val="32"/>
          <w:szCs w:val="32"/>
        </w:rPr>
      </w:pPr>
      <w:r>
        <w:rPr>
          <w:rFonts w:ascii="仿宋" w:eastAsia="仿宋" w:hAnsi="仿宋" w:cs="仿宋_GB2312" w:hint="eastAsia"/>
          <w:sz w:val="32"/>
          <w:szCs w:val="32"/>
        </w:rPr>
        <w:t>本着“专款专用、专项管理”的原则，实行专账核算，</w:t>
      </w:r>
    </w:p>
    <w:p w14:paraId="51606496" w14:textId="77777777" w:rsidR="00605F64" w:rsidRDefault="00000000">
      <w:pPr>
        <w:adjustRightInd w:val="0"/>
        <w:snapToGrid w:val="0"/>
        <w:spacing w:line="560" w:lineRule="exact"/>
        <w:rPr>
          <w:rFonts w:ascii="仿宋" w:eastAsia="仿宋" w:hAnsi="仿宋" w:cs="仿宋_GB2312"/>
          <w:sz w:val="32"/>
          <w:szCs w:val="32"/>
        </w:rPr>
      </w:pPr>
      <w:r>
        <w:rPr>
          <w:rFonts w:ascii="仿宋" w:eastAsia="仿宋" w:hAnsi="仿宋" w:cs="仿宋_GB2312" w:hint="eastAsia"/>
          <w:sz w:val="32"/>
          <w:szCs w:val="32"/>
        </w:rPr>
        <w:t>建立“谁使用、谁负责”的责任机制，强调费用支出与项目任务的直接相关性。建立了网上查询系统，对专项资金使用过程进行跟踪、反馈，各项支出严格执行财务管理制度，会计核算严格执行《政府会计制度》，账务处理正确。</w:t>
      </w:r>
    </w:p>
    <w:p w14:paraId="79FFA615" w14:textId="77777777" w:rsidR="00605F64" w:rsidRDefault="00000000">
      <w:pPr>
        <w:spacing w:line="360" w:lineRule="auto"/>
        <w:ind w:leftChars="200" w:left="420"/>
        <w:rPr>
          <w:rFonts w:ascii="仿宋_GB2312" w:hAnsi="宋体"/>
          <w:b/>
          <w:bCs/>
          <w:sz w:val="32"/>
          <w:szCs w:val="32"/>
        </w:rPr>
      </w:pPr>
      <w:r>
        <w:rPr>
          <w:rFonts w:ascii="仿宋_GB2312" w:hAnsi="宋体" w:hint="eastAsia"/>
          <w:b/>
          <w:bCs/>
          <w:sz w:val="32"/>
          <w:szCs w:val="32"/>
        </w:rPr>
        <w:t>（三）项目实施情况</w:t>
      </w:r>
    </w:p>
    <w:p w14:paraId="5F935A6E" w14:textId="77777777" w:rsidR="00605F64" w:rsidRDefault="00000000">
      <w:pPr>
        <w:spacing w:line="360" w:lineRule="auto"/>
        <w:ind w:firstLineChars="200" w:firstLine="640"/>
        <w:rPr>
          <w:rFonts w:ascii="仿宋" w:eastAsia="仿宋" w:hAnsi="仿宋" w:cs="仿宋_GB2312"/>
          <w:sz w:val="32"/>
          <w:szCs w:val="32"/>
          <w:lang w:val="zh-CN"/>
        </w:rPr>
      </w:pPr>
      <w:r>
        <w:rPr>
          <w:rFonts w:ascii="仿宋" w:eastAsia="仿宋" w:hAnsi="仿宋" w:cs="仿宋_GB2312" w:hint="eastAsia"/>
          <w:sz w:val="32"/>
          <w:szCs w:val="32"/>
          <w:lang w:val="zh-CN"/>
        </w:rPr>
        <w:t>项目管理规范，按照以下程序实施：</w:t>
      </w:r>
    </w:p>
    <w:p w14:paraId="33010FE5" w14:textId="77777777" w:rsidR="00605F64" w:rsidRDefault="00000000">
      <w:pPr>
        <w:spacing w:line="360" w:lineRule="auto"/>
        <w:ind w:firstLineChars="200" w:firstLine="640"/>
        <w:rPr>
          <w:rFonts w:ascii="仿宋" w:eastAsia="仿宋" w:hAnsi="仿宋" w:cs="仿宋_GB2312"/>
          <w:sz w:val="32"/>
          <w:szCs w:val="32"/>
        </w:rPr>
      </w:pPr>
      <w:r>
        <w:rPr>
          <w:rFonts w:ascii="仿宋" w:eastAsia="仿宋" w:hAnsi="仿宋" w:cs="仿宋_GB2312" w:hint="eastAsia"/>
          <w:sz w:val="32"/>
          <w:szCs w:val="32"/>
        </w:rPr>
        <w:t>（一）个人申请。学生填写《乐山职业技术学院院内助学金申请表》并提供相关证明材料。</w:t>
      </w:r>
    </w:p>
    <w:p w14:paraId="4ACB872D" w14:textId="77777777" w:rsidR="00605F64" w:rsidRDefault="00000000">
      <w:pPr>
        <w:spacing w:line="360" w:lineRule="auto"/>
        <w:ind w:firstLineChars="200" w:firstLine="640"/>
        <w:rPr>
          <w:rFonts w:ascii="仿宋" w:eastAsia="仿宋" w:hAnsi="仿宋" w:cs="仿宋_GB2312"/>
          <w:sz w:val="32"/>
          <w:szCs w:val="32"/>
        </w:rPr>
      </w:pPr>
      <w:r>
        <w:rPr>
          <w:rFonts w:ascii="仿宋" w:eastAsia="仿宋" w:hAnsi="仿宋" w:cs="仿宋_GB2312" w:hint="eastAsia"/>
          <w:sz w:val="32"/>
          <w:szCs w:val="32"/>
        </w:rPr>
        <w:t>（二）班级评议。辅导员组织召开院内助学金班级民主评议会，对申请学生进行情况了解和评议，确定符合条件学生名单并上报各系。</w:t>
      </w:r>
    </w:p>
    <w:p w14:paraId="7D0DB205" w14:textId="77777777" w:rsidR="00605F64" w:rsidRDefault="00000000">
      <w:pPr>
        <w:spacing w:line="360" w:lineRule="auto"/>
        <w:ind w:firstLineChars="200" w:firstLine="640"/>
        <w:rPr>
          <w:rFonts w:ascii="仿宋" w:eastAsia="仿宋" w:hAnsi="仿宋" w:cs="仿宋_GB2312"/>
          <w:sz w:val="32"/>
          <w:szCs w:val="32"/>
        </w:rPr>
      </w:pPr>
      <w:r>
        <w:rPr>
          <w:rFonts w:ascii="仿宋" w:eastAsia="仿宋" w:hAnsi="仿宋" w:cs="仿宋_GB2312" w:hint="eastAsia"/>
          <w:sz w:val="32"/>
          <w:szCs w:val="32"/>
        </w:rPr>
        <w:t>（三）</w:t>
      </w:r>
      <w:proofErr w:type="gramStart"/>
      <w:r>
        <w:rPr>
          <w:rFonts w:ascii="仿宋" w:eastAsia="仿宋" w:hAnsi="仿宋" w:cs="仿宋_GB2312" w:hint="eastAsia"/>
          <w:sz w:val="32"/>
          <w:szCs w:val="32"/>
        </w:rPr>
        <w:t>系部审核</w:t>
      </w:r>
      <w:proofErr w:type="gramEnd"/>
      <w:r>
        <w:rPr>
          <w:rFonts w:ascii="仿宋" w:eastAsia="仿宋" w:hAnsi="仿宋" w:cs="仿宋_GB2312" w:hint="eastAsia"/>
          <w:sz w:val="32"/>
          <w:szCs w:val="32"/>
        </w:rPr>
        <w:t>公示。各系部评议小组对各班级确定的初步人选进行审核、公示，公示无异议上报学生资助中心。</w:t>
      </w:r>
    </w:p>
    <w:p w14:paraId="11736082" w14:textId="77777777" w:rsidR="00605F64" w:rsidRDefault="00000000">
      <w:pPr>
        <w:spacing w:line="360" w:lineRule="auto"/>
        <w:ind w:firstLineChars="200" w:firstLine="640"/>
        <w:rPr>
          <w:rFonts w:ascii="仿宋" w:eastAsia="仿宋" w:hAnsi="仿宋" w:cs="仿宋_GB2312"/>
          <w:sz w:val="32"/>
          <w:szCs w:val="32"/>
          <w:lang w:val="zh-CN"/>
        </w:rPr>
      </w:pPr>
      <w:r>
        <w:rPr>
          <w:rFonts w:ascii="仿宋" w:eastAsia="仿宋" w:hAnsi="仿宋" w:cs="仿宋_GB2312" w:hint="eastAsia"/>
          <w:sz w:val="32"/>
          <w:szCs w:val="32"/>
        </w:rPr>
        <w:lastRenderedPageBreak/>
        <w:t>（四）学院复核。学院学生资助管理中心对各系部上报的名单及证明材料进行审核，名单确定后公示3个工作日。对于有异议的学生，要求系评议小组重新评议。</w:t>
      </w:r>
    </w:p>
    <w:p w14:paraId="124A03EA" w14:textId="77777777" w:rsidR="00605F64" w:rsidRDefault="00000000">
      <w:pPr>
        <w:spacing w:line="360" w:lineRule="auto"/>
        <w:ind w:firstLineChars="200" w:firstLine="643"/>
        <w:rPr>
          <w:rFonts w:ascii="仿宋" w:eastAsia="仿宋" w:hAnsi="仿宋" w:cs="仿宋_GB2312"/>
          <w:b/>
          <w:bCs/>
          <w:sz w:val="32"/>
          <w:szCs w:val="32"/>
          <w:lang w:val="zh-CN"/>
        </w:rPr>
      </w:pPr>
      <w:r>
        <w:rPr>
          <w:rFonts w:ascii="仿宋" w:eastAsia="仿宋" w:hAnsi="仿宋" w:cs="仿宋_GB2312" w:hint="eastAsia"/>
          <w:b/>
          <w:bCs/>
          <w:sz w:val="32"/>
          <w:szCs w:val="32"/>
        </w:rPr>
        <w:t>三、项目绩效情况</w:t>
      </w:r>
      <w:r>
        <w:rPr>
          <w:rFonts w:ascii="仿宋" w:eastAsia="仿宋" w:hAnsi="仿宋" w:cs="仿宋_GB2312" w:hint="eastAsia"/>
          <w:b/>
          <w:bCs/>
          <w:sz w:val="32"/>
          <w:szCs w:val="32"/>
          <w:lang w:val="zh-CN"/>
        </w:rPr>
        <w:tab/>
      </w:r>
    </w:p>
    <w:p w14:paraId="3C84F3B0" w14:textId="77777777" w:rsidR="00605F64" w:rsidRDefault="00000000">
      <w:pPr>
        <w:spacing w:line="360" w:lineRule="auto"/>
        <w:ind w:firstLineChars="200" w:firstLine="643"/>
        <w:rPr>
          <w:rFonts w:ascii="仿宋" w:eastAsia="仿宋" w:hAnsi="仿宋" w:cs="仿宋_GB2312"/>
          <w:b/>
          <w:bCs/>
          <w:sz w:val="32"/>
          <w:szCs w:val="32"/>
          <w:lang w:val="zh-CN"/>
        </w:rPr>
      </w:pPr>
      <w:r>
        <w:rPr>
          <w:rFonts w:ascii="仿宋" w:eastAsia="仿宋" w:hAnsi="仿宋" w:cs="仿宋_GB2312" w:hint="eastAsia"/>
          <w:b/>
          <w:bCs/>
          <w:sz w:val="32"/>
          <w:szCs w:val="32"/>
          <w:lang w:val="zh-CN"/>
        </w:rPr>
        <w:t>（一）项目完成情况。</w:t>
      </w:r>
    </w:p>
    <w:p w14:paraId="53856BF2" w14:textId="77777777" w:rsidR="00605F64" w:rsidRDefault="00000000">
      <w:pPr>
        <w:spacing w:line="360" w:lineRule="auto"/>
        <w:ind w:firstLineChars="200" w:firstLine="640"/>
        <w:rPr>
          <w:rFonts w:ascii="仿宋" w:eastAsia="仿宋" w:hAnsi="仿宋" w:cs="仿宋_GB2312"/>
          <w:sz w:val="32"/>
          <w:szCs w:val="32"/>
        </w:rPr>
      </w:pPr>
      <w:r>
        <w:rPr>
          <w:rFonts w:ascii="仿宋" w:eastAsia="仿宋" w:hAnsi="仿宋" w:cs="仿宋_GB2312" w:hint="eastAsia"/>
          <w:sz w:val="32"/>
          <w:szCs w:val="32"/>
        </w:rPr>
        <w:t>2021年圆满完成项目各项指标，学生、家长满意度较高。</w:t>
      </w:r>
    </w:p>
    <w:p w14:paraId="408B07EB" w14:textId="77777777" w:rsidR="00605F64" w:rsidRDefault="00000000">
      <w:pPr>
        <w:spacing w:line="360" w:lineRule="auto"/>
        <w:ind w:firstLineChars="200" w:firstLine="643"/>
        <w:rPr>
          <w:rFonts w:ascii="仿宋" w:eastAsia="仿宋" w:hAnsi="仿宋" w:cs="仿宋_GB2312"/>
          <w:b/>
          <w:bCs/>
          <w:sz w:val="32"/>
          <w:szCs w:val="32"/>
          <w:lang w:val="zh-CN"/>
        </w:rPr>
      </w:pPr>
      <w:r>
        <w:rPr>
          <w:rFonts w:ascii="仿宋" w:eastAsia="仿宋" w:hAnsi="仿宋" w:cs="仿宋_GB2312" w:hint="eastAsia"/>
          <w:b/>
          <w:bCs/>
          <w:sz w:val="32"/>
          <w:szCs w:val="32"/>
          <w:lang w:val="zh-CN"/>
        </w:rPr>
        <w:t>（二）项目效益情况。</w:t>
      </w:r>
    </w:p>
    <w:p w14:paraId="30BB9684" w14:textId="77777777" w:rsidR="00605F64" w:rsidRDefault="00000000">
      <w:pPr>
        <w:spacing w:line="360" w:lineRule="auto"/>
        <w:ind w:firstLineChars="200" w:firstLine="640"/>
        <w:rPr>
          <w:rFonts w:ascii="仿宋" w:eastAsia="仿宋" w:hAnsi="仿宋" w:cs="仿宋_GB2312"/>
          <w:sz w:val="32"/>
          <w:szCs w:val="32"/>
        </w:rPr>
      </w:pPr>
      <w:r>
        <w:rPr>
          <w:rFonts w:ascii="仿宋" w:eastAsia="仿宋" w:hAnsi="仿宋" w:cs="仿宋_GB2312" w:hint="eastAsia"/>
          <w:sz w:val="32"/>
          <w:szCs w:val="32"/>
        </w:rPr>
        <w:t>项目设定的工作任务均已完成，项目设定的社会效益指标、可持续影响指标均已完成。</w:t>
      </w:r>
    </w:p>
    <w:p w14:paraId="278A1F1F" w14:textId="77777777" w:rsidR="00605F64" w:rsidRDefault="00000000">
      <w:pPr>
        <w:spacing w:line="360" w:lineRule="auto"/>
        <w:ind w:firstLineChars="200" w:firstLine="643"/>
        <w:rPr>
          <w:rFonts w:ascii="仿宋" w:eastAsia="仿宋" w:hAnsi="仿宋" w:cs="仿宋_GB2312"/>
          <w:b/>
          <w:bCs/>
          <w:sz w:val="32"/>
          <w:szCs w:val="32"/>
          <w:lang w:val="zh-CN"/>
        </w:rPr>
      </w:pPr>
      <w:r>
        <w:rPr>
          <w:rFonts w:ascii="仿宋" w:eastAsia="仿宋" w:hAnsi="仿宋" w:cs="仿宋_GB2312" w:hint="eastAsia"/>
          <w:b/>
          <w:bCs/>
          <w:sz w:val="32"/>
          <w:szCs w:val="32"/>
        </w:rPr>
        <w:t>四、</w:t>
      </w:r>
      <w:r>
        <w:rPr>
          <w:rFonts w:ascii="仿宋" w:eastAsia="仿宋" w:hAnsi="仿宋" w:cs="仿宋_GB2312" w:hint="eastAsia"/>
          <w:b/>
          <w:bCs/>
          <w:sz w:val="32"/>
          <w:szCs w:val="32"/>
          <w:lang w:val="zh-CN"/>
        </w:rPr>
        <w:t>问题</w:t>
      </w:r>
      <w:r>
        <w:rPr>
          <w:rFonts w:ascii="仿宋" w:eastAsia="仿宋" w:hAnsi="仿宋" w:cs="仿宋_GB2312" w:hint="eastAsia"/>
          <w:b/>
          <w:bCs/>
          <w:sz w:val="32"/>
          <w:szCs w:val="32"/>
        </w:rPr>
        <w:t>及建议</w:t>
      </w:r>
      <w:r>
        <w:rPr>
          <w:rFonts w:ascii="仿宋" w:eastAsia="仿宋" w:hAnsi="仿宋" w:cs="仿宋_GB2312" w:hint="eastAsia"/>
          <w:b/>
          <w:bCs/>
          <w:sz w:val="32"/>
          <w:szCs w:val="32"/>
          <w:lang w:val="zh-CN"/>
        </w:rPr>
        <w:t>。</w:t>
      </w:r>
    </w:p>
    <w:p w14:paraId="78D8A194" w14:textId="77777777" w:rsidR="00605F64" w:rsidRDefault="00000000">
      <w:pPr>
        <w:adjustRightInd w:val="0"/>
        <w:snapToGrid w:val="0"/>
        <w:spacing w:line="560" w:lineRule="exact"/>
        <w:ind w:firstLineChars="200" w:firstLine="643"/>
        <w:rPr>
          <w:rFonts w:ascii="楷体_GB2312" w:eastAsia="楷体_GB2312" w:hAnsi="宋体"/>
          <w:b/>
          <w:sz w:val="32"/>
          <w:szCs w:val="32"/>
          <w:lang w:val="zh-CN"/>
        </w:rPr>
      </w:pPr>
      <w:r>
        <w:rPr>
          <w:rFonts w:ascii="楷体_GB2312" w:eastAsia="楷体_GB2312" w:hAnsi="宋体" w:hint="eastAsia"/>
          <w:b/>
          <w:sz w:val="32"/>
          <w:szCs w:val="32"/>
          <w:lang w:val="zh-CN"/>
        </w:rPr>
        <w:t>（一）存在的问题。</w:t>
      </w:r>
    </w:p>
    <w:p w14:paraId="29BBA93F" w14:textId="77777777" w:rsidR="00605F64" w:rsidRDefault="00000000">
      <w:pPr>
        <w:spacing w:line="360" w:lineRule="auto"/>
        <w:ind w:firstLineChars="200" w:firstLine="640"/>
        <w:rPr>
          <w:rFonts w:ascii="仿宋" w:eastAsia="仿宋" w:hAnsi="仿宋" w:cs="仿宋_GB2312"/>
          <w:sz w:val="32"/>
          <w:szCs w:val="32"/>
        </w:rPr>
      </w:pPr>
      <w:r>
        <w:rPr>
          <w:rFonts w:ascii="仿宋" w:eastAsia="仿宋" w:hAnsi="仿宋" w:cs="仿宋_GB2312" w:hint="eastAsia"/>
          <w:sz w:val="32"/>
          <w:szCs w:val="32"/>
        </w:rPr>
        <w:t xml:space="preserve">  无。    </w:t>
      </w:r>
    </w:p>
    <w:p w14:paraId="1F58A0BE" w14:textId="77777777" w:rsidR="00605F64" w:rsidRDefault="00000000">
      <w:pPr>
        <w:numPr>
          <w:ilvl w:val="0"/>
          <w:numId w:val="9"/>
        </w:numPr>
        <w:spacing w:line="360" w:lineRule="auto"/>
        <w:ind w:firstLineChars="200" w:firstLine="643"/>
        <w:rPr>
          <w:rFonts w:ascii="仿宋" w:eastAsia="仿宋" w:hAnsi="仿宋" w:cs="仿宋_GB2312"/>
          <w:b/>
          <w:bCs/>
          <w:sz w:val="32"/>
          <w:szCs w:val="32"/>
        </w:rPr>
      </w:pPr>
      <w:r>
        <w:rPr>
          <w:rFonts w:ascii="仿宋" w:eastAsia="仿宋" w:hAnsi="仿宋" w:cs="仿宋_GB2312" w:hint="eastAsia"/>
          <w:b/>
          <w:bCs/>
          <w:sz w:val="32"/>
          <w:szCs w:val="32"/>
        </w:rPr>
        <w:t>相关建议</w:t>
      </w:r>
    </w:p>
    <w:p w14:paraId="261B5E1C" w14:textId="77777777" w:rsidR="00605F64" w:rsidRDefault="00000000">
      <w:pPr>
        <w:spacing w:line="360" w:lineRule="auto"/>
        <w:rPr>
          <w:rFonts w:ascii="仿宋" w:eastAsia="仿宋" w:hAnsi="仿宋" w:cs="仿宋_GB2312"/>
          <w:sz w:val="32"/>
          <w:szCs w:val="32"/>
        </w:rPr>
      </w:pPr>
      <w:r>
        <w:rPr>
          <w:rFonts w:ascii="仿宋" w:eastAsia="仿宋" w:hAnsi="仿宋" w:cs="仿宋_GB2312" w:hint="eastAsia"/>
          <w:b/>
          <w:bCs/>
          <w:sz w:val="32"/>
          <w:szCs w:val="32"/>
        </w:rPr>
        <w:t xml:space="preserve">     </w:t>
      </w:r>
      <w:r>
        <w:rPr>
          <w:rFonts w:ascii="仿宋" w:eastAsia="仿宋" w:hAnsi="仿宋" w:cs="仿宋_GB2312" w:hint="eastAsia"/>
          <w:sz w:val="32"/>
          <w:szCs w:val="32"/>
        </w:rPr>
        <w:t xml:space="preserve"> 无。</w:t>
      </w:r>
    </w:p>
    <w:p w14:paraId="02F61DC9" w14:textId="77777777" w:rsidR="00605F64" w:rsidRDefault="00605F64">
      <w:pPr>
        <w:spacing w:line="360" w:lineRule="auto"/>
        <w:ind w:firstLineChars="200" w:firstLine="640"/>
        <w:rPr>
          <w:rFonts w:ascii="仿宋" w:eastAsia="仿宋" w:hAnsi="仿宋" w:cs="仿宋_GB2312"/>
          <w:sz w:val="32"/>
          <w:szCs w:val="32"/>
        </w:rPr>
      </w:pPr>
    </w:p>
    <w:p w14:paraId="36E151AE" w14:textId="77777777" w:rsidR="00605F64" w:rsidRDefault="00000000">
      <w:pPr>
        <w:spacing w:line="600" w:lineRule="exact"/>
        <w:jc w:val="center"/>
        <w:rPr>
          <w:rFonts w:ascii="方正小标宋简体" w:eastAsia="方正小标宋简体" w:hAnsi="宋体"/>
          <w:color w:val="000000"/>
          <w:kern w:val="0"/>
          <w:sz w:val="44"/>
          <w:szCs w:val="44"/>
        </w:rPr>
      </w:pPr>
      <w:r>
        <w:rPr>
          <w:rFonts w:ascii="方正小标宋简体" w:eastAsia="方正小标宋简体" w:hAnsi="宋体" w:hint="eastAsia"/>
          <w:color w:val="000000"/>
          <w:kern w:val="0"/>
          <w:sz w:val="44"/>
          <w:szCs w:val="44"/>
        </w:rPr>
        <w:t>新校园建设工程项目</w:t>
      </w:r>
    </w:p>
    <w:p w14:paraId="7D0759C0" w14:textId="77777777" w:rsidR="00605F64" w:rsidRDefault="00605F64">
      <w:pPr>
        <w:spacing w:line="600" w:lineRule="exact"/>
        <w:jc w:val="center"/>
        <w:rPr>
          <w:rFonts w:ascii="方正小标宋简体" w:eastAsia="方正小标宋简体" w:hAnsi="宋体"/>
          <w:color w:val="000000"/>
          <w:kern w:val="0"/>
          <w:sz w:val="44"/>
          <w:szCs w:val="44"/>
        </w:rPr>
      </w:pPr>
    </w:p>
    <w:p w14:paraId="1E0B0DEB" w14:textId="77777777" w:rsidR="00605F64" w:rsidRDefault="00000000">
      <w:pPr>
        <w:adjustRightInd w:val="0"/>
        <w:snapToGrid w:val="0"/>
        <w:spacing w:line="560" w:lineRule="exact"/>
        <w:ind w:firstLine="720"/>
        <w:rPr>
          <w:rFonts w:ascii="黑体" w:eastAsia="黑体" w:hAnsi="宋体"/>
          <w:sz w:val="32"/>
          <w:szCs w:val="32"/>
          <w:lang w:val="zh-CN"/>
        </w:rPr>
      </w:pPr>
      <w:r>
        <w:rPr>
          <w:rFonts w:ascii="黑体" w:eastAsia="黑体" w:hAnsi="宋体" w:hint="eastAsia"/>
          <w:sz w:val="32"/>
          <w:szCs w:val="32"/>
        </w:rPr>
        <w:t>一、</w:t>
      </w:r>
      <w:r>
        <w:rPr>
          <w:rFonts w:ascii="黑体" w:eastAsia="黑体" w:hAnsi="宋体" w:hint="eastAsia"/>
          <w:sz w:val="32"/>
          <w:szCs w:val="32"/>
          <w:lang w:val="zh-CN"/>
        </w:rPr>
        <w:t>项目概况</w:t>
      </w:r>
    </w:p>
    <w:p w14:paraId="2921AAE4" w14:textId="77777777" w:rsidR="00605F64" w:rsidRDefault="00000000">
      <w:pPr>
        <w:adjustRightInd w:val="0"/>
        <w:snapToGrid w:val="0"/>
        <w:spacing w:line="560" w:lineRule="exact"/>
        <w:ind w:firstLine="720"/>
        <w:rPr>
          <w:rFonts w:ascii="仿宋_GB2312" w:hAnsi="宋体"/>
          <w:color w:val="0000FF"/>
        </w:rPr>
      </w:pPr>
      <w:r>
        <w:rPr>
          <w:rFonts w:eastAsia="仿宋_GB2312"/>
          <w:sz w:val="32"/>
          <w:szCs w:val="32"/>
        </w:rPr>
        <w:t>乐山职业技术学院新校园建设工程是经市委、市政府批准建设的乐山十大民生工程，工程占地面积</w:t>
      </w:r>
      <w:r>
        <w:rPr>
          <w:rFonts w:eastAsia="仿宋_GB2312"/>
          <w:sz w:val="32"/>
          <w:szCs w:val="32"/>
        </w:rPr>
        <w:t>800</w:t>
      </w:r>
      <w:r>
        <w:rPr>
          <w:rFonts w:eastAsia="仿宋_GB2312"/>
          <w:sz w:val="32"/>
          <w:szCs w:val="32"/>
        </w:rPr>
        <w:t>余亩，建筑面积</w:t>
      </w:r>
      <w:r>
        <w:rPr>
          <w:rFonts w:eastAsia="仿宋_GB2312"/>
          <w:sz w:val="32"/>
          <w:szCs w:val="32"/>
        </w:rPr>
        <w:t>2</w:t>
      </w:r>
      <w:r>
        <w:rPr>
          <w:rFonts w:hint="eastAsia"/>
          <w:sz w:val="32"/>
          <w:szCs w:val="32"/>
        </w:rPr>
        <w:t>8.8</w:t>
      </w:r>
      <w:r>
        <w:rPr>
          <w:rFonts w:eastAsia="仿宋_GB2312"/>
          <w:sz w:val="32"/>
          <w:szCs w:val="32"/>
        </w:rPr>
        <w:t>万平方米，总投资</w:t>
      </w:r>
      <w:r>
        <w:rPr>
          <w:rFonts w:eastAsia="仿宋_GB2312"/>
          <w:sz w:val="32"/>
          <w:szCs w:val="32"/>
        </w:rPr>
        <w:t>11.62</w:t>
      </w:r>
      <w:r>
        <w:rPr>
          <w:rFonts w:eastAsia="仿宋_GB2312"/>
          <w:sz w:val="32"/>
          <w:szCs w:val="32"/>
        </w:rPr>
        <w:t>亿元（含征地拆迁费）。</w:t>
      </w:r>
    </w:p>
    <w:p w14:paraId="0BA5C15A" w14:textId="77777777" w:rsidR="00605F64" w:rsidRDefault="00000000">
      <w:pPr>
        <w:numPr>
          <w:ilvl w:val="0"/>
          <w:numId w:val="10"/>
        </w:numPr>
        <w:adjustRightInd w:val="0"/>
        <w:snapToGrid w:val="0"/>
        <w:spacing w:line="560" w:lineRule="exact"/>
        <w:ind w:firstLine="720"/>
        <w:rPr>
          <w:rFonts w:ascii="楷体_GB2312" w:eastAsia="楷体_GB2312" w:hAnsi="宋体"/>
          <w:b/>
          <w:sz w:val="32"/>
          <w:szCs w:val="32"/>
          <w:lang w:val="zh-CN"/>
        </w:rPr>
      </w:pPr>
      <w:r>
        <w:rPr>
          <w:rFonts w:ascii="楷体_GB2312" w:eastAsia="楷体_GB2312" w:hAnsi="宋体" w:hint="eastAsia"/>
          <w:b/>
          <w:sz w:val="32"/>
          <w:szCs w:val="32"/>
          <w:lang w:val="zh-CN"/>
        </w:rPr>
        <w:t>项目资金申报及批复情况。</w:t>
      </w:r>
    </w:p>
    <w:p w14:paraId="70F748F9" w14:textId="77777777" w:rsidR="00605F64" w:rsidRDefault="00000000">
      <w:pPr>
        <w:adjustRightInd w:val="0"/>
        <w:snapToGrid w:val="0"/>
        <w:spacing w:line="560" w:lineRule="exact"/>
        <w:rPr>
          <w:rFonts w:eastAsia="仿宋_GB2312"/>
          <w:sz w:val="32"/>
          <w:szCs w:val="32"/>
        </w:rPr>
      </w:pPr>
      <w:r>
        <w:rPr>
          <w:rFonts w:ascii="楷体_GB2312" w:eastAsia="楷体_GB2312" w:hAnsi="宋体" w:hint="eastAsia"/>
          <w:b/>
        </w:rPr>
        <w:t xml:space="preserve">     </w:t>
      </w:r>
      <w:r>
        <w:rPr>
          <w:rFonts w:eastAsia="仿宋_GB2312" w:hint="eastAsia"/>
          <w:sz w:val="32"/>
          <w:szCs w:val="32"/>
        </w:rPr>
        <w:t>根据新校园建设进度，申报资金预算</w:t>
      </w:r>
      <w:r>
        <w:rPr>
          <w:rFonts w:eastAsia="仿宋_GB2312" w:hint="eastAsia"/>
          <w:sz w:val="32"/>
          <w:szCs w:val="32"/>
        </w:rPr>
        <w:t>1361</w:t>
      </w:r>
      <w:r>
        <w:rPr>
          <w:rFonts w:eastAsia="仿宋_GB2312" w:hint="eastAsia"/>
          <w:sz w:val="32"/>
          <w:szCs w:val="32"/>
        </w:rPr>
        <w:t>万元，财政批</w:t>
      </w:r>
      <w:r>
        <w:rPr>
          <w:rFonts w:eastAsia="仿宋_GB2312" w:hint="eastAsia"/>
          <w:sz w:val="32"/>
          <w:szCs w:val="32"/>
        </w:rPr>
        <w:lastRenderedPageBreak/>
        <w:t>复</w:t>
      </w:r>
      <w:r>
        <w:rPr>
          <w:rFonts w:eastAsia="仿宋_GB2312" w:hint="eastAsia"/>
          <w:sz w:val="32"/>
          <w:szCs w:val="32"/>
        </w:rPr>
        <w:t>1361</w:t>
      </w:r>
      <w:r>
        <w:rPr>
          <w:rFonts w:eastAsia="仿宋_GB2312" w:hint="eastAsia"/>
          <w:sz w:val="32"/>
          <w:szCs w:val="32"/>
        </w:rPr>
        <w:t>万元。</w:t>
      </w:r>
    </w:p>
    <w:p w14:paraId="59B769E6" w14:textId="77777777" w:rsidR="00605F64" w:rsidRDefault="00000000">
      <w:pPr>
        <w:numPr>
          <w:ilvl w:val="0"/>
          <w:numId w:val="10"/>
        </w:numPr>
        <w:adjustRightInd w:val="0"/>
        <w:snapToGrid w:val="0"/>
        <w:spacing w:line="560" w:lineRule="exact"/>
        <w:ind w:firstLine="720"/>
        <w:rPr>
          <w:rFonts w:ascii="楷体_GB2312" w:eastAsia="楷体_GB2312" w:hAnsi="宋体"/>
          <w:b/>
          <w:lang w:val="zh-CN"/>
        </w:rPr>
      </w:pPr>
      <w:r>
        <w:rPr>
          <w:rFonts w:ascii="楷体_GB2312" w:eastAsia="楷体_GB2312" w:hAnsi="宋体" w:hint="eastAsia"/>
          <w:b/>
          <w:sz w:val="32"/>
          <w:szCs w:val="32"/>
          <w:lang w:val="zh-CN"/>
        </w:rPr>
        <w:t>项目绩效目标。</w:t>
      </w:r>
    </w:p>
    <w:p w14:paraId="6C6676B1" w14:textId="77777777" w:rsidR="00605F64" w:rsidRDefault="00000000">
      <w:pPr>
        <w:adjustRightInd w:val="0"/>
        <w:snapToGrid w:val="0"/>
        <w:spacing w:line="560" w:lineRule="exact"/>
        <w:ind w:firstLine="720"/>
        <w:rPr>
          <w:rFonts w:eastAsia="仿宋_GB2312"/>
          <w:sz w:val="32"/>
          <w:szCs w:val="32"/>
        </w:rPr>
      </w:pPr>
      <w:r>
        <w:rPr>
          <w:rFonts w:eastAsia="仿宋_GB2312" w:hint="eastAsia"/>
          <w:sz w:val="32"/>
          <w:szCs w:val="32"/>
        </w:rPr>
        <w:t xml:space="preserve"> </w:t>
      </w:r>
      <w:r>
        <w:rPr>
          <w:rFonts w:eastAsia="仿宋_GB2312" w:hint="eastAsia"/>
          <w:sz w:val="32"/>
          <w:szCs w:val="32"/>
        </w:rPr>
        <w:t>项目按照要求，设定了绩效目标。</w:t>
      </w:r>
    </w:p>
    <w:p w14:paraId="31E451D9" w14:textId="77777777" w:rsidR="00605F64" w:rsidRDefault="00000000">
      <w:pPr>
        <w:numPr>
          <w:ilvl w:val="0"/>
          <w:numId w:val="10"/>
        </w:numPr>
        <w:adjustRightInd w:val="0"/>
        <w:snapToGrid w:val="0"/>
        <w:spacing w:line="560" w:lineRule="exact"/>
        <w:ind w:firstLine="720"/>
        <w:rPr>
          <w:rFonts w:ascii="楷体_GB2312" w:eastAsia="楷体_GB2312" w:hAnsi="宋体"/>
          <w:b/>
          <w:sz w:val="32"/>
          <w:szCs w:val="32"/>
          <w:lang w:val="zh-CN"/>
        </w:rPr>
      </w:pPr>
      <w:r>
        <w:rPr>
          <w:rFonts w:ascii="楷体_GB2312" w:eastAsia="楷体_GB2312" w:hAnsi="宋体" w:hint="eastAsia"/>
          <w:b/>
          <w:sz w:val="32"/>
          <w:szCs w:val="32"/>
          <w:lang w:val="zh-CN"/>
        </w:rPr>
        <w:t>项目资金申报相符性。</w:t>
      </w:r>
    </w:p>
    <w:p w14:paraId="1F24BAE4" w14:textId="77777777" w:rsidR="00605F64" w:rsidRDefault="00000000">
      <w:pPr>
        <w:adjustRightInd w:val="0"/>
        <w:snapToGrid w:val="0"/>
        <w:spacing w:line="560" w:lineRule="exact"/>
        <w:ind w:firstLineChars="300" w:firstLine="960"/>
        <w:rPr>
          <w:rFonts w:ascii="楷体_GB2312" w:eastAsia="楷体_GB2312" w:hAnsi="宋体"/>
          <w:sz w:val="32"/>
          <w:szCs w:val="32"/>
        </w:rPr>
      </w:pPr>
      <w:r>
        <w:rPr>
          <w:rFonts w:ascii="楷体_GB2312" w:eastAsia="楷体_GB2312" w:hAnsi="宋体" w:hint="eastAsia"/>
          <w:sz w:val="32"/>
          <w:szCs w:val="32"/>
        </w:rPr>
        <w:t>项目资金申报内容与实施情况相符，用于支付新校园</w:t>
      </w:r>
    </w:p>
    <w:p w14:paraId="5F227420" w14:textId="77777777" w:rsidR="00605F64" w:rsidRDefault="00000000">
      <w:pPr>
        <w:adjustRightInd w:val="0"/>
        <w:snapToGrid w:val="0"/>
        <w:spacing w:line="560" w:lineRule="exact"/>
        <w:ind w:firstLineChars="100" w:firstLine="320"/>
        <w:rPr>
          <w:rFonts w:ascii="楷体_GB2312" w:eastAsia="楷体_GB2312" w:hAnsi="宋体"/>
          <w:sz w:val="32"/>
          <w:szCs w:val="32"/>
        </w:rPr>
      </w:pPr>
      <w:r>
        <w:rPr>
          <w:rFonts w:ascii="楷体_GB2312" w:eastAsia="楷体_GB2312" w:hAnsi="宋体" w:hint="eastAsia"/>
          <w:sz w:val="32"/>
          <w:szCs w:val="32"/>
        </w:rPr>
        <w:t>建设工程款，经费使用情况好。</w:t>
      </w:r>
    </w:p>
    <w:p w14:paraId="47CDCB69" w14:textId="77777777" w:rsidR="00605F64" w:rsidRDefault="00000000">
      <w:pPr>
        <w:adjustRightInd w:val="0"/>
        <w:snapToGrid w:val="0"/>
        <w:spacing w:line="560" w:lineRule="exact"/>
        <w:ind w:firstLine="720"/>
        <w:rPr>
          <w:rFonts w:ascii="黑体" w:eastAsia="黑体" w:hAnsi="宋体"/>
          <w:sz w:val="32"/>
          <w:szCs w:val="32"/>
        </w:rPr>
      </w:pPr>
      <w:r>
        <w:rPr>
          <w:rFonts w:ascii="黑体" w:eastAsia="黑体" w:hAnsi="宋体" w:hint="eastAsia"/>
          <w:sz w:val="32"/>
          <w:szCs w:val="32"/>
        </w:rPr>
        <w:t>二、项目实施及管理情况</w:t>
      </w:r>
    </w:p>
    <w:p w14:paraId="3D01688A" w14:textId="77777777" w:rsidR="00605F64" w:rsidRDefault="00000000">
      <w:pPr>
        <w:adjustRightInd w:val="0"/>
        <w:snapToGrid w:val="0"/>
        <w:spacing w:line="560" w:lineRule="exact"/>
        <w:ind w:firstLineChars="200" w:firstLine="643"/>
        <w:rPr>
          <w:rFonts w:ascii="楷体_GB2312" w:eastAsia="楷体_GB2312" w:hAnsi="宋体"/>
          <w:b/>
          <w:lang w:val="zh-CN"/>
        </w:rPr>
      </w:pPr>
      <w:r>
        <w:rPr>
          <w:rFonts w:ascii="楷体_GB2312" w:eastAsia="楷体_GB2312" w:hAnsi="宋体" w:hint="eastAsia"/>
          <w:b/>
          <w:sz w:val="32"/>
          <w:szCs w:val="32"/>
          <w:lang w:val="zh-CN"/>
        </w:rPr>
        <w:t>（一）资金计划、到位及使用情况。</w:t>
      </w:r>
    </w:p>
    <w:p w14:paraId="7A145776" w14:textId="77777777" w:rsidR="00605F64" w:rsidRDefault="00000000">
      <w:pPr>
        <w:adjustRightInd w:val="0"/>
        <w:snapToGrid w:val="0"/>
        <w:spacing w:line="560" w:lineRule="exact"/>
        <w:ind w:firstLine="720"/>
        <w:rPr>
          <w:rFonts w:ascii="楷体_GB2312" w:eastAsia="楷体_GB2312" w:hAnsi="宋体"/>
          <w:sz w:val="32"/>
          <w:szCs w:val="32"/>
          <w:lang w:val="zh-CN"/>
        </w:rPr>
      </w:pPr>
      <w:r>
        <w:rPr>
          <w:rFonts w:ascii="楷体_GB2312" w:eastAsia="楷体_GB2312" w:hAnsi="宋体" w:hint="eastAsia"/>
          <w:sz w:val="32"/>
          <w:szCs w:val="32"/>
          <w:lang w:val="zh-CN"/>
        </w:rPr>
        <w:t>1．资金计划及到位。</w:t>
      </w:r>
    </w:p>
    <w:p w14:paraId="796C4831" w14:textId="77777777" w:rsidR="00605F64" w:rsidRDefault="00000000">
      <w:pPr>
        <w:adjustRightInd w:val="0"/>
        <w:snapToGrid w:val="0"/>
        <w:spacing w:line="560" w:lineRule="exact"/>
        <w:ind w:firstLine="720"/>
        <w:rPr>
          <w:rFonts w:ascii="楷体_GB2312" w:eastAsia="楷体_GB2312" w:hAnsi="宋体"/>
        </w:rPr>
      </w:pPr>
      <w:r>
        <w:rPr>
          <w:rFonts w:eastAsia="仿宋_GB2312" w:hint="eastAsia"/>
          <w:sz w:val="32"/>
          <w:szCs w:val="32"/>
          <w:lang w:val="zh-CN"/>
        </w:rPr>
        <w:t>资金计划</w:t>
      </w:r>
      <w:r>
        <w:rPr>
          <w:rFonts w:eastAsia="仿宋_GB2312" w:hint="eastAsia"/>
          <w:sz w:val="32"/>
          <w:szCs w:val="32"/>
        </w:rPr>
        <w:t>1361</w:t>
      </w:r>
      <w:r>
        <w:rPr>
          <w:rFonts w:eastAsia="仿宋_GB2312" w:hint="eastAsia"/>
          <w:sz w:val="32"/>
          <w:szCs w:val="32"/>
        </w:rPr>
        <w:t>万元，实际到位</w:t>
      </w:r>
      <w:r>
        <w:rPr>
          <w:rFonts w:eastAsia="仿宋_GB2312" w:hint="eastAsia"/>
          <w:sz w:val="32"/>
          <w:szCs w:val="32"/>
        </w:rPr>
        <w:t>1361</w:t>
      </w:r>
      <w:r>
        <w:rPr>
          <w:rFonts w:eastAsia="仿宋_GB2312" w:hint="eastAsia"/>
          <w:sz w:val="32"/>
          <w:szCs w:val="32"/>
        </w:rPr>
        <w:t>万元，实际支付</w:t>
      </w:r>
      <w:r>
        <w:rPr>
          <w:rFonts w:eastAsia="仿宋_GB2312" w:hint="eastAsia"/>
          <w:sz w:val="32"/>
          <w:szCs w:val="32"/>
        </w:rPr>
        <w:t>1361</w:t>
      </w:r>
      <w:r>
        <w:rPr>
          <w:rFonts w:eastAsia="仿宋_GB2312" w:hint="eastAsia"/>
          <w:sz w:val="32"/>
          <w:szCs w:val="32"/>
        </w:rPr>
        <w:t>万元，预算执行率</w:t>
      </w:r>
      <w:r>
        <w:rPr>
          <w:rFonts w:eastAsia="仿宋_GB2312" w:hint="eastAsia"/>
          <w:sz w:val="32"/>
          <w:szCs w:val="32"/>
        </w:rPr>
        <w:t>100%</w:t>
      </w:r>
      <w:r>
        <w:rPr>
          <w:rFonts w:eastAsia="仿宋_GB2312" w:hint="eastAsia"/>
          <w:sz w:val="32"/>
          <w:szCs w:val="32"/>
        </w:rPr>
        <w:t>。</w:t>
      </w:r>
    </w:p>
    <w:p w14:paraId="4A1A8998" w14:textId="77777777" w:rsidR="00605F64" w:rsidRDefault="00000000">
      <w:pPr>
        <w:adjustRightInd w:val="0"/>
        <w:snapToGrid w:val="0"/>
        <w:spacing w:line="560" w:lineRule="exact"/>
        <w:ind w:left="840"/>
        <w:rPr>
          <w:rFonts w:ascii="楷体_GB2312" w:eastAsia="楷体_GB2312" w:hAnsi="宋体"/>
          <w:sz w:val="32"/>
          <w:szCs w:val="32"/>
          <w:lang w:val="zh-CN"/>
        </w:rPr>
      </w:pPr>
      <w:r>
        <w:rPr>
          <w:rFonts w:ascii="楷体_GB2312" w:eastAsia="楷体_GB2312" w:hAnsi="宋体" w:hint="eastAsia"/>
          <w:sz w:val="32"/>
          <w:szCs w:val="32"/>
        </w:rPr>
        <w:t>2.</w:t>
      </w:r>
      <w:r>
        <w:rPr>
          <w:rFonts w:ascii="楷体_GB2312" w:eastAsia="楷体_GB2312" w:hAnsi="宋体" w:hint="eastAsia"/>
          <w:sz w:val="32"/>
          <w:szCs w:val="32"/>
          <w:lang w:val="zh-CN"/>
        </w:rPr>
        <w:t>资金使用。</w:t>
      </w:r>
    </w:p>
    <w:p w14:paraId="771D678E" w14:textId="77777777" w:rsidR="00605F64" w:rsidRDefault="00000000">
      <w:pPr>
        <w:adjustRightInd w:val="0"/>
        <w:snapToGrid w:val="0"/>
        <w:spacing w:line="560" w:lineRule="exact"/>
        <w:ind w:firstLine="720"/>
        <w:rPr>
          <w:rFonts w:ascii="楷体_GB2312" w:eastAsia="楷体_GB2312" w:hAnsi="宋体"/>
          <w:lang w:val="zh-CN"/>
        </w:rPr>
      </w:pPr>
      <w:r>
        <w:rPr>
          <w:rFonts w:eastAsia="仿宋_GB2312" w:hint="eastAsia"/>
          <w:sz w:val="32"/>
          <w:szCs w:val="32"/>
          <w:lang w:val="zh-CN"/>
        </w:rPr>
        <w:t>资金按要求用于新校园建设工程款，</w:t>
      </w:r>
      <w:r>
        <w:rPr>
          <w:rFonts w:eastAsia="仿宋_GB2312" w:hint="eastAsia"/>
          <w:sz w:val="32"/>
          <w:szCs w:val="32"/>
        </w:rPr>
        <w:t>支付依据合</w:t>
      </w:r>
      <w:proofErr w:type="gramStart"/>
      <w:r>
        <w:rPr>
          <w:rFonts w:eastAsia="仿宋_GB2312" w:hint="eastAsia"/>
          <w:sz w:val="32"/>
          <w:szCs w:val="32"/>
        </w:rPr>
        <w:t>规</w:t>
      </w:r>
      <w:proofErr w:type="gramEnd"/>
      <w:r>
        <w:rPr>
          <w:rFonts w:eastAsia="仿宋_GB2312" w:hint="eastAsia"/>
          <w:sz w:val="32"/>
          <w:szCs w:val="32"/>
        </w:rPr>
        <w:t>合法，支付进度合理，与预算相符。</w:t>
      </w:r>
    </w:p>
    <w:p w14:paraId="3E1A9C89" w14:textId="77777777" w:rsidR="00605F64" w:rsidRDefault="00000000">
      <w:pPr>
        <w:adjustRightInd w:val="0"/>
        <w:snapToGrid w:val="0"/>
        <w:spacing w:line="560" w:lineRule="exact"/>
        <w:ind w:leftChars="200" w:left="420" w:firstLineChars="100" w:firstLine="321"/>
        <w:rPr>
          <w:rFonts w:ascii="楷体_GB2312" w:eastAsia="楷体_GB2312" w:hAnsi="宋体"/>
          <w:b/>
          <w:sz w:val="32"/>
          <w:szCs w:val="32"/>
          <w:lang w:val="zh-CN"/>
        </w:rPr>
      </w:pPr>
      <w:r>
        <w:rPr>
          <w:rFonts w:ascii="楷体_GB2312" w:eastAsia="楷体_GB2312" w:hAnsi="宋体" w:hint="eastAsia"/>
          <w:b/>
          <w:sz w:val="32"/>
          <w:szCs w:val="32"/>
          <w:lang w:val="zh-CN"/>
        </w:rPr>
        <w:t>（二）项目财务管理情况。</w:t>
      </w:r>
    </w:p>
    <w:p w14:paraId="1DF4079E" w14:textId="77777777" w:rsidR="00605F64" w:rsidRDefault="00000000">
      <w:pPr>
        <w:adjustRightInd w:val="0"/>
        <w:snapToGrid w:val="0"/>
        <w:spacing w:line="560" w:lineRule="exact"/>
        <w:ind w:firstLine="720"/>
        <w:rPr>
          <w:rFonts w:eastAsia="仿宋_GB2312"/>
          <w:sz w:val="32"/>
          <w:szCs w:val="32"/>
        </w:rPr>
      </w:pPr>
      <w:r>
        <w:rPr>
          <w:rFonts w:eastAsia="仿宋_GB2312" w:hint="eastAsia"/>
          <w:sz w:val="32"/>
          <w:szCs w:val="32"/>
        </w:rPr>
        <w:t>1.</w:t>
      </w:r>
      <w:r>
        <w:rPr>
          <w:rFonts w:eastAsia="仿宋_GB2312" w:hint="eastAsia"/>
          <w:sz w:val="32"/>
          <w:szCs w:val="32"/>
        </w:rPr>
        <w:t>建立资金管理机构。</w:t>
      </w:r>
    </w:p>
    <w:p w14:paraId="35D4F5B1" w14:textId="77777777" w:rsidR="00605F64" w:rsidRDefault="00000000">
      <w:pPr>
        <w:adjustRightInd w:val="0"/>
        <w:snapToGrid w:val="0"/>
        <w:spacing w:line="560" w:lineRule="exact"/>
        <w:ind w:firstLine="720"/>
        <w:rPr>
          <w:rFonts w:eastAsia="仿宋_GB2312"/>
          <w:sz w:val="32"/>
          <w:szCs w:val="32"/>
        </w:rPr>
      </w:pPr>
      <w:r>
        <w:rPr>
          <w:rFonts w:eastAsia="仿宋_GB2312" w:hint="eastAsia"/>
          <w:sz w:val="32"/>
          <w:szCs w:val="32"/>
        </w:rPr>
        <w:t>学院计划财务处为资金管理机构。</w:t>
      </w:r>
    </w:p>
    <w:p w14:paraId="45E2511B" w14:textId="77777777" w:rsidR="00605F64" w:rsidRDefault="00000000">
      <w:pPr>
        <w:adjustRightInd w:val="0"/>
        <w:snapToGrid w:val="0"/>
        <w:spacing w:line="560" w:lineRule="exact"/>
        <w:ind w:firstLine="720"/>
        <w:rPr>
          <w:rFonts w:eastAsia="仿宋_GB2312"/>
          <w:sz w:val="32"/>
          <w:szCs w:val="32"/>
        </w:rPr>
      </w:pPr>
      <w:r>
        <w:rPr>
          <w:rFonts w:eastAsia="仿宋_GB2312" w:hint="eastAsia"/>
          <w:sz w:val="32"/>
          <w:szCs w:val="32"/>
        </w:rPr>
        <w:t>2.</w:t>
      </w:r>
      <w:r>
        <w:rPr>
          <w:rFonts w:eastAsia="仿宋_GB2312" w:hint="eastAsia"/>
          <w:sz w:val="32"/>
          <w:szCs w:val="32"/>
        </w:rPr>
        <w:t>明确资金使用原则。</w:t>
      </w:r>
    </w:p>
    <w:p w14:paraId="164E4F6E" w14:textId="77777777" w:rsidR="00605F64" w:rsidRDefault="00000000">
      <w:pPr>
        <w:adjustRightInd w:val="0"/>
        <w:snapToGrid w:val="0"/>
        <w:spacing w:line="560" w:lineRule="exact"/>
        <w:ind w:firstLine="720"/>
        <w:rPr>
          <w:rFonts w:eastAsia="仿宋_GB2312"/>
          <w:sz w:val="32"/>
          <w:szCs w:val="32"/>
        </w:rPr>
      </w:pPr>
      <w:r>
        <w:rPr>
          <w:rFonts w:eastAsia="仿宋_GB2312" w:hint="eastAsia"/>
          <w:sz w:val="32"/>
          <w:szCs w:val="32"/>
        </w:rPr>
        <w:t>严格按照预算批复和签订协议办理资金支付，支付流程</w:t>
      </w:r>
    </w:p>
    <w:p w14:paraId="5549E189" w14:textId="77777777" w:rsidR="00605F64" w:rsidRDefault="00000000">
      <w:pPr>
        <w:adjustRightInd w:val="0"/>
        <w:snapToGrid w:val="0"/>
        <w:spacing w:line="560" w:lineRule="exact"/>
        <w:rPr>
          <w:rFonts w:eastAsia="仿宋_GB2312"/>
          <w:sz w:val="32"/>
          <w:szCs w:val="32"/>
        </w:rPr>
      </w:pPr>
      <w:r>
        <w:rPr>
          <w:rFonts w:eastAsia="仿宋_GB2312" w:hint="eastAsia"/>
          <w:sz w:val="32"/>
          <w:szCs w:val="32"/>
        </w:rPr>
        <w:t>合</w:t>
      </w:r>
      <w:proofErr w:type="gramStart"/>
      <w:r>
        <w:rPr>
          <w:rFonts w:eastAsia="仿宋_GB2312" w:hint="eastAsia"/>
          <w:sz w:val="32"/>
          <w:szCs w:val="32"/>
        </w:rPr>
        <w:t>规</w:t>
      </w:r>
      <w:proofErr w:type="gramEnd"/>
      <w:r>
        <w:rPr>
          <w:rFonts w:eastAsia="仿宋_GB2312" w:hint="eastAsia"/>
          <w:sz w:val="32"/>
          <w:szCs w:val="32"/>
        </w:rPr>
        <w:t>，按照“三重一大”议事规则，</w:t>
      </w:r>
      <w:r>
        <w:rPr>
          <w:rFonts w:eastAsia="仿宋_GB2312" w:hint="eastAsia"/>
          <w:sz w:val="32"/>
          <w:szCs w:val="32"/>
        </w:rPr>
        <w:t>10</w:t>
      </w:r>
      <w:r>
        <w:rPr>
          <w:rFonts w:eastAsia="仿宋_GB2312" w:hint="eastAsia"/>
          <w:sz w:val="32"/>
          <w:szCs w:val="32"/>
        </w:rPr>
        <w:t>万元以上资金支付提请院长办公会审议，</w:t>
      </w:r>
      <w:r>
        <w:rPr>
          <w:rFonts w:eastAsia="仿宋_GB2312" w:hint="eastAsia"/>
          <w:sz w:val="32"/>
          <w:szCs w:val="32"/>
        </w:rPr>
        <w:t>50</w:t>
      </w:r>
      <w:r>
        <w:rPr>
          <w:rFonts w:eastAsia="仿宋_GB2312" w:hint="eastAsia"/>
          <w:sz w:val="32"/>
          <w:szCs w:val="32"/>
        </w:rPr>
        <w:t>万元以上资金支付提请党委会审定后办理支付，资金使用范围规范。</w:t>
      </w:r>
    </w:p>
    <w:p w14:paraId="0E5E35EA" w14:textId="77777777" w:rsidR="00605F64" w:rsidRDefault="00000000">
      <w:pPr>
        <w:adjustRightInd w:val="0"/>
        <w:snapToGrid w:val="0"/>
        <w:spacing w:line="560" w:lineRule="exact"/>
        <w:ind w:firstLine="720"/>
        <w:rPr>
          <w:rFonts w:eastAsia="仿宋_GB2312"/>
          <w:sz w:val="32"/>
          <w:szCs w:val="32"/>
        </w:rPr>
      </w:pPr>
      <w:r>
        <w:rPr>
          <w:rFonts w:eastAsia="仿宋_GB2312" w:hint="eastAsia"/>
          <w:sz w:val="32"/>
          <w:szCs w:val="32"/>
        </w:rPr>
        <w:t>3.</w:t>
      </w:r>
      <w:r>
        <w:rPr>
          <w:rFonts w:eastAsia="仿宋_GB2312" w:hint="eastAsia"/>
          <w:sz w:val="32"/>
          <w:szCs w:val="32"/>
        </w:rPr>
        <w:t>加强预算管理和会计核算工作。</w:t>
      </w:r>
    </w:p>
    <w:p w14:paraId="4F47101F" w14:textId="77777777" w:rsidR="00605F64" w:rsidRDefault="00000000">
      <w:pPr>
        <w:adjustRightInd w:val="0"/>
        <w:snapToGrid w:val="0"/>
        <w:spacing w:line="560" w:lineRule="exact"/>
        <w:ind w:firstLine="720"/>
        <w:rPr>
          <w:rFonts w:eastAsia="仿宋_GB2312"/>
          <w:sz w:val="32"/>
          <w:szCs w:val="32"/>
        </w:rPr>
      </w:pPr>
      <w:r>
        <w:rPr>
          <w:rFonts w:eastAsia="仿宋_GB2312" w:hint="eastAsia"/>
          <w:sz w:val="32"/>
          <w:szCs w:val="32"/>
        </w:rPr>
        <w:t>本着“专款专用、专项管理”的原则，实行专账核算，</w:t>
      </w:r>
    </w:p>
    <w:p w14:paraId="7442655A" w14:textId="77777777" w:rsidR="00605F64" w:rsidRDefault="00000000">
      <w:pPr>
        <w:adjustRightInd w:val="0"/>
        <w:snapToGrid w:val="0"/>
        <w:spacing w:line="560" w:lineRule="exact"/>
        <w:rPr>
          <w:rFonts w:eastAsia="仿宋_GB2312"/>
          <w:sz w:val="32"/>
          <w:szCs w:val="32"/>
          <w:lang w:val="zh-CN"/>
        </w:rPr>
      </w:pPr>
      <w:r>
        <w:rPr>
          <w:rFonts w:eastAsia="仿宋_GB2312" w:hint="eastAsia"/>
          <w:sz w:val="32"/>
          <w:szCs w:val="32"/>
        </w:rPr>
        <w:lastRenderedPageBreak/>
        <w:t>建立“谁使用、谁负责”的责任机制，强调费用支出与项目任务的直接相关性。建立了网上查询系统，对专项资金使用过程进行跟踪、反馈，各项支出严格执行财务管理制度，会计核算严格执行《政府会计制度》，账务处理正确。</w:t>
      </w:r>
    </w:p>
    <w:p w14:paraId="323723B5" w14:textId="77777777" w:rsidR="00605F64" w:rsidRDefault="00000000">
      <w:pPr>
        <w:adjustRightInd w:val="0"/>
        <w:snapToGrid w:val="0"/>
        <w:spacing w:line="560" w:lineRule="exact"/>
        <w:ind w:firstLineChars="200" w:firstLine="643"/>
        <w:rPr>
          <w:rFonts w:ascii="楷体_GB2312" w:eastAsia="楷体_GB2312" w:hAnsi="宋体"/>
          <w:b/>
          <w:lang w:val="zh-CN"/>
        </w:rPr>
      </w:pPr>
      <w:r>
        <w:rPr>
          <w:rFonts w:ascii="楷体_GB2312" w:eastAsia="楷体_GB2312" w:hAnsi="宋体" w:hint="eastAsia"/>
          <w:b/>
          <w:sz w:val="32"/>
          <w:szCs w:val="32"/>
          <w:lang w:val="zh-CN"/>
        </w:rPr>
        <w:t>（三）项目组织实施情况。</w:t>
      </w:r>
    </w:p>
    <w:p w14:paraId="0861B3E5" w14:textId="77777777" w:rsidR="00605F64" w:rsidRDefault="00000000">
      <w:pPr>
        <w:adjustRightInd w:val="0"/>
        <w:snapToGrid w:val="0"/>
        <w:spacing w:line="560" w:lineRule="exact"/>
        <w:rPr>
          <w:rFonts w:eastAsia="仿宋_GB2312"/>
          <w:sz w:val="32"/>
          <w:szCs w:val="32"/>
        </w:rPr>
      </w:pPr>
      <w:r>
        <w:rPr>
          <w:rFonts w:ascii="楷体_GB2312" w:eastAsia="楷体_GB2312" w:hAnsi="宋体" w:hint="eastAsia"/>
          <w:b/>
        </w:rPr>
        <w:t xml:space="preserve">       </w:t>
      </w:r>
      <w:r>
        <w:rPr>
          <w:rFonts w:eastAsia="仿宋_GB2312" w:hint="eastAsia"/>
          <w:sz w:val="32"/>
          <w:szCs w:val="32"/>
        </w:rPr>
        <w:t>成立了新校园建设工程项目办公室，负责按进度办理</w:t>
      </w:r>
    </w:p>
    <w:p w14:paraId="273F0334" w14:textId="77777777" w:rsidR="00605F64" w:rsidRDefault="00000000">
      <w:pPr>
        <w:adjustRightInd w:val="0"/>
        <w:snapToGrid w:val="0"/>
        <w:spacing w:line="560" w:lineRule="exact"/>
        <w:rPr>
          <w:rFonts w:ascii="仿宋_GB2312" w:hAnsi="宋体"/>
          <w:lang w:val="zh-CN"/>
        </w:rPr>
      </w:pPr>
      <w:r>
        <w:rPr>
          <w:rFonts w:eastAsia="仿宋_GB2312" w:hint="eastAsia"/>
          <w:sz w:val="32"/>
          <w:szCs w:val="32"/>
        </w:rPr>
        <w:t>工程款支付，按规定实施政府采购，完成招标采购流程</w:t>
      </w:r>
      <w:r>
        <w:rPr>
          <w:rFonts w:ascii="仿宋_GB2312" w:hAnsi="宋体" w:hint="eastAsia"/>
        </w:rPr>
        <w:t>。</w:t>
      </w:r>
    </w:p>
    <w:p w14:paraId="376A9F68" w14:textId="77777777" w:rsidR="00605F64" w:rsidRDefault="00000000">
      <w:pPr>
        <w:adjustRightInd w:val="0"/>
        <w:snapToGrid w:val="0"/>
        <w:spacing w:line="560" w:lineRule="exact"/>
        <w:ind w:firstLine="720"/>
        <w:rPr>
          <w:rFonts w:ascii="仿宋_GB2312" w:hAnsi="宋体"/>
          <w:sz w:val="32"/>
          <w:szCs w:val="32"/>
          <w:lang w:val="zh-CN"/>
        </w:rPr>
      </w:pPr>
      <w:r>
        <w:rPr>
          <w:rFonts w:ascii="黑体" w:eastAsia="黑体" w:hAnsi="宋体" w:hint="eastAsia"/>
          <w:sz w:val="32"/>
          <w:szCs w:val="32"/>
        </w:rPr>
        <w:t>三、项目绩效情况</w:t>
      </w:r>
      <w:r>
        <w:rPr>
          <w:rFonts w:ascii="仿宋_GB2312" w:hAnsi="宋体" w:hint="eastAsia"/>
          <w:sz w:val="32"/>
          <w:szCs w:val="32"/>
          <w:lang w:val="zh-CN"/>
        </w:rPr>
        <w:tab/>
      </w:r>
    </w:p>
    <w:p w14:paraId="1072377E" w14:textId="77777777" w:rsidR="00605F64" w:rsidRDefault="00000000">
      <w:pPr>
        <w:adjustRightInd w:val="0"/>
        <w:snapToGrid w:val="0"/>
        <w:spacing w:line="560" w:lineRule="exact"/>
        <w:ind w:firstLineChars="200" w:firstLine="643"/>
        <w:rPr>
          <w:rFonts w:ascii="楷体_GB2312" w:eastAsia="楷体_GB2312" w:hAnsi="宋体"/>
          <w:b/>
          <w:color w:val="0000FF"/>
          <w:sz w:val="32"/>
          <w:szCs w:val="32"/>
          <w:lang w:val="zh-CN"/>
        </w:rPr>
      </w:pPr>
      <w:r>
        <w:rPr>
          <w:rFonts w:ascii="楷体_GB2312" w:eastAsia="楷体_GB2312" w:hAnsi="宋体" w:hint="eastAsia"/>
          <w:b/>
          <w:sz w:val="32"/>
          <w:szCs w:val="32"/>
          <w:lang w:val="zh-CN"/>
        </w:rPr>
        <w:t>（一）项目完成情况。</w:t>
      </w:r>
    </w:p>
    <w:p w14:paraId="08C7A708" w14:textId="77777777" w:rsidR="00605F64" w:rsidRDefault="00000000">
      <w:pPr>
        <w:adjustRightInd w:val="0"/>
        <w:snapToGrid w:val="0"/>
        <w:spacing w:line="560" w:lineRule="exact"/>
        <w:ind w:firstLineChars="200" w:firstLine="640"/>
        <w:rPr>
          <w:rFonts w:eastAsia="仿宋_GB2312"/>
          <w:sz w:val="32"/>
          <w:szCs w:val="32"/>
        </w:rPr>
      </w:pPr>
      <w:r>
        <w:rPr>
          <w:rFonts w:eastAsia="仿宋_GB2312" w:hint="eastAsia"/>
          <w:sz w:val="32"/>
          <w:szCs w:val="32"/>
        </w:rPr>
        <w:t>学院新校园建设工程于</w:t>
      </w:r>
      <w:r>
        <w:rPr>
          <w:rFonts w:eastAsia="仿宋_GB2312" w:hint="eastAsia"/>
          <w:sz w:val="32"/>
          <w:szCs w:val="32"/>
        </w:rPr>
        <w:t>2017</w:t>
      </w:r>
      <w:r>
        <w:rPr>
          <w:rFonts w:eastAsia="仿宋_GB2312" w:hint="eastAsia"/>
          <w:sz w:val="32"/>
          <w:szCs w:val="32"/>
        </w:rPr>
        <w:t>年</w:t>
      </w:r>
      <w:r>
        <w:rPr>
          <w:rFonts w:eastAsia="仿宋_GB2312" w:hint="eastAsia"/>
          <w:sz w:val="32"/>
          <w:szCs w:val="32"/>
        </w:rPr>
        <w:t>10</w:t>
      </w:r>
      <w:r>
        <w:rPr>
          <w:rFonts w:eastAsia="仿宋_GB2312" w:hint="eastAsia"/>
          <w:sz w:val="32"/>
          <w:szCs w:val="32"/>
        </w:rPr>
        <w:t>月投入使用，</w:t>
      </w:r>
      <w:r>
        <w:rPr>
          <w:rFonts w:eastAsia="仿宋_GB2312" w:hint="eastAsia"/>
          <w:sz w:val="32"/>
          <w:szCs w:val="32"/>
        </w:rPr>
        <w:t>2020</w:t>
      </w:r>
      <w:r>
        <w:rPr>
          <w:rFonts w:eastAsia="仿宋_GB2312" w:hint="eastAsia"/>
          <w:sz w:val="32"/>
          <w:szCs w:val="32"/>
        </w:rPr>
        <w:t>年</w:t>
      </w:r>
      <w:r>
        <w:rPr>
          <w:rFonts w:eastAsia="仿宋_GB2312" w:hint="eastAsia"/>
          <w:sz w:val="32"/>
          <w:szCs w:val="32"/>
        </w:rPr>
        <w:t>1</w:t>
      </w:r>
      <w:r>
        <w:rPr>
          <w:rFonts w:eastAsia="仿宋_GB2312" w:hint="eastAsia"/>
          <w:sz w:val="32"/>
          <w:szCs w:val="32"/>
        </w:rPr>
        <w:t>月，最后一个标段通过竣工验收，至此，总投资</w:t>
      </w:r>
      <w:r>
        <w:rPr>
          <w:rFonts w:eastAsia="仿宋_GB2312" w:hint="eastAsia"/>
          <w:sz w:val="32"/>
          <w:szCs w:val="32"/>
        </w:rPr>
        <w:t>11.62</w:t>
      </w:r>
      <w:r>
        <w:rPr>
          <w:rFonts w:eastAsia="仿宋_GB2312" w:hint="eastAsia"/>
          <w:sz w:val="32"/>
          <w:szCs w:val="32"/>
        </w:rPr>
        <w:t>亿元，占地面积</w:t>
      </w:r>
      <w:r>
        <w:rPr>
          <w:rFonts w:eastAsia="仿宋_GB2312" w:hint="eastAsia"/>
          <w:sz w:val="32"/>
          <w:szCs w:val="32"/>
        </w:rPr>
        <w:t>810</w:t>
      </w:r>
      <w:r>
        <w:rPr>
          <w:rFonts w:eastAsia="仿宋_GB2312" w:hint="eastAsia"/>
          <w:sz w:val="32"/>
          <w:szCs w:val="32"/>
        </w:rPr>
        <w:t>亩，建筑面积</w:t>
      </w:r>
      <w:r>
        <w:rPr>
          <w:rFonts w:eastAsia="仿宋_GB2312" w:hint="eastAsia"/>
          <w:sz w:val="32"/>
          <w:szCs w:val="32"/>
        </w:rPr>
        <w:t>28.8</w:t>
      </w:r>
      <w:r>
        <w:rPr>
          <w:rFonts w:eastAsia="仿宋_GB2312" w:hint="eastAsia"/>
          <w:sz w:val="32"/>
          <w:szCs w:val="32"/>
        </w:rPr>
        <w:t>万平方米的新校园建设工程全部完工。</w:t>
      </w:r>
    </w:p>
    <w:p w14:paraId="6E5F919B" w14:textId="77777777" w:rsidR="00605F64" w:rsidRDefault="00000000">
      <w:pPr>
        <w:adjustRightInd w:val="0"/>
        <w:snapToGrid w:val="0"/>
        <w:spacing w:line="560" w:lineRule="exact"/>
        <w:ind w:firstLineChars="200" w:firstLine="640"/>
        <w:rPr>
          <w:rFonts w:eastAsia="仿宋_GB2312"/>
          <w:sz w:val="32"/>
          <w:szCs w:val="32"/>
        </w:rPr>
      </w:pPr>
      <w:r>
        <w:rPr>
          <w:rFonts w:eastAsia="仿宋_GB2312" w:hint="eastAsia"/>
          <w:sz w:val="32"/>
          <w:szCs w:val="32"/>
        </w:rPr>
        <w:t>2021</w:t>
      </w:r>
      <w:r>
        <w:rPr>
          <w:rFonts w:eastAsia="仿宋_GB2312" w:hint="eastAsia"/>
          <w:sz w:val="32"/>
          <w:szCs w:val="32"/>
        </w:rPr>
        <w:t>年，新校园建设工程主要为各施工标段竣工结算审计工作，费用支出主要为各标段的审计结算工程款及质量保证金等款项支出。</w:t>
      </w:r>
      <w:r>
        <w:rPr>
          <w:rFonts w:eastAsia="仿宋_GB2312" w:hint="eastAsia"/>
          <w:sz w:val="32"/>
          <w:szCs w:val="32"/>
        </w:rPr>
        <w:t>2021</w:t>
      </w:r>
      <w:r>
        <w:rPr>
          <w:rFonts w:eastAsia="仿宋_GB2312" w:hint="eastAsia"/>
          <w:sz w:val="32"/>
          <w:szCs w:val="32"/>
        </w:rPr>
        <w:t>年完成新校园建设工程四标段、五标段、十一标段、十二标段共计</w:t>
      </w:r>
      <w:r>
        <w:rPr>
          <w:rFonts w:eastAsia="仿宋_GB2312" w:hint="eastAsia"/>
          <w:sz w:val="32"/>
          <w:szCs w:val="32"/>
        </w:rPr>
        <w:t>4</w:t>
      </w:r>
      <w:r>
        <w:rPr>
          <w:rFonts w:eastAsia="仿宋_GB2312" w:hint="eastAsia"/>
          <w:sz w:val="32"/>
          <w:szCs w:val="32"/>
        </w:rPr>
        <w:t>个标段的结算审计评审，结算审计金额为</w:t>
      </w:r>
      <w:r>
        <w:rPr>
          <w:rFonts w:eastAsia="仿宋_GB2312" w:hint="eastAsia"/>
          <w:sz w:val="32"/>
          <w:szCs w:val="32"/>
        </w:rPr>
        <w:t>30128.60371</w:t>
      </w:r>
      <w:r>
        <w:rPr>
          <w:rFonts w:eastAsia="仿宋_GB2312" w:hint="eastAsia"/>
          <w:sz w:val="32"/>
          <w:szCs w:val="32"/>
        </w:rPr>
        <w:t>万元。</w:t>
      </w:r>
      <w:r>
        <w:rPr>
          <w:rFonts w:eastAsia="仿宋_GB2312" w:hint="eastAsia"/>
          <w:sz w:val="32"/>
          <w:szCs w:val="32"/>
        </w:rPr>
        <w:t>2021</w:t>
      </w:r>
      <w:r>
        <w:rPr>
          <w:rFonts w:eastAsia="仿宋_GB2312" w:hint="eastAsia"/>
          <w:sz w:val="32"/>
          <w:szCs w:val="32"/>
        </w:rPr>
        <w:t>年</w:t>
      </w:r>
      <w:proofErr w:type="gramStart"/>
      <w:r>
        <w:rPr>
          <w:rFonts w:eastAsia="仿宋_GB2312" w:hint="eastAsia"/>
          <w:sz w:val="32"/>
          <w:szCs w:val="32"/>
        </w:rPr>
        <w:t>支付四</w:t>
      </w:r>
      <w:proofErr w:type="gramEnd"/>
      <w:r>
        <w:rPr>
          <w:rFonts w:eastAsia="仿宋_GB2312" w:hint="eastAsia"/>
          <w:sz w:val="32"/>
          <w:szCs w:val="32"/>
        </w:rPr>
        <w:t>标段、五标段、十一标段、十二标段结算审计工程款、九标段和三标段质量保证金，合计</w:t>
      </w:r>
      <w:r>
        <w:rPr>
          <w:rFonts w:eastAsia="仿宋_GB2312" w:hint="eastAsia"/>
          <w:sz w:val="32"/>
          <w:szCs w:val="32"/>
        </w:rPr>
        <w:t>7595.052652</w:t>
      </w:r>
      <w:r>
        <w:rPr>
          <w:rFonts w:eastAsia="仿宋_GB2312" w:hint="eastAsia"/>
          <w:sz w:val="32"/>
          <w:szCs w:val="32"/>
        </w:rPr>
        <w:t>万元。</w:t>
      </w:r>
    </w:p>
    <w:p w14:paraId="6361CDE2" w14:textId="77777777" w:rsidR="00605F64" w:rsidRDefault="00000000">
      <w:pPr>
        <w:adjustRightInd w:val="0"/>
        <w:snapToGrid w:val="0"/>
        <w:spacing w:line="560" w:lineRule="exact"/>
        <w:ind w:firstLineChars="200" w:firstLine="640"/>
        <w:rPr>
          <w:rFonts w:eastAsia="仿宋_GB2312"/>
          <w:sz w:val="32"/>
          <w:szCs w:val="32"/>
        </w:rPr>
      </w:pPr>
      <w:r>
        <w:rPr>
          <w:rFonts w:eastAsia="仿宋_GB2312" w:hint="eastAsia"/>
          <w:sz w:val="32"/>
          <w:szCs w:val="32"/>
        </w:rPr>
        <w:t>学院新校园建设工程（教学综合楼）立项批复投资</w:t>
      </w:r>
      <w:r>
        <w:rPr>
          <w:rFonts w:eastAsia="仿宋_GB2312" w:hint="eastAsia"/>
          <w:sz w:val="32"/>
          <w:szCs w:val="32"/>
        </w:rPr>
        <w:t>1500</w:t>
      </w:r>
      <w:r>
        <w:rPr>
          <w:rFonts w:eastAsia="仿宋_GB2312" w:hint="eastAsia"/>
          <w:sz w:val="32"/>
          <w:szCs w:val="32"/>
        </w:rPr>
        <w:t>万元，项目于</w:t>
      </w:r>
      <w:r>
        <w:rPr>
          <w:rFonts w:eastAsia="仿宋_GB2312" w:hint="eastAsia"/>
          <w:sz w:val="32"/>
          <w:szCs w:val="32"/>
        </w:rPr>
        <w:t>2019</w:t>
      </w:r>
      <w:r>
        <w:rPr>
          <w:rFonts w:eastAsia="仿宋_GB2312" w:hint="eastAsia"/>
          <w:sz w:val="32"/>
          <w:szCs w:val="32"/>
        </w:rPr>
        <w:t>年</w:t>
      </w:r>
      <w:r>
        <w:rPr>
          <w:rFonts w:eastAsia="仿宋_GB2312" w:hint="eastAsia"/>
          <w:sz w:val="32"/>
          <w:szCs w:val="32"/>
        </w:rPr>
        <w:t>11</w:t>
      </w:r>
      <w:r>
        <w:rPr>
          <w:rFonts w:eastAsia="仿宋_GB2312" w:hint="eastAsia"/>
          <w:sz w:val="32"/>
          <w:szCs w:val="32"/>
        </w:rPr>
        <w:t>月开工建设，</w:t>
      </w:r>
      <w:r>
        <w:rPr>
          <w:rFonts w:eastAsia="仿宋_GB2312" w:hint="eastAsia"/>
          <w:sz w:val="32"/>
          <w:szCs w:val="32"/>
        </w:rPr>
        <w:t>2021</w:t>
      </w:r>
      <w:r>
        <w:rPr>
          <w:rFonts w:eastAsia="仿宋_GB2312" w:hint="eastAsia"/>
          <w:sz w:val="32"/>
          <w:szCs w:val="32"/>
        </w:rPr>
        <w:t>年主要为装饰及安装项目收尾工作，</w:t>
      </w:r>
      <w:r>
        <w:rPr>
          <w:rFonts w:eastAsia="仿宋_GB2312" w:hint="eastAsia"/>
          <w:sz w:val="32"/>
          <w:szCs w:val="32"/>
        </w:rPr>
        <w:t>2021</w:t>
      </w:r>
      <w:r>
        <w:rPr>
          <w:rFonts w:eastAsia="仿宋_GB2312" w:hint="eastAsia"/>
          <w:sz w:val="32"/>
          <w:szCs w:val="32"/>
        </w:rPr>
        <w:t>年</w:t>
      </w:r>
      <w:r>
        <w:rPr>
          <w:rFonts w:eastAsia="仿宋_GB2312" w:hint="eastAsia"/>
          <w:sz w:val="32"/>
          <w:szCs w:val="32"/>
        </w:rPr>
        <w:t>6</w:t>
      </w:r>
      <w:r>
        <w:rPr>
          <w:rFonts w:eastAsia="仿宋_GB2312" w:hint="eastAsia"/>
          <w:sz w:val="32"/>
          <w:szCs w:val="32"/>
        </w:rPr>
        <w:t>月完成施工内容，</w:t>
      </w:r>
      <w:r>
        <w:rPr>
          <w:rFonts w:eastAsia="仿宋_GB2312" w:hint="eastAsia"/>
          <w:sz w:val="32"/>
          <w:szCs w:val="32"/>
        </w:rPr>
        <w:t>9</w:t>
      </w:r>
      <w:r>
        <w:rPr>
          <w:rFonts w:eastAsia="仿宋_GB2312" w:hint="eastAsia"/>
          <w:sz w:val="32"/>
          <w:szCs w:val="32"/>
        </w:rPr>
        <w:t>月完成各项竣工验收交付奥校，</w:t>
      </w:r>
      <w:r>
        <w:rPr>
          <w:rFonts w:eastAsia="仿宋_GB2312" w:hint="eastAsia"/>
          <w:sz w:val="32"/>
          <w:szCs w:val="32"/>
        </w:rPr>
        <w:t>12</w:t>
      </w:r>
      <w:r>
        <w:rPr>
          <w:rFonts w:eastAsia="仿宋_GB2312" w:hint="eastAsia"/>
          <w:sz w:val="32"/>
          <w:szCs w:val="32"/>
        </w:rPr>
        <w:t>月奥校搬迁投入使用。，</w:t>
      </w:r>
      <w:r>
        <w:rPr>
          <w:rFonts w:eastAsia="仿宋_GB2312" w:hint="eastAsia"/>
          <w:sz w:val="32"/>
          <w:szCs w:val="32"/>
        </w:rPr>
        <w:t>2021</w:t>
      </w:r>
      <w:r>
        <w:rPr>
          <w:rFonts w:eastAsia="仿宋_GB2312" w:hint="eastAsia"/>
          <w:sz w:val="32"/>
          <w:szCs w:val="32"/>
        </w:rPr>
        <w:t>年</w:t>
      </w:r>
      <w:r>
        <w:rPr>
          <w:rFonts w:eastAsia="仿宋_GB2312" w:hint="eastAsia"/>
          <w:sz w:val="32"/>
          <w:szCs w:val="32"/>
        </w:rPr>
        <w:lastRenderedPageBreak/>
        <w:t>共支付教学综合楼项目工程进度款</w:t>
      </w:r>
      <w:r>
        <w:rPr>
          <w:rFonts w:eastAsia="仿宋_GB2312" w:hint="eastAsia"/>
          <w:sz w:val="32"/>
          <w:szCs w:val="32"/>
        </w:rPr>
        <w:t>176</w:t>
      </w:r>
      <w:r>
        <w:rPr>
          <w:rFonts w:eastAsia="仿宋_GB2312" w:hint="eastAsia"/>
          <w:sz w:val="32"/>
          <w:szCs w:val="32"/>
        </w:rPr>
        <w:t>万元。</w:t>
      </w:r>
    </w:p>
    <w:p w14:paraId="3A244A91" w14:textId="77777777" w:rsidR="00605F64" w:rsidRDefault="00000000">
      <w:pPr>
        <w:adjustRightInd w:val="0"/>
        <w:snapToGrid w:val="0"/>
        <w:spacing w:line="560" w:lineRule="exact"/>
        <w:rPr>
          <w:rFonts w:eastAsia="仿宋_GB2312"/>
          <w:sz w:val="32"/>
          <w:szCs w:val="32"/>
        </w:rPr>
      </w:pPr>
      <w:r>
        <w:rPr>
          <w:rFonts w:eastAsia="仿宋_GB2312" w:hint="eastAsia"/>
          <w:sz w:val="32"/>
          <w:szCs w:val="32"/>
        </w:rPr>
        <w:t>2021</w:t>
      </w:r>
      <w:r>
        <w:rPr>
          <w:rFonts w:eastAsia="仿宋_GB2312" w:hint="eastAsia"/>
          <w:sz w:val="32"/>
          <w:szCs w:val="32"/>
        </w:rPr>
        <w:t>年，学院新校园建设工程及新校园建设工程（教学综合楼）建设项目共计支付</w:t>
      </w:r>
      <w:r>
        <w:rPr>
          <w:rFonts w:eastAsia="仿宋_GB2312" w:hint="eastAsia"/>
          <w:sz w:val="32"/>
          <w:szCs w:val="32"/>
        </w:rPr>
        <w:t>7771.052652</w:t>
      </w:r>
      <w:r>
        <w:rPr>
          <w:rFonts w:eastAsia="仿宋_GB2312" w:hint="eastAsia"/>
          <w:sz w:val="32"/>
          <w:szCs w:val="32"/>
        </w:rPr>
        <w:t>万元，资金支付</w:t>
      </w:r>
      <w:proofErr w:type="gramStart"/>
      <w:r>
        <w:rPr>
          <w:rFonts w:eastAsia="仿宋_GB2312" w:hint="eastAsia"/>
          <w:sz w:val="32"/>
          <w:szCs w:val="32"/>
        </w:rPr>
        <w:t>均资料</w:t>
      </w:r>
      <w:proofErr w:type="gramEnd"/>
      <w:r>
        <w:rPr>
          <w:rFonts w:eastAsia="仿宋_GB2312" w:hint="eastAsia"/>
          <w:sz w:val="32"/>
          <w:szCs w:val="32"/>
        </w:rPr>
        <w:t>齐全，按照合同相关条款约定支付，无违规支付等情况，按时完成了新校园建设项目的审计结算评审工作，按时完成了新校园建设工程（教学综合楼）的建设任务，经住建、城管、自然资源局等相关部门验收，建设项目质量合格，验收后及时交付奥校使用，确保奥校的按期搬迁及投入使用。</w:t>
      </w:r>
    </w:p>
    <w:p w14:paraId="1D4D72FF" w14:textId="77777777" w:rsidR="00605F64" w:rsidRDefault="00000000">
      <w:pPr>
        <w:adjustRightInd w:val="0"/>
        <w:snapToGrid w:val="0"/>
        <w:spacing w:line="560" w:lineRule="exact"/>
        <w:ind w:left="640"/>
        <w:rPr>
          <w:rFonts w:ascii="楷体_GB2312" w:eastAsia="楷体_GB2312" w:hAnsi="宋体"/>
          <w:b/>
          <w:color w:val="0000FF"/>
          <w:lang w:val="zh-CN"/>
        </w:rPr>
      </w:pPr>
      <w:r>
        <w:rPr>
          <w:rFonts w:ascii="楷体_GB2312" w:eastAsia="楷体_GB2312" w:hAnsi="宋体" w:hint="eastAsia"/>
          <w:b/>
          <w:sz w:val="32"/>
          <w:szCs w:val="32"/>
          <w:lang w:val="zh-CN"/>
        </w:rPr>
        <w:t>（二）项目效益情况。</w:t>
      </w:r>
    </w:p>
    <w:p w14:paraId="3F415DB4" w14:textId="77777777" w:rsidR="00605F64" w:rsidRDefault="00000000">
      <w:pPr>
        <w:adjustRightInd w:val="0"/>
        <w:snapToGrid w:val="0"/>
        <w:spacing w:line="560" w:lineRule="exact"/>
        <w:ind w:firstLineChars="200" w:firstLine="640"/>
        <w:rPr>
          <w:rFonts w:eastAsia="仿宋_GB2312"/>
          <w:sz w:val="32"/>
          <w:szCs w:val="32"/>
          <w:lang w:val="zh-CN"/>
        </w:rPr>
      </w:pPr>
      <w:r>
        <w:rPr>
          <w:rFonts w:eastAsia="仿宋_GB2312" w:hint="eastAsia"/>
          <w:sz w:val="32"/>
          <w:szCs w:val="32"/>
        </w:rPr>
        <w:t>学院新校园建设项目的实施，可改善学院长期分散办学的条件，扩大学院的招生规模，提高教学水平，提升学院的办学档次，充分发挥学院的办学优势，培养更多优秀的专业技术人才，推动乐山市职业教育事业发展和壮大，对乐山市经济发展和社会进步起到积极的促进作用。</w:t>
      </w:r>
    </w:p>
    <w:p w14:paraId="49B49DA7" w14:textId="77777777" w:rsidR="00605F64" w:rsidRDefault="00000000">
      <w:pPr>
        <w:adjustRightInd w:val="0"/>
        <w:snapToGrid w:val="0"/>
        <w:spacing w:line="560" w:lineRule="exact"/>
        <w:ind w:firstLine="720"/>
        <w:rPr>
          <w:rFonts w:ascii="黑体" w:eastAsia="黑体" w:hAnsi="宋体"/>
          <w:sz w:val="32"/>
          <w:szCs w:val="32"/>
        </w:rPr>
      </w:pPr>
      <w:r>
        <w:rPr>
          <w:rFonts w:ascii="黑体" w:eastAsia="黑体" w:hAnsi="宋体" w:hint="eastAsia"/>
          <w:sz w:val="32"/>
          <w:szCs w:val="32"/>
        </w:rPr>
        <w:t>四、问题及建议</w:t>
      </w:r>
    </w:p>
    <w:p w14:paraId="3110F2A6" w14:textId="77777777" w:rsidR="00605F64" w:rsidRDefault="00000000">
      <w:pPr>
        <w:adjustRightInd w:val="0"/>
        <w:snapToGrid w:val="0"/>
        <w:spacing w:line="560" w:lineRule="exact"/>
        <w:ind w:firstLineChars="200" w:firstLine="643"/>
        <w:rPr>
          <w:rFonts w:ascii="楷体_GB2312" w:eastAsia="楷体_GB2312" w:hAnsi="宋体"/>
          <w:b/>
          <w:lang w:val="zh-CN"/>
        </w:rPr>
      </w:pPr>
      <w:r>
        <w:rPr>
          <w:rFonts w:ascii="楷体_GB2312" w:eastAsia="楷体_GB2312" w:hAnsi="宋体" w:hint="eastAsia"/>
          <w:b/>
          <w:sz w:val="32"/>
          <w:szCs w:val="32"/>
          <w:lang w:val="zh-CN"/>
        </w:rPr>
        <w:t>（一）存在的问题。</w:t>
      </w:r>
    </w:p>
    <w:p w14:paraId="7239A21E" w14:textId="77777777" w:rsidR="00605F64" w:rsidRDefault="00000000">
      <w:pPr>
        <w:spacing w:line="640" w:lineRule="exact"/>
        <w:ind w:firstLineChars="300" w:firstLine="900"/>
        <w:rPr>
          <w:rFonts w:ascii="仿宋_GB2312" w:eastAsia="仿宋_GB2312" w:hAnsi="仿宋"/>
          <w:color w:val="000000"/>
          <w:sz w:val="30"/>
        </w:rPr>
      </w:pPr>
      <w:r>
        <w:rPr>
          <w:rFonts w:ascii="仿宋_GB2312" w:eastAsia="仿宋_GB2312" w:hAnsi="仿宋" w:hint="eastAsia"/>
          <w:color w:val="000000"/>
          <w:sz w:val="30"/>
        </w:rPr>
        <w:t>无。</w:t>
      </w:r>
    </w:p>
    <w:p w14:paraId="280D549B" w14:textId="77777777" w:rsidR="00605F64" w:rsidRDefault="00000000">
      <w:pPr>
        <w:adjustRightInd w:val="0"/>
        <w:snapToGrid w:val="0"/>
        <w:spacing w:line="560" w:lineRule="exact"/>
        <w:ind w:leftChars="200" w:left="420" w:firstLineChars="100" w:firstLine="321"/>
        <w:rPr>
          <w:rFonts w:ascii="楷体_GB2312" w:eastAsia="楷体_GB2312" w:hAnsi="宋体"/>
          <w:b/>
          <w:lang w:val="zh-CN"/>
        </w:rPr>
      </w:pPr>
      <w:r>
        <w:rPr>
          <w:rFonts w:ascii="楷体_GB2312" w:eastAsia="楷体_GB2312" w:hAnsi="宋体" w:hint="eastAsia"/>
          <w:b/>
          <w:sz w:val="32"/>
          <w:szCs w:val="32"/>
          <w:lang w:val="zh-CN"/>
        </w:rPr>
        <w:t>（二）相关建议</w:t>
      </w:r>
      <w:r>
        <w:rPr>
          <w:rFonts w:ascii="楷体_GB2312" w:eastAsia="楷体_GB2312" w:hAnsi="宋体" w:hint="eastAsia"/>
          <w:b/>
          <w:lang w:val="zh-CN"/>
        </w:rPr>
        <w:t>。</w:t>
      </w:r>
    </w:p>
    <w:p w14:paraId="227393F4" w14:textId="77777777" w:rsidR="00605F64" w:rsidRDefault="00000000">
      <w:pPr>
        <w:spacing w:line="640" w:lineRule="exact"/>
        <w:ind w:firstLineChars="300" w:firstLine="900"/>
        <w:rPr>
          <w:rFonts w:ascii="仿宋_GB2312" w:eastAsia="仿宋_GB2312" w:hAnsi="仿宋"/>
          <w:color w:val="000000"/>
          <w:sz w:val="30"/>
          <w:lang w:val="zh-CN"/>
        </w:rPr>
      </w:pPr>
      <w:r>
        <w:rPr>
          <w:rFonts w:ascii="仿宋_GB2312" w:eastAsia="仿宋_GB2312" w:hAnsi="仿宋" w:hint="eastAsia"/>
          <w:color w:val="000000"/>
          <w:sz w:val="30"/>
          <w:lang w:val="zh-CN"/>
        </w:rPr>
        <w:t>无。</w:t>
      </w:r>
    </w:p>
    <w:p w14:paraId="46FFC2B8" w14:textId="77777777" w:rsidR="00605F64" w:rsidRDefault="00000000">
      <w:pPr>
        <w:adjustRightInd w:val="0"/>
        <w:snapToGrid w:val="0"/>
        <w:spacing w:line="560" w:lineRule="exact"/>
        <w:ind w:leftChars="200" w:left="420"/>
        <w:rPr>
          <w:rFonts w:ascii="楷体_GB2312" w:eastAsia="楷体_GB2312" w:hAnsi="宋体"/>
          <w:b/>
        </w:rPr>
      </w:pPr>
      <w:r>
        <w:rPr>
          <w:rFonts w:ascii="楷体_GB2312" w:eastAsia="楷体_GB2312" w:hAnsi="宋体" w:hint="eastAsia"/>
          <w:b/>
        </w:rPr>
        <w:t xml:space="preserve">  </w:t>
      </w:r>
    </w:p>
    <w:p w14:paraId="5CDDE6D5" w14:textId="77777777" w:rsidR="00605F64" w:rsidRDefault="00000000">
      <w:pPr>
        <w:spacing w:line="600" w:lineRule="exact"/>
        <w:jc w:val="center"/>
        <w:rPr>
          <w:rFonts w:ascii="方正小标宋简体" w:eastAsia="方正小标宋简体" w:hAnsi="宋体"/>
          <w:color w:val="000000"/>
          <w:kern w:val="0"/>
          <w:sz w:val="44"/>
          <w:szCs w:val="44"/>
        </w:rPr>
      </w:pPr>
      <w:r>
        <w:rPr>
          <w:rFonts w:ascii="方正小标宋简体" w:eastAsia="方正小标宋简体" w:hAnsi="宋体" w:hint="eastAsia"/>
          <w:color w:val="000000"/>
          <w:kern w:val="0"/>
          <w:sz w:val="44"/>
          <w:szCs w:val="44"/>
        </w:rPr>
        <w:t>取水水资源税项目</w:t>
      </w:r>
    </w:p>
    <w:p w14:paraId="47ED58FD" w14:textId="77777777" w:rsidR="00605F64" w:rsidRDefault="00605F64">
      <w:pPr>
        <w:pStyle w:val="af0"/>
        <w:spacing w:line="560" w:lineRule="exact"/>
        <w:ind w:firstLine="640"/>
        <w:jc w:val="center"/>
        <w:rPr>
          <w:rFonts w:ascii="宋体" w:hAnsi="宋体"/>
          <w:color w:val="auto"/>
          <w:kern w:val="2"/>
          <w:sz w:val="32"/>
          <w:szCs w:val="32"/>
        </w:rPr>
      </w:pPr>
    </w:p>
    <w:p w14:paraId="777BB30E" w14:textId="77777777" w:rsidR="00605F64" w:rsidRDefault="00000000">
      <w:pPr>
        <w:adjustRightInd w:val="0"/>
        <w:snapToGrid w:val="0"/>
        <w:spacing w:line="560" w:lineRule="exact"/>
        <w:ind w:firstLine="720"/>
        <w:rPr>
          <w:rFonts w:ascii="黑体" w:eastAsia="黑体" w:hAnsi="宋体"/>
          <w:lang w:val="zh-CN"/>
        </w:rPr>
      </w:pPr>
      <w:r>
        <w:rPr>
          <w:rFonts w:ascii="黑体" w:eastAsia="黑体" w:hAnsi="宋体" w:hint="eastAsia"/>
          <w:sz w:val="32"/>
          <w:szCs w:val="32"/>
        </w:rPr>
        <w:t>一、</w:t>
      </w:r>
      <w:r>
        <w:rPr>
          <w:rFonts w:ascii="黑体" w:eastAsia="黑体" w:hAnsi="宋体" w:hint="eastAsia"/>
          <w:sz w:val="32"/>
          <w:szCs w:val="32"/>
          <w:lang w:val="zh-CN"/>
        </w:rPr>
        <w:t>项目概况</w:t>
      </w:r>
    </w:p>
    <w:p w14:paraId="5F91156C" w14:textId="77777777" w:rsidR="00605F64" w:rsidRDefault="00000000">
      <w:pPr>
        <w:adjustRightInd w:val="0"/>
        <w:snapToGrid w:val="0"/>
        <w:spacing w:line="560" w:lineRule="exact"/>
        <w:ind w:firstLineChars="200" w:firstLine="640"/>
        <w:rPr>
          <w:rFonts w:eastAsia="仿宋_GB2312"/>
          <w:sz w:val="32"/>
          <w:szCs w:val="32"/>
        </w:rPr>
      </w:pPr>
      <w:r>
        <w:rPr>
          <w:rFonts w:eastAsia="仿宋_GB2312" w:hint="eastAsia"/>
          <w:sz w:val="32"/>
          <w:szCs w:val="32"/>
        </w:rPr>
        <w:t>乐山职业技术学院水源热泵系统将青衣江水作为冬季</w:t>
      </w:r>
      <w:r>
        <w:rPr>
          <w:rFonts w:eastAsia="仿宋_GB2312" w:hint="eastAsia"/>
          <w:sz w:val="32"/>
          <w:szCs w:val="32"/>
        </w:rPr>
        <w:lastRenderedPageBreak/>
        <w:t>热泵供暖的热源和夏季空调的冷源，夏季将建筑物房间内的热量“取”出来，释放到低温水体中去，带走热量，达到给建筑物室内制冷的目的；冬季通过水源热泵机组，从水源中“提取”热能，送到建筑物中采暖。同时，将机组运行产生的余热进行回收，用于烧制热水，热量不足时再由机组提供。</w:t>
      </w:r>
    </w:p>
    <w:p w14:paraId="5BEFBB75" w14:textId="77777777" w:rsidR="00605F64" w:rsidRDefault="00000000">
      <w:pPr>
        <w:adjustRightInd w:val="0"/>
        <w:snapToGrid w:val="0"/>
        <w:spacing w:line="560" w:lineRule="exact"/>
        <w:ind w:firstLineChars="200" w:firstLine="640"/>
        <w:rPr>
          <w:rFonts w:eastAsia="仿宋_GB2312"/>
          <w:sz w:val="32"/>
          <w:szCs w:val="32"/>
        </w:rPr>
      </w:pPr>
      <w:r>
        <w:rPr>
          <w:rFonts w:eastAsia="仿宋_GB2312" w:hint="eastAsia"/>
          <w:sz w:val="32"/>
          <w:szCs w:val="32"/>
        </w:rPr>
        <w:t>水源热泵系统从青衣江取水，但不消耗水，取水后经过热交换后，将取用的水退还青衣江。</w:t>
      </w:r>
      <w:r>
        <w:rPr>
          <w:rFonts w:eastAsia="仿宋_GB2312" w:hint="eastAsia"/>
          <w:sz w:val="32"/>
          <w:szCs w:val="32"/>
        </w:rPr>
        <w:t>2021</w:t>
      </w:r>
      <w:r>
        <w:rPr>
          <w:rFonts w:eastAsia="仿宋_GB2312" w:hint="eastAsia"/>
          <w:sz w:val="32"/>
          <w:szCs w:val="32"/>
        </w:rPr>
        <w:t>年水资源税项目是按照《四川省人民政府关于印发四川省水资源税改革试点实施办法的通知》（川府发〔</w:t>
      </w:r>
      <w:r>
        <w:rPr>
          <w:rFonts w:eastAsia="仿宋_GB2312" w:hint="eastAsia"/>
          <w:sz w:val="32"/>
          <w:szCs w:val="32"/>
        </w:rPr>
        <w:t>2017</w:t>
      </w:r>
      <w:r>
        <w:rPr>
          <w:rFonts w:eastAsia="仿宋_GB2312" w:hint="eastAsia"/>
          <w:sz w:val="32"/>
          <w:szCs w:val="32"/>
        </w:rPr>
        <w:t>〕</w:t>
      </w:r>
      <w:r>
        <w:rPr>
          <w:rFonts w:eastAsia="仿宋_GB2312" w:hint="eastAsia"/>
          <w:sz w:val="32"/>
          <w:szCs w:val="32"/>
        </w:rPr>
        <w:t>67</w:t>
      </w:r>
      <w:r>
        <w:rPr>
          <w:rFonts w:eastAsia="仿宋_GB2312" w:hint="eastAsia"/>
          <w:sz w:val="32"/>
          <w:szCs w:val="32"/>
        </w:rPr>
        <w:t>号）要求，</w:t>
      </w:r>
      <w:proofErr w:type="gramStart"/>
      <w:r>
        <w:rPr>
          <w:rFonts w:eastAsia="仿宋_GB2312" w:hint="eastAsia"/>
          <w:sz w:val="32"/>
          <w:szCs w:val="32"/>
        </w:rPr>
        <w:t>对取青衣</w:t>
      </w:r>
      <w:proofErr w:type="gramEnd"/>
      <w:r>
        <w:rPr>
          <w:rFonts w:eastAsia="仿宋_GB2312" w:hint="eastAsia"/>
          <w:sz w:val="32"/>
          <w:szCs w:val="32"/>
        </w:rPr>
        <w:t>江水后，根据取水量缴纳的税费。</w:t>
      </w:r>
    </w:p>
    <w:p w14:paraId="16F74E93" w14:textId="77777777" w:rsidR="00605F64" w:rsidRDefault="00000000">
      <w:pPr>
        <w:adjustRightInd w:val="0"/>
        <w:snapToGrid w:val="0"/>
        <w:spacing w:line="560" w:lineRule="exact"/>
        <w:ind w:firstLineChars="200" w:firstLine="643"/>
        <w:rPr>
          <w:rFonts w:ascii="楷体_GB2312" w:eastAsia="楷体_GB2312" w:hAnsi="宋体"/>
          <w:b/>
          <w:lang w:val="zh-CN"/>
        </w:rPr>
      </w:pPr>
      <w:r>
        <w:rPr>
          <w:rFonts w:ascii="楷体_GB2312" w:eastAsia="楷体_GB2312" w:hAnsi="宋体" w:hint="eastAsia"/>
          <w:b/>
          <w:sz w:val="32"/>
          <w:szCs w:val="32"/>
          <w:lang w:val="zh-CN"/>
        </w:rPr>
        <w:t>（</w:t>
      </w:r>
      <w:r>
        <w:rPr>
          <w:rFonts w:ascii="楷体_GB2312" w:eastAsia="楷体_GB2312" w:hAnsi="宋体" w:hint="eastAsia"/>
          <w:b/>
          <w:sz w:val="32"/>
          <w:szCs w:val="32"/>
        </w:rPr>
        <w:t>一）</w:t>
      </w:r>
      <w:r>
        <w:rPr>
          <w:rFonts w:ascii="楷体_GB2312" w:eastAsia="楷体_GB2312" w:hAnsi="宋体" w:hint="eastAsia"/>
          <w:b/>
          <w:sz w:val="32"/>
          <w:szCs w:val="32"/>
          <w:lang w:val="zh-CN"/>
        </w:rPr>
        <w:t>项目资金申报及批复情况。</w:t>
      </w:r>
    </w:p>
    <w:p w14:paraId="288E136D" w14:textId="77777777" w:rsidR="00605F64" w:rsidRDefault="00000000">
      <w:pPr>
        <w:adjustRightInd w:val="0"/>
        <w:snapToGrid w:val="0"/>
        <w:spacing w:line="560" w:lineRule="exact"/>
        <w:ind w:firstLineChars="200" w:firstLine="640"/>
        <w:rPr>
          <w:rFonts w:eastAsia="仿宋_GB2312"/>
          <w:sz w:val="32"/>
          <w:szCs w:val="32"/>
        </w:rPr>
      </w:pPr>
      <w:r>
        <w:rPr>
          <w:rFonts w:eastAsia="仿宋_GB2312" w:hint="eastAsia"/>
          <w:sz w:val="32"/>
          <w:szCs w:val="32"/>
        </w:rPr>
        <w:t>按照取水数量，纳税标准计算资金数额，将项目资金列入部门年初预算，按照预算编制流程上报市财政，经批准后通过乐山市财政局《关于批复</w:t>
      </w:r>
      <w:r>
        <w:rPr>
          <w:rFonts w:eastAsia="仿宋_GB2312" w:hint="eastAsia"/>
          <w:sz w:val="32"/>
          <w:szCs w:val="32"/>
        </w:rPr>
        <w:t>2021</w:t>
      </w:r>
      <w:r>
        <w:rPr>
          <w:rFonts w:eastAsia="仿宋_GB2312" w:hint="eastAsia"/>
          <w:sz w:val="32"/>
          <w:szCs w:val="32"/>
        </w:rPr>
        <w:t>年市级预算的通知》（乐市财政预</w:t>
      </w:r>
      <w:r>
        <w:rPr>
          <w:rFonts w:eastAsia="仿宋_GB2312" w:hint="eastAsia"/>
          <w:sz w:val="32"/>
          <w:szCs w:val="32"/>
          <w:lang w:val="zh-CN"/>
        </w:rPr>
        <w:t>〔</w:t>
      </w:r>
      <w:r>
        <w:rPr>
          <w:rFonts w:eastAsia="仿宋_GB2312" w:hint="eastAsia"/>
          <w:sz w:val="32"/>
          <w:szCs w:val="32"/>
        </w:rPr>
        <w:t>2021</w:t>
      </w:r>
      <w:r>
        <w:rPr>
          <w:rFonts w:eastAsia="仿宋_GB2312" w:hint="eastAsia"/>
          <w:sz w:val="32"/>
          <w:szCs w:val="32"/>
          <w:lang w:val="zh-CN"/>
        </w:rPr>
        <w:t>〕</w:t>
      </w:r>
      <w:r>
        <w:rPr>
          <w:rFonts w:eastAsia="仿宋_GB2312" w:hint="eastAsia"/>
          <w:sz w:val="32"/>
          <w:szCs w:val="32"/>
        </w:rPr>
        <w:t>4</w:t>
      </w:r>
      <w:r>
        <w:rPr>
          <w:rFonts w:eastAsia="仿宋_GB2312" w:hint="eastAsia"/>
          <w:sz w:val="32"/>
          <w:szCs w:val="32"/>
        </w:rPr>
        <w:t>号）下达我院。</w:t>
      </w:r>
    </w:p>
    <w:p w14:paraId="6D8C1503" w14:textId="77777777" w:rsidR="00605F64" w:rsidRDefault="00000000">
      <w:pPr>
        <w:adjustRightInd w:val="0"/>
        <w:snapToGrid w:val="0"/>
        <w:spacing w:line="560" w:lineRule="exact"/>
        <w:ind w:leftChars="100" w:left="210" w:firstLineChars="100" w:firstLine="321"/>
        <w:rPr>
          <w:rFonts w:ascii="楷体_GB2312" w:eastAsia="楷体_GB2312" w:hAnsi="宋体"/>
          <w:b/>
          <w:lang w:val="zh-CN"/>
        </w:rPr>
      </w:pPr>
      <w:r>
        <w:rPr>
          <w:rFonts w:ascii="楷体_GB2312" w:eastAsia="楷体_GB2312" w:hAnsi="宋体" w:hint="eastAsia"/>
          <w:b/>
          <w:sz w:val="32"/>
          <w:szCs w:val="32"/>
          <w:lang w:val="zh-CN"/>
        </w:rPr>
        <w:t>（</w:t>
      </w:r>
      <w:r>
        <w:rPr>
          <w:rFonts w:ascii="楷体_GB2312" w:eastAsia="楷体_GB2312" w:hAnsi="宋体" w:hint="eastAsia"/>
          <w:b/>
          <w:sz w:val="32"/>
          <w:szCs w:val="32"/>
        </w:rPr>
        <w:t>二）</w:t>
      </w:r>
      <w:r>
        <w:rPr>
          <w:rFonts w:ascii="楷体_GB2312" w:eastAsia="楷体_GB2312" w:hAnsi="宋体" w:hint="eastAsia"/>
          <w:b/>
          <w:sz w:val="32"/>
          <w:szCs w:val="32"/>
          <w:lang w:val="zh-CN"/>
        </w:rPr>
        <w:t>项目绩效目标。</w:t>
      </w:r>
    </w:p>
    <w:p w14:paraId="320EFAD1" w14:textId="77777777" w:rsidR="00605F64" w:rsidRDefault="00000000">
      <w:pPr>
        <w:adjustRightInd w:val="0"/>
        <w:snapToGrid w:val="0"/>
        <w:spacing w:line="560" w:lineRule="exact"/>
        <w:ind w:firstLineChars="200" w:firstLine="422"/>
        <w:rPr>
          <w:rFonts w:eastAsia="仿宋_GB2312"/>
          <w:sz w:val="32"/>
          <w:szCs w:val="32"/>
        </w:rPr>
      </w:pPr>
      <w:r>
        <w:rPr>
          <w:rFonts w:ascii="楷体_GB2312" w:eastAsia="楷体_GB2312" w:hAnsi="宋体" w:hint="eastAsia"/>
          <w:b/>
        </w:rPr>
        <w:t xml:space="preserve"> </w:t>
      </w:r>
      <w:r>
        <w:rPr>
          <w:rFonts w:eastAsia="仿宋_GB2312" w:hint="eastAsia"/>
          <w:sz w:val="32"/>
          <w:szCs w:val="32"/>
        </w:rPr>
        <w:t xml:space="preserve"> </w:t>
      </w:r>
      <w:r>
        <w:rPr>
          <w:rFonts w:eastAsia="仿宋_GB2312" w:hint="eastAsia"/>
          <w:sz w:val="32"/>
          <w:szCs w:val="32"/>
        </w:rPr>
        <w:t>编制项目预算时，按要求设定项目绩效目标。</w:t>
      </w:r>
    </w:p>
    <w:p w14:paraId="03B8FEF8" w14:textId="77777777" w:rsidR="00605F64" w:rsidRDefault="00000000">
      <w:pPr>
        <w:adjustRightInd w:val="0"/>
        <w:snapToGrid w:val="0"/>
        <w:spacing w:line="560" w:lineRule="exact"/>
        <w:ind w:firstLineChars="200" w:firstLine="643"/>
        <w:rPr>
          <w:rFonts w:eastAsia="仿宋_GB2312"/>
          <w:sz w:val="32"/>
          <w:szCs w:val="32"/>
          <w:lang w:val="zh-CN"/>
        </w:rPr>
      </w:pPr>
      <w:r>
        <w:rPr>
          <w:rFonts w:eastAsia="仿宋_GB2312" w:hint="eastAsia"/>
          <w:b/>
          <w:bCs/>
          <w:sz w:val="32"/>
          <w:szCs w:val="32"/>
          <w:lang w:val="zh-CN"/>
        </w:rPr>
        <w:t>（</w:t>
      </w:r>
      <w:r>
        <w:rPr>
          <w:rFonts w:eastAsia="仿宋_GB2312" w:hint="eastAsia"/>
          <w:b/>
          <w:bCs/>
          <w:sz w:val="32"/>
          <w:szCs w:val="32"/>
        </w:rPr>
        <w:t>三）</w:t>
      </w:r>
      <w:r>
        <w:rPr>
          <w:rFonts w:eastAsia="仿宋_GB2312" w:hint="eastAsia"/>
          <w:b/>
          <w:bCs/>
          <w:sz w:val="32"/>
          <w:szCs w:val="32"/>
          <w:lang w:val="zh-CN"/>
        </w:rPr>
        <w:t>项目资金申报相符性。</w:t>
      </w:r>
    </w:p>
    <w:p w14:paraId="6B1A17CE" w14:textId="77777777" w:rsidR="00605F64" w:rsidRDefault="00000000">
      <w:pPr>
        <w:adjustRightInd w:val="0"/>
        <w:snapToGrid w:val="0"/>
        <w:spacing w:line="560" w:lineRule="exact"/>
        <w:ind w:firstLineChars="200" w:firstLine="640"/>
        <w:rPr>
          <w:rFonts w:eastAsia="仿宋_GB2312"/>
          <w:sz w:val="32"/>
          <w:szCs w:val="32"/>
          <w:lang w:val="zh-CN"/>
        </w:rPr>
      </w:pPr>
      <w:r>
        <w:rPr>
          <w:rFonts w:eastAsia="仿宋_GB2312" w:hint="eastAsia"/>
          <w:sz w:val="32"/>
          <w:szCs w:val="32"/>
          <w:lang w:val="zh-CN"/>
        </w:rPr>
        <w:t>资金申报依据充分，</w:t>
      </w:r>
      <w:r>
        <w:rPr>
          <w:rFonts w:eastAsia="仿宋_GB2312" w:hint="eastAsia"/>
          <w:sz w:val="32"/>
          <w:szCs w:val="32"/>
        </w:rPr>
        <w:t>项目资金申报内容与实施情况相符，经费使用情况好。</w:t>
      </w:r>
    </w:p>
    <w:p w14:paraId="63101E03" w14:textId="77777777" w:rsidR="00605F64" w:rsidRDefault="00000000">
      <w:pPr>
        <w:adjustRightInd w:val="0"/>
        <w:snapToGrid w:val="0"/>
        <w:spacing w:line="560" w:lineRule="exact"/>
        <w:ind w:leftChars="100" w:left="210" w:firstLineChars="200" w:firstLine="640"/>
        <w:rPr>
          <w:rFonts w:ascii="黑体" w:eastAsia="黑体" w:hAnsi="宋体"/>
          <w:sz w:val="32"/>
          <w:szCs w:val="32"/>
        </w:rPr>
      </w:pPr>
      <w:r>
        <w:rPr>
          <w:rFonts w:ascii="黑体" w:eastAsia="黑体" w:hAnsi="宋体" w:hint="eastAsia"/>
          <w:sz w:val="32"/>
          <w:szCs w:val="32"/>
        </w:rPr>
        <w:t>二、项目实施及管理情况</w:t>
      </w:r>
    </w:p>
    <w:p w14:paraId="7C5C53BE" w14:textId="77777777" w:rsidR="00605F64" w:rsidRDefault="00000000">
      <w:pPr>
        <w:adjustRightInd w:val="0"/>
        <w:snapToGrid w:val="0"/>
        <w:spacing w:line="560" w:lineRule="exact"/>
        <w:ind w:firstLineChars="200" w:firstLine="643"/>
        <w:rPr>
          <w:rFonts w:ascii="楷体_GB2312" w:eastAsia="楷体_GB2312" w:hAnsi="宋体"/>
          <w:b/>
          <w:sz w:val="32"/>
          <w:szCs w:val="32"/>
          <w:lang w:val="zh-CN"/>
        </w:rPr>
      </w:pPr>
      <w:r>
        <w:rPr>
          <w:rFonts w:ascii="楷体_GB2312" w:eastAsia="楷体_GB2312" w:hAnsi="宋体" w:hint="eastAsia"/>
          <w:b/>
          <w:sz w:val="32"/>
          <w:szCs w:val="32"/>
          <w:lang w:val="zh-CN"/>
        </w:rPr>
        <w:t>（一）资金计划、到位及使用情况。</w:t>
      </w:r>
    </w:p>
    <w:p w14:paraId="7D05AD7C" w14:textId="77777777" w:rsidR="00605F64" w:rsidRDefault="00000000">
      <w:pPr>
        <w:adjustRightInd w:val="0"/>
        <w:snapToGrid w:val="0"/>
        <w:spacing w:line="560" w:lineRule="exact"/>
        <w:ind w:firstLineChars="200" w:firstLine="640"/>
        <w:rPr>
          <w:rFonts w:eastAsia="仿宋_GB2312"/>
          <w:sz w:val="32"/>
          <w:szCs w:val="32"/>
          <w:lang w:val="zh-CN"/>
        </w:rPr>
      </w:pPr>
      <w:r>
        <w:rPr>
          <w:rFonts w:eastAsia="仿宋_GB2312" w:hint="eastAsia"/>
          <w:sz w:val="32"/>
          <w:szCs w:val="32"/>
          <w:lang w:val="zh-CN"/>
        </w:rPr>
        <w:t>1</w:t>
      </w:r>
      <w:r>
        <w:rPr>
          <w:rFonts w:eastAsia="仿宋_GB2312" w:hint="eastAsia"/>
          <w:sz w:val="32"/>
          <w:szCs w:val="32"/>
          <w:lang w:val="zh-CN"/>
        </w:rPr>
        <w:t>．资金计划及到位。</w:t>
      </w:r>
    </w:p>
    <w:p w14:paraId="5DDD6BDA" w14:textId="77777777" w:rsidR="00605F64" w:rsidRDefault="00000000">
      <w:pPr>
        <w:adjustRightInd w:val="0"/>
        <w:snapToGrid w:val="0"/>
        <w:spacing w:line="560" w:lineRule="exact"/>
        <w:ind w:firstLineChars="200" w:firstLine="640"/>
        <w:rPr>
          <w:rFonts w:eastAsia="仿宋_GB2312"/>
          <w:sz w:val="32"/>
          <w:szCs w:val="32"/>
          <w:lang w:val="zh-CN"/>
        </w:rPr>
      </w:pPr>
      <w:r>
        <w:rPr>
          <w:rFonts w:eastAsia="仿宋_GB2312" w:hint="eastAsia"/>
          <w:sz w:val="32"/>
          <w:szCs w:val="32"/>
          <w:lang w:val="zh-CN"/>
        </w:rPr>
        <w:t>资金计划</w:t>
      </w:r>
      <w:r>
        <w:rPr>
          <w:rFonts w:eastAsia="仿宋_GB2312" w:hint="eastAsia"/>
          <w:sz w:val="32"/>
          <w:szCs w:val="32"/>
        </w:rPr>
        <w:t>23</w:t>
      </w:r>
      <w:r>
        <w:rPr>
          <w:rFonts w:eastAsia="仿宋_GB2312" w:hint="eastAsia"/>
          <w:sz w:val="32"/>
          <w:szCs w:val="32"/>
        </w:rPr>
        <w:t>万元，实际到位</w:t>
      </w:r>
      <w:r>
        <w:rPr>
          <w:rFonts w:eastAsia="仿宋_GB2312" w:hint="eastAsia"/>
          <w:sz w:val="32"/>
          <w:szCs w:val="32"/>
        </w:rPr>
        <w:t>23</w:t>
      </w:r>
      <w:r>
        <w:rPr>
          <w:rFonts w:eastAsia="仿宋_GB2312" w:hint="eastAsia"/>
          <w:sz w:val="32"/>
          <w:szCs w:val="32"/>
        </w:rPr>
        <w:t>万元，实际支付</w:t>
      </w:r>
      <w:r>
        <w:rPr>
          <w:rFonts w:eastAsia="仿宋_GB2312" w:hint="eastAsia"/>
          <w:sz w:val="32"/>
          <w:szCs w:val="32"/>
        </w:rPr>
        <w:t>23</w:t>
      </w:r>
      <w:r>
        <w:rPr>
          <w:rFonts w:eastAsia="仿宋_GB2312" w:hint="eastAsia"/>
          <w:sz w:val="32"/>
          <w:szCs w:val="32"/>
        </w:rPr>
        <w:t>万</w:t>
      </w:r>
      <w:r>
        <w:rPr>
          <w:rFonts w:eastAsia="仿宋_GB2312" w:hint="eastAsia"/>
          <w:sz w:val="32"/>
          <w:szCs w:val="32"/>
        </w:rPr>
        <w:lastRenderedPageBreak/>
        <w:t>元，预算执行率</w:t>
      </w:r>
      <w:r>
        <w:rPr>
          <w:rFonts w:eastAsia="仿宋_GB2312" w:hint="eastAsia"/>
          <w:sz w:val="32"/>
          <w:szCs w:val="32"/>
        </w:rPr>
        <w:t>100%</w:t>
      </w:r>
      <w:r>
        <w:rPr>
          <w:rFonts w:eastAsia="仿宋_GB2312" w:hint="eastAsia"/>
          <w:sz w:val="32"/>
          <w:szCs w:val="32"/>
        </w:rPr>
        <w:t>。</w:t>
      </w:r>
    </w:p>
    <w:p w14:paraId="127F6323" w14:textId="77777777" w:rsidR="00605F64" w:rsidRDefault="00000000">
      <w:pPr>
        <w:adjustRightInd w:val="0"/>
        <w:snapToGrid w:val="0"/>
        <w:spacing w:line="560" w:lineRule="exact"/>
        <w:ind w:firstLineChars="200" w:firstLine="640"/>
        <w:rPr>
          <w:rFonts w:eastAsia="仿宋_GB2312"/>
          <w:sz w:val="32"/>
          <w:szCs w:val="32"/>
          <w:lang w:val="zh-CN"/>
        </w:rPr>
      </w:pPr>
      <w:r>
        <w:rPr>
          <w:rFonts w:eastAsia="仿宋_GB2312" w:hint="eastAsia"/>
          <w:sz w:val="32"/>
          <w:szCs w:val="32"/>
        </w:rPr>
        <w:t>2.</w:t>
      </w:r>
      <w:r>
        <w:rPr>
          <w:rFonts w:eastAsia="仿宋_GB2312" w:hint="eastAsia"/>
          <w:sz w:val="32"/>
          <w:szCs w:val="32"/>
          <w:lang w:val="zh-CN"/>
        </w:rPr>
        <w:t>资金使用。</w:t>
      </w:r>
    </w:p>
    <w:p w14:paraId="3C0B007E" w14:textId="77777777" w:rsidR="00605F64" w:rsidRDefault="00000000">
      <w:pPr>
        <w:adjustRightInd w:val="0"/>
        <w:snapToGrid w:val="0"/>
        <w:spacing w:line="560" w:lineRule="exact"/>
        <w:ind w:firstLineChars="200" w:firstLine="640"/>
        <w:rPr>
          <w:rFonts w:ascii="楷体_GB2312" w:eastAsia="楷体_GB2312" w:hAnsi="宋体"/>
          <w:lang w:val="zh-CN"/>
        </w:rPr>
      </w:pPr>
      <w:r>
        <w:rPr>
          <w:rFonts w:eastAsia="仿宋_GB2312" w:hint="eastAsia"/>
          <w:sz w:val="32"/>
          <w:szCs w:val="32"/>
          <w:lang w:val="zh-CN"/>
        </w:rPr>
        <w:t>资金用于缴纳水资源税，按季申报并支付</w:t>
      </w:r>
      <w:r>
        <w:rPr>
          <w:rFonts w:ascii="楷体_GB2312" w:eastAsia="楷体_GB2312" w:hAnsi="宋体" w:hint="eastAsia"/>
          <w:lang w:val="zh-CN"/>
        </w:rPr>
        <w:t>。</w:t>
      </w:r>
    </w:p>
    <w:p w14:paraId="0D1EC641" w14:textId="77777777" w:rsidR="00605F64" w:rsidRDefault="00000000">
      <w:pPr>
        <w:adjustRightInd w:val="0"/>
        <w:snapToGrid w:val="0"/>
        <w:spacing w:line="560" w:lineRule="exact"/>
        <w:ind w:leftChars="200" w:left="420"/>
        <w:rPr>
          <w:rFonts w:ascii="楷体_GB2312" w:eastAsia="楷体_GB2312" w:hAnsi="宋体"/>
          <w:b/>
          <w:sz w:val="32"/>
          <w:szCs w:val="32"/>
          <w:lang w:val="zh-CN"/>
        </w:rPr>
      </w:pPr>
      <w:r>
        <w:rPr>
          <w:rFonts w:ascii="楷体_GB2312" w:eastAsia="楷体_GB2312" w:hAnsi="宋体" w:hint="eastAsia"/>
          <w:b/>
          <w:sz w:val="32"/>
          <w:szCs w:val="32"/>
          <w:lang w:val="zh-CN"/>
        </w:rPr>
        <w:t>（二）项目财务管理情况。</w:t>
      </w:r>
    </w:p>
    <w:p w14:paraId="70A87557" w14:textId="77777777" w:rsidR="00605F64" w:rsidRDefault="00000000">
      <w:pPr>
        <w:adjustRightInd w:val="0"/>
        <w:snapToGrid w:val="0"/>
        <w:spacing w:line="560" w:lineRule="exact"/>
        <w:ind w:firstLineChars="200" w:firstLine="640"/>
        <w:rPr>
          <w:rFonts w:eastAsia="仿宋_GB2312"/>
          <w:sz w:val="32"/>
          <w:szCs w:val="32"/>
        </w:rPr>
      </w:pPr>
      <w:r>
        <w:rPr>
          <w:rFonts w:eastAsia="仿宋_GB2312" w:hint="eastAsia"/>
          <w:sz w:val="32"/>
          <w:szCs w:val="32"/>
        </w:rPr>
        <w:t>1.</w:t>
      </w:r>
      <w:r>
        <w:rPr>
          <w:rFonts w:eastAsia="仿宋_GB2312" w:hint="eastAsia"/>
          <w:sz w:val="32"/>
          <w:szCs w:val="32"/>
        </w:rPr>
        <w:t>建立资金管理机构。</w:t>
      </w:r>
    </w:p>
    <w:p w14:paraId="09AA809F" w14:textId="77777777" w:rsidR="00605F64" w:rsidRDefault="00000000">
      <w:pPr>
        <w:adjustRightInd w:val="0"/>
        <w:snapToGrid w:val="0"/>
        <w:spacing w:line="560" w:lineRule="exact"/>
        <w:ind w:firstLineChars="200" w:firstLine="640"/>
        <w:rPr>
          <w:rFonts w:eastAsia="仿宋_GB2312"/>
          <w:sz w:val="32"/>
          <w:szCs w:val="32"/>
        </w:rPr>
      </w:pPr>
      <w:r>
        <w:rPr>
          <w:rFonts w:eastAsia="仿宋_GB2312" w:hint="eastAsia"/>
          <w:sz w:val="32"/>
          <w:szCs w:val="32"/>
        </w:rPr>
        <w:t>学院计划财务处为资金管理机构。</w:t>
      </w:r>
    </w:p>
    <w:p w14:paraId="6D150A88" w14:textId="77777777" w:rsidR="00605F64" w:rsidRDefault="00000000">
      <w:pPr>
        <w:adjustRightInd w:val="0"/>
        <w:snapToGrid w:val="0"/>
        <w:spacing w:line="560" w:lineRule="exact"/>
        <w:ind w:firstLineChars="200" w:firstLine="640"/>
        <w:rPr>
          <w:rFonts w:eastAsia="仿宋_GB2312"/>
          <w:sz w:val="32"/>
          <w:szCs w:val="32"/>
        </w:rPr>
      </w:pPr>
      <w:r>
        <w:rPr>
          <w:rFonts w:eastAsia="仿宋_GB2312" w:hint="eastAsia"/>
          <w:sz w:val="32"/>
          <w:szCs w:val="32"/>
        </w:rPr>
        <w:t>2.</w:t>
      </w:r>
      <w:r>
        <w:rPr>
          <w:rFonts w:eastAsia="仿宋_GB2312" w:hint="eastAsia"/>
          <w:sz w:val="32"/>
          <w:szCs w:val="32"/>
        </w:rPr>
        <w:t>明确资金使用原则。</w:t>
      </w:r>
    </w:p>
    <w:p w14:paraId="5B41FB24" w14:textId="77777777" w:rsidR="00605F64" w:rsidRDefault="00000000">
      <w:pPr>
        <w:adjustRightInd w:val="0"/>
        <w:snapToGrid w:val="0"/>
        <w:spacing w:line="560" w:lineRule="exact"/>
        <w:ind w:firstLineChars="200" w:firstLine="640"/>
        <w:rPr>
          <w:rFonts w:eastAsia="仿宋_GB2312"/>
          <w:sz w:val="32"/>
          <w:szCs w:val="32"/>
        </w:rPr>
      </w:pPr>
      <w:r>
        <w:rPr>
          <w:rFonts w:eastAsia="仿宋_GB2312" w:hint="eastAsia"/>
          <w:sz w:val="32"/>
          <w:szCs w:val="32"/>
        </w:rPr>
        <w:t>严格按照预算批复和签订协议办理资金支付，支付流程</w:t>
      </w:r>
    </w:p>
    <w:p w14:paraId="0D4C781C" w14:textId="77777777" w:rsidR="00605F64" w:rsidRDefault="00000000">
      <w:pPr>
        <w:adjustRightInd w:val="0"/>
        <w:snapToGrid w:val="0"/>
        <w:spacing w:line="560" w:lineRule="exact"/>
        <w:ind w:firstLineChars="200" w:firstLine="640"/>
        <w:rPr>
          <w:rFonts w:eastAsia="仿宋_GB2312"/>
          <w:sz w:val="32"/>
          <w:szCs w:val="32"/>
        </w:rPr>
      </w:pPr>
      <w:r>
        <w:rPr>
          <w:rFonts w:eastAsia="仿宋_GB2312" w:hint="eastAsia"/>
          <w:sz w:val="32"/>
          <w:szCs w:val="32"/>
        </w:rPr>
        <w:t>合</w:t>
      </w:r>
      <w:proofErr w:type="gramStart"/>
      <w:r>
        <w:rPr>
          <w:rFonts w:eastAsia="仿宋_GB2312" w:hint="eastAsia"/>
          <w:sz w:val="32"/>
          <w:szCs w:val="32"/>
        </w:rPr>
        <w:t>规</w:t>
      </w:r>
      <w:proofErr w:type="gramEnd"/>
      <w:r>
        <w:rPr>
          <w:rFonts w:eastAsia="仿宋_GB2312" w:hint="eastAsia"/>
          <w:sz w:val="32"/>
          <w:szCs w:val="32"/>
        </w:rPr>
        <w:t>，按照“三重一大”议事规则，</w:t>
      </w:r>
      <w:r>
        <w:rPr>
          <w:rFonts w:eastAsia="仿宋_GB2312" w:hint="eastAsia"/>
          <w:sz w:val="32"/>
          <w:szCs w:val="32"/>
        </w:rPr>
        <w:t>10</w:t>
      </w:r>
      <w:r>
        <w:rPr>
          <w:rFonts w:eastAsia="仿宋_GB2312" w:hint="eastAsia"/>
          <w:sz w:val="32"/>
          <w:szCs w:val="32"/>
        </w:rPr>
        <w:t>万元以上资金支付提请院长办公会审议，</w:t>
      </w:r>
      <w:r>
        <w:rPr>
          <w:rFonts w:eastAsia="仿宋_GB2312" w:hint="eastAsia"/>
          <w:sz w:val="32"/>
          <w:szCs w:val="32"/>
        </w:rPr>
        <w:t>50</w:t>
      </w:r>
      <w:r>
        <w:rPr>
          <w:rFonts w:eastAsia="仿宋_GB2312" w:hint="eastAsia"/>
          <w:sz w:val="32"/>
          <w:szCs w:val="32"/>
        </w:rPr>
        <w:t>万元以上资金支付提请党委会审定后办理支付，资金使用范围规范。</w:t>
      </w:r>
    </w:p>
    <w:p w14:paraId="49A89074" w14:textId="77777777" w:rsidR="00605F64" w:rsidRDefault="00000000">
      <w:pPr>
        <w:adjustRightInd w:val="0"/>
        <w:snapToGrid w:val="0"/>
        <w:spacing w:line="560" w:lineRule="exact"/>
        <w:ind w:firstLineChars="200" w:firstLine="640"/>
        <w:rPr>
          <w:rFonts w:eastAsia="仿宋_GB2312"/>
          <w:sz w:val="32"/>
          <w:szCs w:val="32"/>
        </w:rPr>
      </w:pPr>
      <w:r>
        <w:rPr>
          <w:rFonts w:eastAsia="仿宋_GB2312" w:hint="eastAsia"/>
          <w:sz w:val="32"/>
          <w:szCs w:val="32"/>
        </w:rPr>
        <w:t>3.</w:t>
      </w:r>
      <w:r>
        <w:rPr>
          <w:rFonts w:eastAsia="仿宋_GB2312" w:hint="eastAsia"/>
          <w:sz w:val="32"/>
          <w:szCs w:val="32"/>
        </w:rPr>
        <w:t>加强预算管理和会计核算工作。</w:t>
      </w:r>
    </w:p>
    <w:p w14:paraId="62BA9A84" w14:textId="77777777" w:rsidR="00605F64" w:rsidRDefault="00000000">
      <w:pPr>
        <w:adjustRightInd w:val="0"/>
        <w:snapToGrid w:val="0"/>
        <w:spacing w:line="560" w:lineRule="exact"/>
        <w:ind w:firstLineChars="200" w:firstLine="640"/>
        <w:rPr>
          <w:rFonts w:eastAsia="仿宋_GB2312"/>
          <w:sz w:val="32"/>
          <w:szCs w:val="32"/>
        </w:rPr>
      </w:pPr>
      <w:r>
        <w:rPr>
          <w:rFonts w:eastAsia="仿宋_GB2312" w:hint="eastAsia"/>
          <w:sz w:val="32"/>
          <w:szCs w:val="32"/>
        </w:rPr>
        <w:t>本着“专款专用、专项管理”的原则，实行专账核算，</w:t>
      </w:r>
    </w:p>
    <w:p w14:paraId="2BC694C5" w14:textId="77777777" w:rsidR="00605F64" w:rsidRDefault="00000000">
      <w:pPr>
        <w:adjustRightInd w:val="0"/>
        <w:snapToGrid w:val="0"/>
        <w:spacing w:line="560" w:lineRule="exact"/>
        <w:ind w:firstLineChars="200" w:firstLine="640"/>
        <w:rPr>
          <w:rFonts w:eastAsia="仿宋_GB2312"/>
          <w:sz w:val="32"/>
          <w:szCs w:val="32"/>
          <w:lang w:val="zh-CN"/>
        </w:rPr>
      </w:pPr>
      <w:r>
        <w:rPr>
          <w:rFonts w:eastAsia="仿宋_GB2312" w:hint="eastAsia"/>
          <w:sz w:val="32"/>
          <w:szCs w:val="32"/>
        </w:rPr>
        <w:t>建立“谁使用、谁负责”的责任机制，强调费用支出与项目任务的直接相关性。建立了网上查询系统，对专项资金使用过程进行跟踪、反馈，各项支出严格执行财务管理制度，会计核算严格执行《政府会计制度》，账务处理正确。</w:t>
      </w:r>
    </w:p>
    <w:p w14:paraId="7C4602BC" w14:textId="77777777" w:rsidR="00605F64" w:rsidRDefault="00000000">
      <w:pPr>
        <w:adjustRightInd w:val="0"/>
        <w:snapToGrid w:val="0"/>
        <w:spacing w:line="560" w:lineRule="exact"/>
        <w:ind w:leftChars="100" w:left="210" w:firstLineChars="100" w:firstLine="321"/>
        <w:rPr>
          <w:rFonts w:ascii="楷体_GB2312" w:eastAsia="楷体_GB2312" w:hAnsi="宋体"/>
          <w:b/>
          <w:sz w:val="32"/>
          <w:szCs w:val="32"/>
          <w:lang w:val="zh-CN"/>
        </w:rPr>
      </w:pPr>
      <w:r>
        <w:rPr>
          <w:rFonts w:ascii="楷体_GB2312" w:eastAsia="楷体_GB2312" w:hAnsi="宋体" w:hint="eastAsia"/>
          <w:b/>
          <w:sz w:val="32"/>
          <w:szCs w:val="32"/>
          <w:lang w:val="zh-CN"/>
        </w:rPr>
        <w:t>（三）项目组织实施情况。</w:t>
      </w:r>
    </w:p>
    <w:p w14:paraId="24E3D6D7" w14:textId="77777777" w:rsidR="00605F64" w:rsidRDefault="00000000">
      <w:pPr>
        <w:adjustRightInd w:val="0"/>
        <w:snapToGrid w:val="0"/>
        <w:spacing w:line="560" w:lineRule="exact"/>
        <w:ind w:firstLineChars="200" w:firstLine="640"/>
        <w:rPr>
          <w:rFonts w:eastAsia="仿宋_GB2312"/>
          <w:sz w:val="32"/>
          <w:szCs w:val="32"/>
        </w:rPr>
      </w:pPr>
      <w:r>
        <w:rPr>
          <w:rFonts w:eastAsia="仿宋_GB2312" w:hint="eastAsia"/>
          <w:sz w:val="32"/>
          <w:szCs w:val="32"/>
        </w:rPr>
        <w:t>学院后勤处按季提供取水数量，取水方式，计划财务处根据相关数据在纳税申报系统完成水资源税申报并缴纳。</w:t>
      </w:r>
    </w:p>
    <w:p w14:paraId="53B5C95A" w14:textId="77777777" w:rsidR="00605F64" w:rsidRDefault="00000000">
      <w:pPr>
        <w:adjustRightInd w:val="0"/>
        <w:snapToGrid w:val="0"/>
        <w:spacing w:line="560" w:lineRule="exact"/>
        <w:ind w:firstLine="720"/>
        <w:rPr>
          <w:rFonts w:ascii="仿宋_GB2312" w:hAnsi="宋体"/>
          <w:sz w:val="32"/>
          <w:szCs w:val="32"/>
          <w:lang w:val="zh-CN"/>
        </w:rPr>
      </w:pPr>
      <w:r>
        <w:rPr>
          <w:rFonts w:ascii="黑体" w:eastAsia="黑体" w:hAnsi="宋体" w:hint="eastAsia"/>
          <w:sz w:val="32"/>
          <w:szCs w:val="32"/>
        </w:rPr>
        <w:t>三、项目绩效情况</w:t>
      </w:r>
      <w:r>
        <w:rPr>
          <w:rFonts w:ascii="仿宋_GB2312" w:hAnsi="宋体" w:hint="eastAsia"/>
          <w:sz w:val="32"/>
          <w:szCs w:val="32"/>
          <w:lang w:val="zh-CN"/>
        </w:rPr>
        <w:tab/>
      </w:r>
    </w:p>
    <w:p w14:paraId="7FFA53F7" w14:textId="77777777" w:rsidR="00605F64" w:rsidRDefault="00000000">
      <w:pPr>
        <w:adjustRightInd w:val="0"/>
        <w:snapToGrid w:val="0"/>
        <w:spacing w:line="560" w:lineRule="exact"/>
        <w:ind w:firstLineChars="200" w:firstLine="643"/>
        <w:rPr>
          <w:rFonts w:ascii="楷体_GB2312" w:eastAsia="楷体_GB2312" w:hAnsi="宋体"/>
          <w:b/>
          <w:sz w:val="32"/>
          <w:szCs w:val="32"/>
          <w:lang w:val="zh-CN"/>
        </w:rPr>
      </w:pPr>
      <w:r>
        <w:rPr>
          <w:rFonts w:ascii="楷体_GB2312" w:eastAsia="楷体_GB2312" w:hAnsi="宋体" w:hint="eastAsia"/>
          <w:b/>
          <w:sz w:val="32"/>
          <w:szCs w:val="32"/>
          <w:lang w:val="zh-CN"/>
        </w:rPr>
        <w:t>（一）项目完成情况。</w:t>
      </w:r>
    </w:p>
    <w:p w14:paraId="41741581" w14:textId="77777777" w:rsidR="00605F64" w:rsidRDefault="00000000">
      <w:pPr>
        <w:adjustRightInd w:val="0"/>
        <w:snapToGrid w:val="0"/>
        <w:spacing w:line="560" w:lineRule="exact"/>
        <w:ind w:firstLineChars="200" w:firstLine="640"/>
        <w:rPr>
          <w:rFonts w:eastAsia="仿宋_GB2312"/>
          <w:sz w:val="32"/>
          <w:szCs w:val="32"/>
        </w:rPr>
      </w:pPr>
      <w:r>
        <w:rPr>
          <w:rFonts w:eastAsia="仿宋_GB2312" w:hint="eastAsia"/>
          <w:sz w:val="32"/>
          <w:szCs w:val="32"/>
        </w:rPr>
        <w:t>2021</w:t>
      </w:r>
      <w:r>
        <w:rPr>
          <w:rFonts w:eastAsia="仿宋_GB2312" w:hint="eastAsia"/>
          <w:sz w:val="32"/>
          <w:szCs w:val="32"/>
        </w:rPr>
        <w:t>年，学院水源热泵系统自青衣江取水</w:t>
      </w:r>
      <w:r>
        <w:rPr>
          <w:rFonts w:eastAsia="仿宋_GB2312" w:hint="eastAsia"/>
          <w:sz w:val="32"/>
          <w:szCs w:val="32"/>
        </w:rPr>
        <w:t>3854372.5</w:t>
      </w:r>
      <w:r>
        <w:rPr>
          <w:rFonts w:eastAsia="仿宋_GB2312" w:hint="eastAsia"/>
          <w:sz w:val="32"/>
          <w:szCs w:val="32"/>
        </w:rPr>
        <w:t>立方米，按照《四川省人民政府关于印发四川省水资源税改革</w:t>
      </w:r>
      <w:r>
        <w:rPr>
          <w:rFonts w:eastAsia="仿宋_GB2312" w:hint="eastAsia"/>
          <w:sz w:val="32"/>
          <w:szCs w:val="32"/>
        </w:rPr>
        <w:lastRenderedPageBreak/>
        <w:t>试点实施办法的通知》（川府发〔</w:t>
      </w:r>
      <w:r>
        <w:rPr>
          <w:rFonts w:eastAsia="仿宋_GB2312" w:hint="eastAsia"/>
          <w:sz w:val="32"/>
          <w:szCs w:val="32"/>
        </w:rPr>
        <w:t>2017</w:t>
      </w:r>
      <w:r>
        <w:rPr>
          <w:rFonts w:eastAsia="仿宋_GB2312" w:hint="eastAsia"/>
          <w:sz w:val="32"/>
          <w:szCs w:val="32"/>
        </w:rPr>
        <w:t>〕</w:t>
      </w:r>
      <w:r>
        <w:rPr>
          <w:rFonts w:eastAsia="仿宋_GB2312" w:hint="eastAsia"/>
          <w:sz w:val="32"/>
          <w:szCs w:val="32"/>
        </w:rPr>
        <w:t>67</w:t>
      </w:r>
      <w:r>
        <w:rPr>
          <w:rFonts w:eastAsia="仿宋_GB2312" w:hint="eastAsia"/>
          <w:sz w:val="32"/>
          <w:szCs w:val="32"/>
        </w:rPr>
        <w:t>号），取水许可证等要求，共计缴纳水资源税</w:t>
      </w:r>
      <w:r>
        <w:rPr>
          <w:rFonts w:eastAsia="仿宋_GB2312" w:hint="eastAsia"/>
          <w:sz w:val="32"/>
          <w:szCs w:val="32"/>
        </w:rPr>
        <w:t>77087.5</w:t>
      </w:r>
      <w:r>
        <w:rPr>
          <w:rFonts w:eastAsia="仿宋_GB2312" w:hint="eastAsia"/>
          <w:sz w:val="32"/>
          <w:szCs w:val="32"/>
        </w:rPr>
        <w:t>元，税费缴纳</w:t>
      </w:r>
      <w:proofErr w:type="gramStart"/>
      <w:r>
        <w:rPr>
          <w:rFonts w:eastAsia="仿宋_GB2312" w:hint="eastAsia"/>
          <w:sz w:val="32"/>
          <w:szCs w:val="32"/>
        </w:rPr>
        <w:t>均资料</w:t>
      </w:r>
      <w:proofErr w:type="gramEnd"/>
      <w:r>
        <w:rPr>
          <w:rFonts w:eastAsia="仿宋_GB2312" w:hint="eastAsia"/>
          <w:sz w:val="32"/>
          <w:szCs w:val="32"/>
        </w:rPr>
        <w:t>齐全，无违规缴纳等情况。</w:t>
      </w:r>
    </w:p>
    <w:p w14:paraId="1D69C990" w14:textId="77777777" w:rsidR="00605F64" w:rsidRDefault="00000000">
      <w:pPr>
        <w:numPr>
          <w:ilvl w:val="0"/>
          <w:numId w:val="11"/>
        </w:numPr>
        <w:adjustRightInd w:val="0"/>
        <w:snapToGrid w:val="0"/>
        <w:spacing w:line="560" w:lineRule="exact"/>
        <w:ind w:firstLine="720"/>
        <w:rPr>
          <w:rFonts w:ascii="楷体_GB2312" w:eastAsia="楷体_GB2312" w:hAnsi="宋体"/>
          <w:b/>
          <w:sz w:val="32"/>
          <w:szCs w:val="32"/>
          <w:lang w:val="zh-CN"/>
        </w:rPr>
      </w:pPr>
      <w:r>
        <w:rPr>
          <w:rFonts w:ascii="楷体_GB2312" w:eastAsia="楷体_GB2312" w:hAnsi="宋体" w:hint="eastAsia"/>
          <w:b/>
          <w:sz w:val="32"/>
          <w:szCs w:val="32"/>
          <w:lang w:val="zh-CN"/>
        </w:rPr>
        <w:t>项目效益情况。</w:t>
      </w:r>
    </w:p>
    <w:p w14:paraId="7E6648AA" w14:textId="77777777" w:rsidR="00605F64" w:rsidRDefault="00000000">
      <w:pPr>
        <w:adjustRightInd w:val="0"/>
        <w:snapToGrid w:val="0"/>
        <w:spacing w:line="560" w:lineRule="exact"/>
        <w:ind w:firstLineChars="200" w:firstLine="640"/>
        <w:rPr>
          <w:rFonts w:eastAsia="仿宋_GB2312"/>
          <w:sz w:val="32"/>
          <w:szCs w:val="32"/>
        </w:rPr>
      </w:pPr>
      <w:r>
        <w:rPr>
          <w:rFonts w:eastAsia="仿宋_GB2312" w:hint="eastAsia"/>
          <w:sz w:val="32"/>
          <w:szCs w:val="32"/>
        </w:rPr>
        <w:t>2021</w:t>
      </w:r>
      <w:r>
        <w:rPr>
          <w:rFonts w:eastAsia="仿宋_GB2312" w:hint="eastAsia"/>
          <w:sz w:val="32"/>
          <w:szCs w:val="32"/>
        </w:rPr>
        <w:t>年水资源税的按时缴纳，确保学院水源热泵系统的正常运行，保证了师生在校期间的正常教学及生活，保障了冷暖空调的使用，保障了师生生活热水的使用，同时，由于水源热泵系统为节能设备，较传统中央空调节能</w:t>
      </w:r>
      <w:r>
        <w:rPr>
          <w:rFonts w:eastAsia="仿宋_GB2312" w:hint="eastAsia"/>
          <w:sz w:val="32"/>
          <w:szCs w:val="32"/>
        </w:rPr>
        <w:t>30%-50%</w:t>
      </w:r>
      <w:r>
        <w:rPr>
          <w:rFonts w:eastAsia="仿宋_GB2312" w:hint="eastAsia"/>
          <w:sz w:val="32"/>
          <w:szCs w:val="32"/>
        </w:rPr>
        <w:t>，节约了资源，减少二氧化碳的排放，对环境保护、环境安全有一定影响力。</w:t>
      </w:r>
    </w:p>
    <w:p w14:paraId="34FE9A2B" w14:textId="77777777" w:rsidR="00605F64" w:rsidRDefault="00000000">
      <w:pPr>
        <w:adjustRightInd w:val="0"/>
        <w:snapToGrid w:val="0"/>
        <w:spacing w:line="560" w:lineRule="exact"/>
        <w:ind w:firstLine="720"/>
        <w:rPr>
          <w:rFonts w:ascii="黑体" w:eastAsia="黑体" w:hAnsi="宋体"/>
          <w:sz w:val="32"/>
          <w:szCs w:val="32"/>
        </w:rPr>
      </w:pPr>
      <w:r>
        <w:rPr>
          <w:rFonts w:ascii="黑体" w:eastAsia="黑体" w:hAnsi="宋体" w:hint="eastAsia"/>
          <w:sz w:val="32"/>
          <w:szCs w:val="32"/>
        </w:rPr>
        <w:t>四、问题及建议</w:t>
      </w:r>
    </w:p>
    <w:p w14:paraId="266D3991" w14:textId="77777777" w:rsidR="00605F64" w:rsidRDefault="00000000">
      <w:pPr>
        <w:adjustRightInd w:val="0"/>
        <w:snapToGrid w:val="0"/>
        <w:spacing w:line="560" w:lineRule="exact"/>
        <w:ind w:firstLineChars="200" w:firstLine="643"/>
        <w:rPr>
          <w:rFonts w:ascii="楷体_GB2312" w:eastAsia="楷体_GB2312" w:hAnsi="宋体"/>
          <w:b/>
          <w:sz w:val="32"/>
          <w:szCs w:val="32"/>
          <w:lang w:val="zh-CN"/>
        </w:rPr>
      </w:pPr>
      <w:r>
        <w:rPr>
          <w:rFonts w:ascii="楷体_GB2312" w:eastAsia="楷体_GB2312" w:hAnsi="宋体" w:hint="eastAsia"/>
          <w:b/>
          <w:sz w:val="32"/>
          <w:szCs w:val="32"/>
          <w:lang w:val="zh-CN"/>
        </w:rPr>
        <w:t>（一）存在的问题。</w:t>
      </w:r>
    </w:p>
    <w:p w14:paraId="47463044" w14:textId="77777777" w:rsidR="00605F64" w:rsidRDefault="00000000">
      <w:pPr>
        <w:adjustRightInd w:val="0"/>
        <w:snapToGrid w:val="0"/>
        <w:spacing w:line="560" w:lineRule="exact"/>
        <w:ind w:firstLine="720"/>
        <w:rPr>
          <w:rFonts w:ascii="楷体_GB2312" w:eastAsia="楷体_GB2312" w:hAnsi="宋体"/>
          <w:b/>
        </w:rPr>
      </w:pPr>
      <w:r>
        <w:rPr>
          <w:rFonts w:ascii="楷体_GB2312" w:eastAsia="楷体_GB2312" w:hAnsi="宋体" w:hint="eastAsia"/>
          <w:b/>
        </w:rPr>
        <w:t xml:space="preserve">  </w:t>
      </w:r>
      <w:r>
        <w:rPr>
          <w:rFonts w:eastAsia="仿宋_GB2312" w:hint="eastAsia"/>
          <w:sz w:val="32"/>
          <w:szCs w:val="32"/>
        </w:rPr>
        <w:t>无。</w:t>
      </w:r>
    </w:p>
    <w:p w14:paraId="6AB66A35" w14:textId="77777777" w:rsidR="00605F64" w:rsidRDefault="00000000">
      <w:pPr>
        <w:adjustRightInd w:val="0"/>
        <w:snapToGrid w:val="0"/>
        <w:spacing w:line="560" w:lineRule="exact"/>
        <w:ind w:firstLineChars="200" w:firstLine="643"/>
        <w:rPr>
          <w:rFonts w:ascii="楷体_GB2312" w:eastAsia="楷体_GB2312" w:hAnsi="宋体"/>
          <w:b/>
          <w:sz w:val="32"/>
          <w:szCs w:val="32"/>
          <w:lang w:val="zh-CN"/>
        </w:rPr>
      </w:pPr>
      <w:r>
        <w:rPr>
          <w:rFonts w:ascii="楷体_GB2312" w:eastAsia="楷体_GB2312" w:hAnsi="宋体" w:hint="eastAsia"/>
          <w:b/>
          <w:sz w:val="32"/>
          <w:szCs w:val="32"/>
          <w:lang w:val="zh-CN"/>
        </w:rPr>
        <w:t>（二）相关建议。</w:t>
      </w:r>
    </w:p>
    <w:p w14:paraId="7315545C" w14:textId="77777777" w:rsidR="00605F64" w:rsidRDefault="00000000">
      <w:pPr>
        <w:adjustRightInd w:val="0"/>
        <w:snapToGrid w:val="0"/>
        <w:spacing w:line="560" w:lineRule="exact"/>
        <w:rPr>
          <w:rFonts w:eastAsia="仿宋_GB2312"/>
          <w:sz w:val="32"/>
          <w:szCs w:val="32"/>
        </w:rPr>
      </w:pPr>
      <w:r>
        <w:rPr>
          <w:rFonts w:ascii="楷体_GB2312" w:eastAsia="楷体_GB2312" w:hAnsi="宋体" w:hint="eastAsia"/>
          <w:b/>
        </w:rPr>
        <w:t xml:space="preserve">    </w:t>
      </w:r>
      <w:r>
        <w:rPr>
          <w:rFonts w:ascii="楷体_GB2312" w:eastAsia="楷体_GB2312" w:hAnsi="宋体" w:hint="eastAsia"/>
          <w:b/>
          <w:sz w:val="32"/>
          <w:szCs w:val="32"/>
        </w:rPr>
        <w:t xml:space="preserve">   </w:t>
      </w:r>
      <w:r>
        <w:rPr>
          <w:rFonts w:eastAsia="仿宋_GB2312" w:hint="eastAsia"/>
          <w:sz w:val="32"/>
          <w:szCs w:val="32"/>
        </w:rPr>
        <w:t>无。</w:t>
      </w:r>
    </w:p>
    <w:p w14:paraId="145236D9" w14:textId="77777777" w:rsidR="00605F64" w:rsidRDefault="00605F64">
      <w:pPr>
        <w:spacing w:line="600" w:lineRule="exact"/>
        <w:jc w:val="center"/>
        <w:rPr>
          <w:rFonts w:ascii="方正小标宋简体" w:eastAsia="方正小标宋简体" w:hAnsi="宋体"/>
          <w:color w:val="000000"/>
          <w:kern w:val="0"/>
          <w:sz w:val="44"/>
          <w:szCs w:val="44"/>
          <w:lang w:val="zh-CN"/>
        </w:rPr>
      </w:pPr>
    </w:p>
    <w:p w14:paraId="310EEC30" w14:textId="77777777" w:rsidR="00605F64" w:rsidRDefault="00000000">
      <w:pPr>
        <w:spacing w:line="600" w:lineRule="exact"/>
        <w:jc w:val="center"/>
        <w:rPr>
          <w:rFonts w:ascii="方正小标宋简体" w:eastAsia="方正小标宋简体" w:hAnsi="宋体"/>
          <w:color w:val="000000"/>
          <w:kern w:val="0"/>
          <w:sz w:val="44"/>
          <w:szCs w:val="44"/>
          <w:lang w:val="zh-CN"/>
        </w:rPr>
      </w:pPr>
      <w:r>
        <w:rPr>
          <w:rFonts w:ascii="方正小标宋简体" w:eastAsia="方正小标宋简体" w:hAnsi="宋体" w:hint="eastAsia"/>
          <w:color w:val="000000"/>
          <w:kern w:val="0"/>
          <w:sz w:val="44"/>
          <w:szCs w:val="44"/>
          <w:lang w:val="zh-CN"/>
        </w:rPr>
        <w:t>深度贫困县人才振兴工程项目</w:t>
      </w:r>
    </w:p>
    <w:p w14:paraId="2487C09C" w14:textId="77777777" w:rsidR="00605F64" w:rsidRDefault="00605F64">
      <w:pPr>
        <w:spacing w:line="600" w:lineRule="exact"/>
        <w:rPr>
          <w:rFonts w:ascii="宋体"/>
          <w:sz w:val="32"/>
          <w:szCs w:val="32"/>
          <w:lang w:val="zh-CN"/>
        </w:rPr>
      </w:pPr>
    </w:p>
    <w:p w14:paraId="06F4EBFB" w14:textId="77777777" w:rsidR="00605F64" w:rsidRDefault="00000000">
      <w:pPr>
        <w:spacing w:line="360" w:lineRule="auto"/>
        <w:ind w:firstLineChars="200" w:firstLine="643"/>
        <w:rPr>
          <w:rFonts w:ascii="仿宋" w:eastAsia="仿宋" w:hAnsi="仿宋" w:cs="仿宋_GB2312"/>
          <w:b/>
          <w:bCs/>
          <w:sz w:val="32"/>
          <w:szCs w:val="32"/>
          <w:lang w:val="zh-CN"/>
        </w:rPr>
      </w:pPr>
      <w:r>
        <w:rPr>
          <w:rFonts w:ascii="仿宋" w:eastAsia="仿宋" w:hAnsi="仿宋" w:cs="仿宋_GB2312" w:hint="eastAsia"/>
          <w:b/>
          <w:bCs/>
          <w:sz w:val="32"/>
          <w:szCs w:val="32"/>
        </w:rPr>
        <w:t>一、</w:t>
      </w:r>
      <w:r>
        <w:rPr>
          <w:rFonts w:ascii="仿宋" w:eastAsia="仿宋" w:hAnsi="仿宋" w:cs="仿宋_GB2312" w:hint="eastAsia"/>
          <w:b/>
          <w:bCs/>
          <w:sz w:val="32"/>
          <w:szCs w:val="32"/>
          <w:lang w:val="zh-CN"/>
        </w:rPr>
        <w:t>项目概况</w:t>
      </w:r>
    </w:p>
    <w:p w14:paraId="7D0D9E59" w14:textId="77777777" w:rsidR="00605F64" w:rsidRDefault="00000000">
      <w:pPr>
        <w:spacing w:line="360" w:lineRule="auto"/>
        <w:ind w:firstLineChars="200" w:firstLine="643"/>
        <w:rPr>
          <w:rFonts w:ascii="仿宋" w:eastAsia="仿宋" w:hAnsi="仿宋" w:cs="仿宋_GB2312"/>
          <w:b/>
          <w:bCs/>
          <w:sz w:val="32"/>
          <w:szCs w:val="32"/>
        </w:rPr>
      </w:pPr>
      <w:r>
        <w:rPr>
          <w:rFonts w:ascii="仿宋" w:eastAsia="仿宋" w:hAnsi="仿宋" w:cs="仿宋_GB2312" w:hint="eastAsia"/>
          <w:b/>
          <w:bCs/>
          <w:sz w:val="32"/>
          <w:szCs w:val="32"/>
          <w:lang w:val="zh-CN"/>
        </w:rPr>
        <w:t>（一）</w:t>
      </w:r>
      <w:r>
        <w:rPr>
          <w:rFonts w:ascii="仿宋" w:eastAsia="仿宋" w:hAnsi="仿宋" w:cs="仿宋_GB2312" w:hint="eastAsia"/>
          <w:b/>
          <w:bCs/>
          <w:sz w:val="32"/>
          <w:szCs w:val="32"/>
        </w:rPr>
        <w:t>项目资金申报及批复情况</w:t>
      </w:r>
    </w:p>
    <w:p w14:paraId="0E80B5F2" w14:textId="77777777" w:rsidR="00605F64" w:rsidRDefault="00000000">
      <w:pPr>
        <w:spacing w:line="360" w:lineRule="auto"/>
        <w:ind w:firstLineChars="200" w:firstLine="643"/>
        <w:rPr>
          <w:rFonts w:ascii="仿宋" w:eastAsia="仿宋" w:hAnsi="仿宋" w:cs="仿宋_GB2312"/>
          <w:sz w:val="32"/>
          <w:szCs w:val="32"/>
        </w:rPr>
      </w:pPr>
      <w:r>
        <w:rPr>
          <w:rFonts w:ascii="仿宋" w:eastAsia="仿宋" w:hAnsi="仿宋" w:cs="仿宋_GB2312" w:hint="eastAsia"/>
          <w:b/>
          <w:bCs/>
          <w:sz w:val="32"/>
          <w:szCs w:val="32"/>
        </w:rPr>
        <w:t xml:space="preserve"> </w:t>
      </w:r>
      <w:r>
        <w:rPr>
          <w:rFonts w:ascii="仿宋" w:eastAsia="仿宋" w:hAnsi="仿宋" w:cs="仿宋_GB2312" w:hint="eastAsia"/>
          <w:sz w:val="32"/>
          <w:szCs w:val="32"/>
        </w:rPr>
        <w:t>按照《四川省财政厅 四川省教育厅关于下达2020年度深度贫困县人才振兴工程（人才定向培养项目）省级补助资金预算的通知》下达资金。</w:t>
      </w:r>
    </w:p>
    <w:p w14:paraId="7AD0B0E5" w14:textId="77777777" w:rsidR="00605F64" w:rsidRDefault="00000000">
      <w:pPr>
        <w:spacing w:line="360" w:lineRule="auto"/>
        <w:ind w:firstLineChars="200" w:firstLine="643"/>
        <w:rPr>
          <w:rFonts w:ascii="仿宋" w:eastAsia="仿宋" w:hAnsi="仿宋" w:cs="仿宋_GB2312"/>
          <w:b/>
          <w:bCs/>
          <w:sz w:val="32"/>
          <w:szCs w:val="32"/>
          <w:lang w:val="zh-CN"/>
        </w:rPr>
      </w:pPr>
      <w:r>
        <w:rPr>
          <w:rFonts w:ascii="仿宋" w:eastAsia="仿宋" w:hAnsi="仿宋" w:cs="仿宋_GB2312" w:hint="eastAsia"/>
          <w:b/>
          <w:bCs/>
          <w:sz w:val="32"/>
          <w:szCs w:val="32"/>
          <w:lang w:val="zh-CN"/>
        </w:rPr>
        <w:t>（二）项目绩效目标。</w:t>
      </w:r>
    </w:p>
    <w:p w14:paraId="331F32EF" w14:textId="77777777" w:rsidR="00605F64" w:rsidRDefault="00000000">
      <w:pPr>
        <w:spacing w:line="360" w:lineRule="auto"/>
        <w:ind w:firstLineChars="200" w:firstLine="640"/>
        <w:rPr>
          <w:rFonts w:ascii="仿宋" w:eastAsia="仿宋" w:hAnsi="仿宋" w:cs="仿宋_GB2312"/>
          <w:sz w:val="32"/>
          <w:szCs w:val="32"/>
        </w:rPr>
      </w:pPr>
      <w:r>
        <w:rPr>
          <w:rFonts w:ascii="仿宋" w:eastAsia="仿宋" w:hAnsi="仿宋" w:cs="仿宋_GB2312" w:hint="eastAsia"/>
          <w:sz w:val="32"/>
          <w:szCs w:val="32"/>
        </w:rPr>
        <w:lastRenderedPageBreak/>
        <w:t>项目按《中共四川省委办公厅 四川省人民政府办公厅关于实施深度贫困县人才振兴工程的意见》精神实施，设定了数量指标、质量指标、效益指标和满意度指标。</w:t>
      </w:r>
    </w:p>
    <w:p w14:paraId="4EF1CA79" w14:textId="77777777" w:rsidR="00605F64" w:rsidRDefault="00000000">
      <w:pPr>
        <w:adjustRightInd w:val="0"/>
        <w:snapToGrid w:val="0"/>
        <w:spacing w:line="560" w:lineRule="exact"/>
        <w:ind w:left="640"/>
        <w:rPr>
          <w:rFonts w:ascii="楷体_GB2312" w:eastAsia="楷体_GB2312" w:hAnsi="宋体"/>
          <w:b/>
          <w:lang w:val="zh-CN"/>
        </w:rPr>
      </w:pPr>
      <w:r>
        <w:rPr>
          <w:rFonts w:ascii="楷体_GB2312" w:eastAsia="楷体_GB2312" w:hAnsi="宋体" w:hint="eastAsia"/>
          <w:b/>
          <w:sz w:val="32"/>
          <w:szCs w:val="32"/>
          <w:lang w:val="zh-CN"/>
        </w:rPr>
        <w:t>（</w:t>
      </w:r>
      <w:r>
        <w:rPr>
          <w:rFonts w:ascii="楷体_GB2312" w:eastAsia="楷体_GB2312" w:hAnsi="宋体" w:hint="eastAsia"/>
          <w:b/>
          <w:sz w:val="32"/>
          <w:szCs w:val="32"/>
        </w:rPr>
        <w:t>三</w:t>
      </w:r>
      <w:r>
        <w:rPr>
          <w:rFonts w:ascii="楷体_GB2312" w:eastAsia="楷体_GB2312" w:hAnsi="宋体" w:hint="eastAsia"/>
          <w:b/>
          <w:sz w:val="32"/>
          <w:szCs w:val="32"/>
          <w:lang w:val="zh-CN"/>
        </w:rPr>
        <w:t>）项目资金申报相符性。</w:t>
      </w:r>
    </w:p>
    <w:p w14:paraId="2CF16105" w14:textId="77777777" w:rsidR="00605F64" w:rsidRDefault="00000000">
      <w:pPr>
        <w:adjustRightInd w:val="0"/>
        <w:snapToGrid w:val="0"/>
        <w:spacing w:line="560" w:lineRule="exact"/>
        <w:ind w:left="640"/>
        <w:rPr>
          <w:rFonts w:ascii="仿宋" w:eastAsia="仿宋" w:hAnsi="仿宋" w:cs="仿宋_GB2312"/>
          <w:sz w:val="32"/>
          <w:szCs w:val="32"/>
        </w:rPr>
      </w:pPr>
      <w:r>
        <w:rPr>
          <w:rFonts w:ascii="楷体_GB2312" w:eastAsia="楷体_GB2312" w:hAnsi="宋体" w:hint="eastAsia"/>
          <w:b/>
        </w:rPr>
        <w:t xml:space="preserve"> </w:t>
      </w:r>
      <w:r>
        <w:rPr>
          <w:rFonts w:ascii="仿宋" w:eastAsia="仿宋" w:hAnsi="仿宋" w:cs="仿宋_GB2312" w:hint="eastAsia"/>
          <w:sz w:val="32"/>
          <w:szCs w:val="32"/>
        </w:rPr>
        <w:t>资金申报与实际相符。</w:t>
      </w:r>
    </w:p>
    <w:p w14:paraId="4323C738" w14:textId="77777777" w:rsidR="00605F64" w:rsidRDefault="00000000">
      <w:pPr>
        <w:spacing w:line="360" w:lineRule="auto"/>
        <w:ind w:firstLineChars="200" w:firstLine="643"/>
        <w:rPr>
          <w:rFonts w:ascii="仿宋" w:eastAsia="仿宋" w:hAnsi="仿宋" w:cs="仿宋_GB2312"/>
          <w:b/>
          <w:bCs/>
          <w:sz w:val="32"/>
          <w:szCs w:val="32"/>
        </w:rPr>
      </w:pPr>
      <w:r>
        <w:rPr>
          <w:rFonts w:ascii="仿宋" w:eastAsia="仿宋" w:hAnsi="仿宋" w:cs="仿宋_GB2312" w:hint="eastAsia"/>
          <w:b/>
          <w:bCs/>
          <w:sz w:val="32"/>
          <w:szCs w:val="32"/>
        </w:rPr>
        <w:t>二、</w:t>
      </w:r>
      <w:r>
        <w:rPr>
          <w:rFonts w:ascii="黑体" w:eastAsia="黑体" w:hAnsi="宋体" w:hint="eastAsia"/>
          <w:b/>
          <w:bCs/>
          <w:sz w:val="32"/>
          <w:szCs w:val="32"/>
        </w:rPr>
        <w:t>项目实</w:t>
      </w:r>
      <w:r>
        <w:rPr>
          <w:rFonts w:ascii="黑体" w:eastAsia="黑体" w:hAnsi="宋体" w:hint="eastAsia"/>
          <w:sz w:val="32"/>
          <w:szCs w:val="32"/>
        </w:rPr>
        <w:t>施及管理情况</w:t>
      </w:r>
    </w:p>
    <w:p w14:paraId="4E9E9758" w14:textId="77777777" w:rsidR="00605F64" w:rsidRDefault="00000000">
      <w:pPr>
        <w:adjustRightInd w:val="0"/>
        <w:snapToGrid w:val="0"/>
        <w:spacing w:line="560" w:lineRule="exact"/>
        <w:ind w:firstLineChars="100" w:firstLine="321"/>
        <w:rPr>
          <w:rFonts w:ascii="楷体_GB2312" w:eastAsia="楷体_GB2312" w:hAnsi="宋体"/>
          <w:b/>
          <w:sz w:val="32"/>
          <w:szCs w:val="32"/>
          <w:lang w:val="zh-CN"/>
        </w:rPr>
      </w:pPr>
      <w:r>
        <w:rPr>
          <w:rFonts w:ascii="楷体_GB2312" w:eastAsia="楷体_GB2312" w:hAnsi="宋体" w:hint="eastAsia"/>
          <w:b/>
          <w:sz w:val="32"/>
          <w:szCs w:val="32"/>
          <w:lang w:val="zh-CN"/>
        </w:rPr>
        <w:t>（一）资金计划、到位及使用情况。</w:t>
      </w:r>
    </w:p>
    <w:p w14:paraId="3520E94E" w14:textId="77777777" w:rsidR="00605F64" w:rsidRDefault="00000000">
      <w:pPr>
        <w:spacing w:line="360" w:lineRule="auto"/>
        <w:ind w:firstLineChars="200" w:firstLine="640"/>
        <w:rPr>
          <w:rFonts w:ascii="仿宋" w:eastAsia="仿宋" w:hAnsi="仿宋" w:cs="仿宋_GB2312"/>
          <w:sz w:val="32"/>
          <w:szCs w:val="32"/>
          <w:lang w:val="zh-CN"/>
        </w:rPr>
      </w:pPr>
      <w:r>
        <w:rPr>
          <w:rFonts w:ascii="仿宋" w:eastAsia="仿宋" w:hAnsi="仿宋" w:cs="仿宋_GB2312" w:hint="eastAsia"/>
          <w:sz w:val="32"/>
          <w:szCs w:val="32"/>
          <w:lang w:val="zh-CN"/>
        </w:rPr>
        <w:t>1．资金计划及到位。</w:t>
      </w:r>
    </w:p>
    <w:p w14:paraId="4AA3231C" w14:textId="77777777" w:rsidR="00605F64" w:rsidRDefault="00000000">
      <w:pPr>
        <w:spacing w:line="360" w:lineRule="auto"/>
        <w:ind w:firstLineChars="200" w:firstLine="640"/>
        <w:rPr>
          <w:rFonts w:ascii="仿宋" w:eastAsia="仿宋" w:hAnsi="仿宋" w:cs="仿宋_GB2312"/>
          <w:sz w:val="32"/>
          <w:szCs w:val="32"/>
        </w:rPr>
      </w:pPr>
      <w:r>
        <w:rPr>
          <w:rFonts w:ascii="仿宋" w:eastAsia="仿宋" w:hAnsi="仿宋" w:cs="仿宋_GB2312" w:hint="eastAsia"/>
          <w:sz w:val="32"/>
          <w:szCs w:val="32"/>
        </w:rPr>
        <w:t>下达预算45.25万元，资金支付及时、规范。2021年实际支付45.25万元，预算执行率100%。</w:t>
      </w:r>
    </w:p>
    <w:p w14:paraId="6F86D7D7" w14:textId="77777777" w:rsidR="00605F64" w:rsidRDefault="00000000">
      <w:pPr>
        <w:spacing w:line="360" w:lineRule="auto"/>
        <w:ind w:firstLineChars="200" w:firstLine="640"/>
        <w:rPr>
          <w:rFonts w:ascii="仿宋" w:eastAsia="仿宋" w:hAnsi="仿宋" w:cs="仿宋_GB2312"/>
          <w:sz w:val="32"/>
          <w:szCs w:val="32"/>
          <w:lang w:val="zh-CN"/>
        </w:rPr>
      </w:pPr>
      <w:r>
        <w:rPr>
          <w:rFonts w:ascii="仿宋" w:eastAsia="仿宋" w:hAnsi="仿宋" w:cs="仿宋_GB2312" w:hint="eastAsia"/>
          <w:sz w:val="32"/>
          <w:szCs w:val="32"/>
        </w:rPr>
        <w:t>2.</w:t>
      </w:r>
      <w:r>
        <w:rPr>
          <w:rFonts w:ascii="仿宋" w:eastAsia="仿宋" w:hAnsi="仿宋" w:cs="仿宋_GB2312" w:hint="eastAsia"/>
          <w:sz w:val="32"/>
          <w:szCs w:val="32"/>
          <w:lang w:val="zh-CN"/>
        </w:rPr>
        <w:t>资金使用。</w:t>
      </w:r>
    </w:p>
    <w:p w14:paraId="231337D0" w14:textId="77777777" w:rsidR="00605F64" w:rsidRDefault="00000000">
      <w:pPr>
        <w:spacing w:line="360" w:lineRule="auto"/>
        <w:ind w:firstLineChars="200" w:firstLine="640"/>
        <w:rPr>
          <w:rFonts w:ascii="仿宋" w:eastAsia="仿宋" w:hAnsi="仿宋" w:cs="仿宋_GB2312"/>
          <w:sz w:val="32"/>
          <w:szCs w:val="32"/>
          <w:lang w:val="zh-CN"/>
        </w:rPr>
      </w:pPr>
      <w:r>
        <w:rPr>
          <w:rFonts w:ascii="仿宋" w:eastAsia="仿宋" w:hAnsi="仿宋" w:cs="仿宋_GB2312" w:hint="eastAsia"/>
          <w:sz w:val="32"/>
          <w:szCs w:val="32"/>
        </w:rPr>
        <w:t>项目资金用于深度贫困县学生生活补助等，支付依据合</w:t>
      </w:r>
      <w:proofErr w:type="gramStart"/>
      <w:r>
        <w:rPr>
          <w:rFonts w:ascii="仿宋" w:eastAsia="仿宋" w:hAnsi="仿宋" w:cs="仿宋_GB2312" w:hint="eastAsia"/>
          <w:sz w:val="32"/>
          <w:szCs w:val="32"/>
        </w:rPr>
        <w:t>规</w:t>
      </w:r>
      <w:proofErr w:type="gramEnd"/>
      <w:r>
        <w:rPr>
          <w:rFonts w:ascii="仿宋" w:eastAsia="仿宋" w:hAnsi="仿宋" w:cs="仿宋_GB2312" w:hint="eastAsia"/>
          <w:sz w:val="32"/>
          <w:szCs w:val="32"/>
        </w:rPr>
        <w:t>合法，支付进度合理，与预算相符。</w:t>
      </w:r>
    </w:p>
    <w:p w14:paraId="3350DED6" w14:textId="77777777" w:rsidR="00605F64" w:rsidRDefault="00000000">
      <w:pPr>
        <w:spacing w:line="360" w:lineRule="auto"/>
        <w:ind w:leftChars="200" w:left="420"/>
        <w:rPr>
          <w:rFonts w:ascii="仿宋" w:eastAsia="仿宋" w:hAnsi="仿宋" w:cs="仿宋_GB2312"/>
          <w:b/>
          <w:bCs/>
          <w:sz w:val="32"/>
          <w:szCs w:val="32"/>
          <w:lang w:val="zh-CN"/>
        </w:rPr>
      </w:pPr>
      <w:r>
        <w:rPr>
          <w:rFonts w:ascii="仿宋" w:eastAsia="仿宋" w:hAnsi="仿宋" w:cs="仿宋_GB2312" w:hint="eastAsia"/>
          <w:b/>
          <w:bCs/>
          <w:sz w:val="32"/>
          <w:szCs w:val="32"/>
          <w:lang w:val="zh-CN"/>
        </w:rPr>
        <w:t>（</w:t>
      </w:r>
      <w:r>
        <w:rPr>
          <w:rFonts w:ascii="仿宋" w:eastAsia="仿宋" w:hAnsi="仿宋" w:cs="仿宋_GB2312" w:hint="eastAsia"/>
          <w:b/>
          <w:bCs/>
          <w:sz w:val="32"/>
          <w:szCs w:val="32"/>
        </w:rPr>
        <w:t>二）</w:t>
      </w:r>
      <w:r>
        <w:rPr>
          <w:rFonts w:ascii="仿宋" w:eastAsia="仿宋" w:hAnsi="仿宋" w:cs="仿宋_GB2312" w:hint="eastAsia"/>
          <w:b/>
          <w:bCs/>
          <w:sz w:val="32"/>
          <w:szCs w:val="32"/>
          <w:lang w:val="zh-CN"/>
        </w:rPr>
        <w:t>项目财务管理情况。</w:t>
      </w:r>
    </w:p>
    <w:p w14:paraId="40817B07" w14:textId="77777777" w:rsidR="00605F64" w:rsidRDefault="00000000">
      <w:pPr>
        <w:spacing w:line="360" w:lineRule="auto"/>
        <w:ind w:firstLineChars="200" w:firstLine="640"/>
        <w:rPr>
          <w:rFonts w:ascii="仿宋" w:eastAsia="仿宋" w:hAnsi="仿宋" w:cs="仿宋_GB2312"/>
          <w:sz w:val="32"/>
          <w:szCs w:val="32"/>
        </w:rPr>
      </w:pPr>
      <w:r>
        <w:rPr>
          <w:rFonts w:ascii="仿宋" w:eastAsia="仿宋" w:hAnsi="仿宋" w:cs="仿宋_GB2312" w:hint="eastAsia"/>
          <w:sz w:val="32"/>
          <w:szCs w:val="32"/>
        </w:rPr>
        <w:t>1.建立资金管理机构。</w:t>
      </w:r>
    </w:p>
    <w:p w14:paraId="425999BA" w14:textId="77777777" w:rsidR="00605F64" w:rsidRDefault="00000000">
      <w:pPr>
        <w:spacing w:line="360" w:lineRule="auto"/>
        <w:ind w:firstLineChars="200" w:firstLine="640"/>
        <w:rPr>
          <w:rFonts w:ascii="仿宋" w:eastAsia="仿宋" w:hAnsi="仿宋" w:cs="仿宋_GB2312"/>
          <w:sz w:val="32"/>
          <w:szCs w:val="32"/>
        </w:rPr>
      </w:pPr>
      <w:r>
        <w:rPr>
          <w:rFonts w:ascii="仿宋" w:eastAsia="仿宋" w:hAnsi="仿宋" w:cs="仿宋_GB2312" w:hint="eastAsia"/>
          <w:sz w:val="32"/>
          <w:szCs w:val="32"/>
        </w:rPr>
        <w:t>学院计划财务处为资金管理机构。</w:t>
      </w:r>
    </w:p>
    <w:p w14:paraId="026B5AC7" w14:textId="77777777" w:rsidR="00605F64" w:rsidRDefault="00000000">
      <w:pPr>
        <w:spacing w:line="360" w:lineRule="auto"/>
        <w:ind w:firstLineChars="200" w:firstLine="640"/>
        <w:rPr>
          <w:rFonts w:ascii="仿宋" w:eastAsia="仿宋" w:hAnsi="仿宋" w:cs="仿宋_GB2312"/>
          <w:sz w:val="32"/>
          <w:szCs w:val="32"/>
        </w:rPr>
      </w:pPr>
      <w:r>
        <w:rPr>
          <w:rFonts w:ascii="仿宋" w:eastAsia="仿宋" w:hAnsi="仿宋" w:cs="仿宋_GB2312" w:hint="eastAsia"/>
          <w:sz w:val="32"/>
          <w:szCs w:val="32"/>
        </w:rPr>
        <w:t>2.明确资金使用原则。</w:t>
      </w:r>
    </w:p>
    <w:p w14:paraId="6B862E7A" w14:textId="77777777" w:rsidR="00605F64" w:rsidRDefault="00000000">
      <w:pPr>
        <w:spacing w:line="360" w:lineRule="auto"/>
        <w:ind w:firstLineChars="200" w:firstLine="640"/>
        <w:rPr>
          <w:rFonts w:ascii="仿宋" w:eastAsia="仿宋" w:hAnsi="仿宋" w:cs="仿宋_GB2312"/>
          <w:sz w:val="32"/>
          <w:szCs w:val="32"/>
        </w:rPr>
      </w:pPr>
      <w:r>
        <w:rPr>
          <w:rFonts w:ascii="仿宋" w:eastAsia="仿宋" w:hAnsi="仿宋" w:cs="仿宋_GB2312" w:hint="eastAsia"/>
          <w:sz w:val="32"/>
          <w:szCs w:val="32"/>
        </w:rPr>
        <w:t>严格按照预算批复和签订协议办理资金支付，支付流程</w:t>
      </w:r>
    </w:p>
    <w:p w14:paraId="15B1E248" w14:textId="77777777" w:rsidR="00605F64" w:rsidRDefault="00000000">
      <w:pPr>
        <w:spacing w:line="360" w:lineRule="auto"/>
        <w:ind w:firstLineChars="200" w:firstLine="640"/>
        <w:rPr>
          <w:rFonts w:ascii="仿宋" w:eastAsia="仿宋" w:hAnsi="仿宋" w:cs="仿宋_GB2312"/>
          <w:sz w:val="32"/>
          <w:szCs w:val="32"/>
        </w:rPr>
      </w:pPr>
      <w:r>
        <w:rPr>
          <w:rFonts w:ascii="仿宋" w:eastAsia="仿宋" w:hAnsi="仿宋" w:cs="仿宋_GB2312" w:hint="eastAsia"/>
          <w:sz w:val="32"/>
          <w:szCs w:val="32"/>
        </w:rPr>
        <w:t>合</w:t>
      </w:r>
      <w:proofErr w:type="gramStart"/>
      <w:r>
        <w:rPr>
          <w:rFonts w:ascii="仿宋" w:eastAsia="仿宋" w:hAnsi="仿宋" w:cs="仿宋_GB2312" w:hint="eastAsia"/>
          <w:sz w:val="32"/>
          <w:szCs w:val="32"/>
        </w:rPr>
        <w:t>规</w:t>
      </w:r>
      <w:proofErr w:type="gramEnd"/>
      <w:r>
        <w:rPr>
          <w:rFonts w:ascii="仿宋" w:eastAsia="仿宋" w:hAnsi="仿宋" w:cs="仿宋_GB2312" w:hint="eastAsia"/>
          <w:sz w:val="32"/>
          <w:szCs w:val="32"/>
        </w:rPr>
        <w:t>，按照“三重一大”议事规则，10万元以上资金支付提请院长办公会审议，50万元以上资金支付提请党委会审定后办理支付，资金使用范围规范。</w:t>
      </w:r>
    </w:p>
    <w:p w14:paraId="6442942F" w14:textId="77777777" w:rsidR="00605F64" w:rsidRDefault="00000000">
      <w:pPr>
        <w:spacing w:line="360" w:lineRule="auto"/>
        <w:ind w:firstLineChars="200" w:firstLine="640"/>
        <w:rPr>
          <w:rFonts w:ascii="仿宋" w:eastAsia="仿宋" w:hAnsi="仿宋" w:cs="仿宋_GB2312"/>
          <w:sz w:val="32"/>
          <w:szCs w:val="32"/>
        </w:rPr>
      </w:pPr>
      <w:r>
        <w:rPr>
          <w:rFonts w:ascii="仿宋" w:eastAsia="仿宋" w:hAnsi="仿宋" w:cs="仿宋_GB2312" w:hint="eastAsia"/>
          <w:sz w:val="32"/>
          <w:szCs w:val="32"/>
        </w:rPr>
        <w:t>3.加强预算管理和会计核算工作。</w:t>
      </w:r>
    </w:p>
    <w:p w14:paraId="693BB978" w14:textId="77777777" w:rsidR="00605F64" w:rsidRDefault="00000000">
      <w:pPr>
        <w:spacing w:line="360" w:lineRule="auto"/>
        <w:ind w:firstLineChars="200" w:firstLine="640"/>
        <w:rPr>
          <w:rFonts w:ascii="仿宋" w:eastAsia="仿宋" w:hAnsi="仿宋" w:cs="仿宋_GB2312"/>
          <w:sz w:val="32"/>
          <w:szCs w:val="32"/>
        </w:rPr>
      </w:pPr>
      <w:r>
        <w:rPr>
          <w:rFonts w:ascii="仿宋" w:eastAsia="仿宋" w:hAnsi="仿宋" w:cs="仿宋_GB2312" w:hint="eastAsia"/>
          <w:sz w:val="32"/>
          <w:szCs w:val="32"/>
        </w:rPr>
        <w:lastRenderedPageBreak/>
        <w:t>本着“专款专用、专项管理”的原则，实行专账核算，</w:t>
      </w:r>
    </w:p>
    <w:p w14:paraId="33472E1A" w14:textId="77777777" w:rsidR="00605F64" w:rsidRDefault="00000000">
      <w:pPr>
        <w:spacing w:line="360" w:lineRule="auto"/>
        <w:ind w:firstLineChars="200" w:firstLine="640"/>
        <w:rPr>
          <w:rFonts w:ascii="仿宋" w:eastAsia="仿宋" w:hAnsi="仿宋" w:cs="仿宋_GB2312"/>
          <w:sz w:val="32"/>
          <w:szCs w:val="32"/>
        </w:rPr>
      </w:pPr>
      <w:r>
        <w:rPr>
          <w:rFonts w:ascii="仿宋" w:eastAsia="仿宋" w:hAnsi="仿宋" w:cs="仿宋_GB2312" w:hint="eastAsia"/>
          <w:sz w:val="32"/>
          <w:szCs w:val="32"/>
        </w:rPr>
        <w:t>建立“谁使用、谁负责”的责任机制，强调费用支出与项目任务的直接相关性。建立了网上查询系统，对专项资金使用过程进行跟踪、反馈，各项支出严格执行财务管理制度，会计核算严格执行《政府会计制度》，账务处理正确。</w:t>
      </w:r>
    </w:p>
    <w:p w14:paraId="4CC05870" w14:textId="77777777" w:rsidR="00605F64" w:rsidRDefault="00000000">
      <w:pPr>
        <w:spacing w:line="360" w:lineRule="auto"/>
        <w:ind w:leftChars="200" w:left="420"/>
        <w:rPr>
          <w:rFonts w:ascii="仿宋" w:eastAsia="仿宋" w:hAnsi="仿宋" w:cs="仿宋"/>
          <w:b/>
          <w:bCs/>
          <w:sz w:val="32"/>
          <w:szCs w:val="32"/>
        </w:rPr>
      </w:pPr>
      <w:r>
        <w:rPr>
          <w:rFonts w:ascii="仿宋" w:eastAsia="仿宋" w:hAnsi="仿宋" w:cs="仿宋" w:hint="eastAsia"/>
          <w:b/>
          <w:bCs/>
          <w:sz w:val="32"/>
          <w:szCs w:val="32"/>
        </w:rPr>
        <w:t>（三）项目实施情况</w:t>
      </w:r>
    </w:p>
    <w:p w14:paraId="0A0D94FC" w14:textId="77777777" w:rsidR="00605F64" w:rsidRDefault="00000000">
      <w:pPr>
        <w:spacing w:line="360" w:lineRule="auto"/>
        <w:ind w:firstLineChars="200" w:firstLine="640"/>
        <w:rPr>
          <w:rFonts w:ascii="仿宋" w:eastAsia="仿宋" w:hAnsi="仿宋" w:cs="仿宋_GB2312"/>
          <w:sz w:val="32"/>
          <w:szCs w:val="32"/>
        </w:rPr>
      </w:pPr>
      <w:r>
        <w:rPr>
          <w:rFonts w:ascii="仿宋" w:eastAsia="仿宋" w:hAnsi="仿宋" w:cs="仿宋_GB2312" w:hint="eastAsia"/>
          <w:sz w:val="32"/>
          <w:szCs w:val="32"/>
        </w:rPr>
        <w:t>项目招生专业农产品加工与质量检测；2018年开始招生，招生人数63人；2019年继续招生，招生人数23人；2020最后一年招生，招生人数9人。2020期间，三个年级在校生共计95人，均按要求完成培养计划。</w:t>
      </w:r>
      <w:r>
        <w:rPr>
          <w:rFonts w:ascii="仿宋" w:eastAsia="仿宋" w:hAnsi="仿宋" w:cs="仿宋_GB2312" w:hint="eastAsia"/>
          <w:sz w:val="32"/>
          <w:szCs w:val="32"/>
          <w:lang w:val="zh-CN"/>
        </w:rPr>
        <w:t>项目管理规范，按相关文件精神确定资助学生名单，按资助标准进行资助。</w:t>
      </w:r>
    </w:p>
    <w:p w14:paraId="46194849" w14:textId="77777777" w:rsidR="00605F64" w:rsidRDefault="00000000">
      <w:pPr>
        <w:spacing w:line="360" w:lineRule="auto"/>
        <w:ind w:firstLineChars="200" w:firstLine="643"/>
        <w:rPr>
          <w:rFonts w:ascii="仿宋" w:eastAsia="仿宋" w:hAnsi="仿宋" w:cs="仿宋_GB2312"/>
          <w:b/>
          <w:bCs/>
          <w:sz w:val="32"/>
          <w:szCs w:val="32"/>
          <w:lang w:val="zh-CN"/>
        </w:rPr>
      </w:pPr>
      <w:r>
        <w:rPr>
          <w:rFonts w:ascii="仿宋" w:eastAsia="仿宋" w:hAnsi="仿宋" w:cs="仿宋_GB2312" w:hint="eastAsia"/>
          <w:b/>
          <w:bCs/>
          <w:sz w:val="32"/>
          <w:szCs w:val="32"/>
        </w:rPr>
        <w:t>三、项目绩效情况</w:t>
      </w:r>
      <w:r>
        <w:rPr>
          <w:rFonts w:ascii="仿宋" w:eastAsia="仿宋" w:hAnsi="仿宋" w:cs="仿宋_GB2312" w:hint="eastAsia"/>
          <w:b/>
          <w:bCs/>
          <w:sz w:val="32"/>
          <w:szCs w:val="32"/>
          <w:lang w:val="zh-CN"/>
        </w:rPr>
        <w:tab/>
      </w:r>
    </w:p>
    <w:p w14:paraId="52F6EFF6" w14:textId="77777777" w:rsidR="00605F64" w:rsidRDefault="00000000">
      <w:pPr>
        <w:spacing w:line="360" w:lineRule="auto"/>
        <w:ind w:firstLineChars="200" w:firstLine="643"/>
        <w:rPr>
          <w:rFonts w:ascii="仿宋" w:eastAsia="仿宋" w:hAnsi="仿宋" w:cs="仿宋_GB2312"/>
          <w:b/>
          <w:bCs/>
          <w:sz w:val="32"/>
          <w:szCs w:val="32"/>
          <w:lang w:val="zh-CN"/>
        </w:rPr>
      </w:pPr>
      <w:r>
        <w:rPr>
          <w:rFonts w:ascii="仿宋" w:eastAsia="仿宋" w:hAnsi="仿宋" w:cs="仿宋_GB2312" w:hint="eastAsia"/>
          <w:b/>
          <w:bCs/>
          <w:sz w:val="32"/>
          <w:szCs w:val="32"/>
          <w:lang w:val="zh-CN"/>
        </w:rPr>
        <w:t>（一）项目完成情况。</w:t>
      </w:r>
    </w:p>
    <w:p w14:paraId="6660893B" w14:textId="77777777" w:rsidR="00605F64" w:rsidRDefault="00000000">
      <w:pPr>
        <w:spacing w:line="360" w:lineRule="auto"/>
        <w:ind w:firstLineChars="200" w:firstLine="640"/>
        <w:rPr>
          <w:rFonts w:ascii="仿宋" w:eastAsia="仿宋" w:hAnsi="仿宋" w:cs="仿宋_GB2312"/>
          <w:sz w:val="32"/>
          <w:szCs w:val="32"/>
        </w:rPr>
      </w:pPr>
      <w:r>
        <w:rPr>
          <w:rFonts w:ascii="仿宋" w:eastAsia="仿宋" w:hAnsi="仿宋" w:cs="仿宋_GB2312" w:hint="eastAsia"/>
          <w:sz w:val="32"/>
          <w:szCs w:val="32"/>
        </w:rPr>
        <w:t>2020年圆满完成2018级63名、2019级23名以及2020级9名定向班学生各项教学任务。</w:t>
      </w:r>
    </w:p>
    <w:p w14:paraId="207D869C" w14:textId="77777777" w:rsidR="00605F64" w:rsidRDefault="00000000">
      <w:pPr>
        <w:spacing w:line="360" w:lineRule="auto"/>
        <w:ind w:firstLineChars="200" w:firstLine="643"/>
        <w:rPr>
          <w:rFonts w:ascii="仿宋" w:eastAsia="仿宋" w:hAnsi="仿宋" w:cs="仿宋_GB2312"/>
          <w:b/>
          <w:bCs/>
          <w:sz w:val="32"/>
          <w:szCs w:val="32"/>
          <w:lang w:val="zh-CN"/>
        </w:rPr>
      </w:pPr>
      <w:r>
        <w:rPr>
          <w:rFonts w:ascii="仿宋" w:eastAsia="仿宋" w:hAnsi="仿宋" w:cs="仿宋_GB2312" w:hint="eastAsia"/>
          <w:b/>
          <w:bCs/>
          <w:sz w:val="32"/>
          <w:szCs w:val="32"/>
          <w:lang w:val="zh-CN"/>
        </w:rPr>
        <w:t>（二）项目效益情况。</w:t>
      </w:r>
    </w:p>
    <w:p w14:paraId="0AA1D0E9" w14:textId="77777777" w:rsidR="00605F64" w:rsidRDefault="00000000">
      <w:pPr>
        <w:spacing w:line="360" w:lineRule="auto"/>
        <w:ind w:firstLineChars="200" w:firstLine="640"/>
        <w:rPr>
          <w:rFonts w:ascii="仿宋" w:eastAsia="仿宋" w:hAnsi="仿宋" w:cs="仿宋_GB2312"/>
          <w:sz w:val="32"/>
          <w:szCs w:val="32"/>
        </w:rPr>
      </w:pPr>
      <w:r>
        <w:rPr>
          <w:rFonts w:ascii="仿宋" w:eastAsia="仿宋" w:hAnsi="仿宋" w:cs="仿宋_GB2312" w:hint="eastAsia"/>
          <w:sz w:val="32"/>
          <w:szCs w:val="32"/>
        </w:rPr>
        <w:t>该项目为省财政支持项目，旨在培养深度贫困县紧缺专业大学生，为地方培养一支</w:t>
      </w:r>
      <w:proofErr w:type="gramStart"/>
      <w:r>
        <w:rPr>
          <w:rFonts w:ascii="仿宋" w:eastAsia="仿宋" w:hAnsi="仿宋" w:cs="仿宋_GB2312" w:hint="eastAsia"/>
          <w:sz w:val="32"/>
          <w:szCs w:val="32"/>
        </w:rPr>
        <w:t>留得住能战斗</w:t>
      </w:r>
      <w:proofErr w:type="gramEnd"/>
      <w:r>
        <w:rPr>
          <w:rFonts w:ascii="仿宋" w:eastAsia="仿宋" w:hAnsi="仿宋" w:cs="仿宋_GB2312" w:hint="eastAsia"/>
          <w:sz w:val="32"/>
          <w:szCs w:val="32"/>
        </w:rPr>
        <w:t>带不走的本土人才队伍。项目管理规范，达到了预期目的。</w:t>
      </w:r>
    </w:p>
    <w:p w14:paraId="7CD843FF" w14:textId="77777777" w:rsidR="00605F64" w:rsidRDefault="00000000">
      <w:pPr>
        <w:spacing w:line="360" w:lineRule="auto"/>
        <w:ind w:firstLineChars="200" w:firstLine="643"/>
        <w:rPr>
          <w:rFonts w:ascii="仿宋" w:eastAsia="仿宋" w:hAnsi="仿宋" w:cs="仿宋_GB2312"/>
          <w:b/>
          <w:bCs/>
          <w:sz w:val="32"/>
          <w:szCs w:val="32"/>
          <w:lang w:val="zh-CN"/>
        </w:rPr>
      </w:pPr>
      <w:r>
        <w:rPr>
          <w:rFonts w:ascii="仿宋" w:eastAsia="仿宋" w:hAnsi="仿宋" w:cs="仿宋_GB2312" w:hint="eastAsia"/>
          <w:b/>
          <w:bCs/>
          <w:sz w:val="32"/>
          <w:szCs w:val="32"/>
        </w:rPr>
        <w:t>四、</w:t>
      </w:r>
      <w:r>
        <w:rPr>
          <w:rFonts w:ascii="仿宋" w:eastAsia="仿宋" w:hAnsi="仿宋" w:cs="仿宋_GB2312" w:hint="eastAsia"/>
          <w:b/>
          <w:bCs/>
          <w:sz w:val="32"/>
          <w:szCs w:val="32"/>
          <w:lang w:val="zh-CN"/>
        </w:rPr>
        <w:t>问题</w:t>
      </w:r>
      <w:r>
        <w:rPr>
          <w:rFonts w:ascii="仿宋" w:eastAsia="仿宋" w:hAnsi="仿宋" w:cs="仿宋_GB2312" w:hint="eastAsia"/>
          <w:b/>
          <w:bCs/>
          <w:sz w:val="32"/>
          <w:szCs w:val="32"/>
        </w:rPr>
        <w:t>及建议</w:t>
      </w:r>
      <w:r>
        <w:rPr>
          <w:rFonts w:ascii="仿宋" w:eastAsia="仿宋" w:hAnsi="仿宋" w:cs="仿宋_GB2312" w:hint="eastAsia"/>
          <w:b/>
          <w:bCs/>
          <w:sz w:val="32"/>
          <w:szCs w:val="32"/>
          <w:lang w:val="zh-CN"/>
        </w:rPr>
        <w:t>。</w:t>
      </w:r>
    </w:p>
    <w:p w14:paraId="0FB5872C" w14:textId="77777777" w:rsidR="00605F64" w:rsidRDefault="00000000">
      <w:pPr>
        <w:adjustRightInd w:val="0"/>
        <w:snapToGrid w:val="0"/>
        <w:spacing w:line="560" w:lineRule="exact"/>
        <w:ind w:firstLineChars="200" w:firstLine="643"/>
        <w:rPr>
          <w:rFonts w:ascii="楷体_GB2312" w:eastAsia="楷体_GB2312" w:hAnsi="宋体"/>
          <w:b/>
          <w:sz w:val="32"/>
          <w:szCs w:val="32"/>
          <w:lang w:val="zh-CN"/>
        </w:rPr>
      </w:pPr>
      <w:r>
        <w:rPr>
          <w:rFonts w:ascii="楷体_GB2312" w:eastAsia="楷体_GB2312" w:hAnsi="宋体" w:hint="eastAsia"/>
          <w:b/>
          <w:sz w:val="32"/>
          <w:szCs w:val="32"/>
          <w:lang w:val="zh-CN"/>
        </w:rPr>
        <w:t>（一）存在的问题。</w:t>
      </w:r>
    </w:p>
    <w:p w14:paraId="420F6E70" w14:textId="77777777" w:rsidR="00605F64" w:rsidRDefault="00000000">
      <w:pPr>
        <w:spacing w:line="360" w:lineRule="auto"/>
        <w:ind w:firstLineChars="200" w:firstLine="640"/>
        <w:rPr>
          <w:rFonts w:ascii="仿宋" w:eastAsia="仿宋" w:hAnsi="仿宋" w:cs="仿宋_GB2312"/>
          <w:sz w:val="32"/>
          <w:szCs w:val="32"/>
        </w:rPr>
      </w:pPr>
      <w:r>
        <w:rPr>
          <w:rFonts w:ascii="仿宋" w:eastAsia="仿宋" w:hAnsi="仿宋" w:cs="仿宋_GB2312" w:hint="eastAsia"/>
          <w:sz w:val="32"/>
          <w:szCs w:val="32"/>
        </w:rPr>
        <w:t xml:space="preserve">  无。    </w:t>
      </w:r>
    </w:p>
    <w:p w14:paraId="650C9527" w14:textId="77777777" w:rsidR="00605F64" w:rsidRDefault="00000000">
      <w:pPr>
        <w:numPr>
          <w:ilvl w:val="0"/>
          <w:numId w:val="9"/>
        </w:numPr>
        <w:spacing w:line="360" w:lineRule="auto"/>
        <w:ind w:firstLineChars="200" w:firstLine="643"/>
        <w:rPr>
          <w:rFonts w:ascii="仿宋" w:eastAsia="仿宋" w:hAnsi="仿宋" w:cs="仿宋_GB2312"/>
          <w:b/>
          <w:bCs/>
          <w:sz w:val="32"/>
          <w:szCs w:val="32"/>
        </w:rPr>
      </w:pPr>
      <w:r>
        <w:rPr>
          <w:rFonts w:ascii="仿宋" w:eastAsia="仿宋" w:hAnsi="仿宋" w:cs="仿宋_GB2312" w:hint="eastAsia"/>
          <w:b/>
          <w:bCs/>
          <w:sz w:val="32"/>
          <w:szCs w:val="32"/>
        </w:rPr>
        <w:lastRenderedPageBreak/>
        <w:t>相关建议</w:t>
      </w:r>
    </w:p>
    <w:p w14:paraId="2EC2EA89" w14:textId="77777777" w:rsidR="00605F64" w:rsidRDefault="00000000">
      <w:pPr>
        <w:spacing w:line="360" w:lineRule="auto"/>
        <w:rPr>
          <w:rFonts w:ascii="仿宋" w:eastAsia="仿宋" w:hAnsi="仿宋" w:cs="仿宋_GB2312"/>
          <w:sz w:val="32"/>
          <w:szCs w:val="32"/>
        </w:rPr>
      </w:pPr>
      <w:r>
        <w:rPr>
          <w:rFonts w:ascii="仿宋" w:eastAsia="仿宋" w:hAnsi="仿宋" w:cs="仿宋_GB2312" w:hint="eastAsia"/>
          <w:b/>
          <w:bCs/>
          <w:sz w:val="32"/>
          <w:szCs w:val="32"/>
        </w:rPr>
        <w:t xml:space="preserve">     </w:t>
      </w:r>
      <w:r>
        <w:rPr>
          <w:rFonts w:ascii="仿宋" w:eastAsia="仿宋" w:hAnsi="仿宋" w:cs="仿宋_GB2312" w:hint="eastAsia"/>
          <w:sz w:val="32"/>
          <w:szCs w:val="32"/>
        </w:rPr>
        <w:t xml:space="preserve"> 无。</w:t>
      </w:r>
    </w:p>
    <w:p w14:paraId="06AC5CCB" w14:textId="77777777" w:rsidR="00605F64" w:rsidRDefault="00605F64">
      <w:pPr>
        <w:spacing w:line="360" w:lineRule="auto"/>
        <w:ind w:firstLineChars="200" w:firstLine="640"/>
        <w:rPr>
          <w:rFonts w:ascii="仿宋" w:eastAsia="仿宋" w:hAnsi="仿宋" w:cs="仿宋_GB2312"/>
          <w:sz w:val="32"/>
          <w:szCs w:val="32"/>
        </w:rPr>
      </w:pPr>
    </w:p>
    <w:p w14:paraId="1D70951D" w14:textId="77777777" w:rsidR="00605F64" w:rsidRDefault="00605F64">
      <w:pPr>
        <w:spacing w:line="600" w:lineRule="exact"/>
        <w:rPr>
          <w:rFonts w:ascii="方正小标宋简体" w:eastAsia="方正小标宋简体" w:hAnsi="宋体"/>
          <w:color w:val="000000"/>
          <w:kern w:val="0"/>
          <w:sz w:val="44"/>
          <w:szCs w:val="44"/>
          <w:lang w:val="zh-CN"/>
        </w:rPr>
      </w:pPr>
    </w:p>
    <w:p w14:paraId="03154A50" w14:textId="77777777" w:rsidR="00605F64" w:rsidRDefault="00000000">
      <w:pPr>
        <w:pStyle w:val="af0"/>
        <w:spacing w:line="560" w:lineRule="exact"/>
        <w:jc w:val="center"/>
        <w:rPr>
          <w:rFonts w:ascii="方正小标宋简体" w:eastAsia="方正小标宋简体" w:hAnsi="宋体"/>
          <w:sz w:val="44"/>
          <w:szCs w:val="44"/>
        </w:rPr>
      </w:pPr>
      <w:r>
        <w:rPr>
          <w:rFonts w:ascii="方正小标宋简体" w:eastAsia="方正小标宋简体" w:hAnsi="宋体" w:hint="eastAsia"/>
          <w:sz w:val="44"/>
          <w:szCs w:val="44"/>
          <w:lang w:val="en-US"/>
        </w:rPr>
        <w:t>干部及师资培训</w:t>
      </w:r>
      <w:r>
        <w:rPr>
          <w:rFonts w:ascii="方正小标宋简体" w:eastAsia="方正小标宋简体" w:hAnsi="宋体" w:hint="eastAsia"/>
          <w:sz w:val="44"/>
          <w:szCs w:val="44"/>
        </w:rPr>
        <w:t>项目</w:t>
      </w:r>
    </w:p>
    <w:p w14:paraId="62D08B32" w14:textId="77777777" w:rsidR="00605F64" w:rsidRDefault="00605F64">
      <w:pPr>
        <w:pStyle w:val="af0"/>
        <w:spacing w:line="560" w:lineRule="exact"/>
        <w:jc w:val="center"/>
        <w:rPr>
          <w:rFonts w:ascii="方正小标宋简体" w:eastAsia="方正小标宋简体" w:hAnsi="宋体"/>
          <w:sz w:val="44"/>
          <w:szCs w:val="44"/>
        </w:rPr>
      </w:pPr>
    </w:p>
    <w:p w14:paraId="7578D67A" w14:textId="77777777" w:rsidR="00605F64" w:rsidRDefault="00000000">
      <w:pPr>
        <w:spacing w:line="360" w:lineRule="auto"/>
        <w:ind w:firstLineChars="200" w:firstLine="643"/>
        <w:rPr>
          <w:rFonts w:ascii="仿宋" w:eastAsia="仿宋" w:hAnsi="仿宋" w:cs="仿宋_GB2312"/>
          <w:b/>
          <w:bCs/>
          <w:sz w:val="32"/>
          <w:szCs w:val="32"/>
          <w:lang w:val="zh-CN"/>
        </w:rPr>
      </w:pPr>
      <w:r>
        <w:rPr>
          <w:rFonts w:ascii="仿宋" w:eastAsia="仿宋" w:hAnsi="仿宋" w:cs="仿宋_GB2312" w:hint="eastAsia"/>
          <w:b/>
          <w:bCs/>
          <w:sz w:val="32"/>
          <w:szCs w:val="32"/>
        </w:rPr>
        <w:t>一、</w:t>
      </w:r>
      <w:r>
        <w:rPr>
          <w:rFonts w:ascii="仿宋" w:eastAsia="仿宋" w:hAnsi="仿宋" w:cs="仿宋_GB2312" w:hint="eastAsia"/>
          <w:b/>
          <w:bCs/>
          <w:sz w:val="32"/>
          <w:szCs w:val="32"/>
          <w:lang w:val="zh-CN"/>
        </w:rPr>
        <w:t>项目概况</w:t>
      </w:r>
    </w:p>
    <w:p w14:paraId="37C90AF2" w14:textId="77777777" w:rsidR="00605F64" w:rsidRDefault="00000000">
      <w:pPr>
        <w:spacing w:line="360" w:lineRule="auto"/>
        <w:ind w:firstLineChars="200" w:firstLine="643"/>
        <w:rPr>
          <w:rFonts w:ascii="仿宋" w:eastAsia="仿宋" w:hAnsi="仿宋" w:cs="仿宋_GB2312"/>
          <w:b/>
          <w:bCs/>
          <w:sz w:val="32"/>
          <w:szCs w:val="32"/>
        </w:rPr>
      </w:pPr>
      <w:r>
        <w:rPr>
          <w:rFonts w:ascii="仿宋" w:eastAsia="仿宋" w:hAnsi="仿宋" w:cs="仿宋_GB2312" w:hint="eastAsia"/>
          <w:b/>
          <w:bCs/>
          <w:sz w:val="32"/>
          <w:szCs w:val="32"/>
          <w:lang w:val="zh-CN"/>
        </w:rPr>
        <w:t>（一）</w:t>
      </w:r>
      <w:r>
        <w:rPr>
          <w:rFonts w:ascii="仿宋" w:eastAsia="仿宋" w:hAnsi="仿宋" w:cs="仿宋_GB2312" w:hint="eastAsia"/>
          <w:b/>
          <w:bCs/>
          <w:sz w:val="32"/>
          <w:szCs w:val="32"/>
        </w:rPr>
        <w:t>项目资金申报及批复情况</w:t>
      </w:r>
    </w:p>
    <w:p w14:paraId="36B5ACDF" w14:textId="77777777" w:rsidR="00605F64" w:rsidRDefault="00000000">
      <w:pPr>
        <w:spacing w:line="360" w:lineRule="auto"/>
        <w:ind w:firstLineChars="200" w:firstLine="640"/>
        <w:rPr>
          <w:rFonts w:ascii="仿宋" w:eastAsia="仿宋" w:hAnsi="仿宋" w:cs="仿宋_GB2312"/>
          <w:b/>
          <w:bCs/>
          <w:sz w:val="32"/>
          <w:szCs w:val="32"/>
        </w:rPr>
      </w:pPr>
      <w:r>
        <w:rPr>
          <w:rFonts w:ascii="仿宋" w:eastAsia="仿宋" w:hAnsi="仿宋" w:cs="仿宋_GB2312" w:hint="eastAsia"/>
          <w:sz w:val="32"/>
          <w:szCs w:val="32"/>
        </w:rPr>
        <w:t>将项目资金列入部门年初预算，按照预算编制流程上报市财政，经批准后通过乐山市财政局《关于批复2021年市级预算的通知》（乐市财政预</w:t>
      </w:r>
      <w:r>
        <w:rPr>
          <w:rFonts w:ascii="仿宋" w:eastAsia="仿宋" w:hAnsi="仿宋" w:cs="仿宋_GB2312" w:hint="eastAsia"/>
          <w:sz w:val="32"/>
          <w:szCs w:val="32"/>
          <w:lang w:val="zh-CN"/>
        </w:rPr>
        <w:t>〔</w:t>
      </w:r>
      <w:r>
        <w:rPr>
          <w:rFonts w:ascii="仿宋" w:eastAsia="仿宋" w:hAnsi="仿宋" w:cs="仿宋_GB2312" w:hint="eastAsia"/>
          <w:sz w:val="32"/>
          <w:szCs w:val="32"/>
        </w:rPr>
        <w:t>2021</w:t>
      </w:r>
      <w:r>
        <w:rPr>
          <w:rFonts w:ascii="仿宋" w:eastAsia="仿宋" w:hAnsi="仿宋" w:cs="仿宋_GB2312" w:hint="eastAsia"/>
          <w:sz w:val="32"/>
          <w:szCs w:val="32"/>
          <w:lang w:val="zh-CN"/>
        </w:rPr>
        <w:t>〕</w:t>
      </w:r>
      <w:r>
        <w:rPr>
          <w:rFonts w:ascii="仿宋" w:eastAsia="仿宋" w:hAnsi="仿宋" w:cs="仿宋_GB2312" w:hint="eastAsia"/>
          <w:sz w:val="32"/>
          <w:szCs w:val="32"/>
        </w:rPr>
        <w:t>4号）下达我院。</w:t>
      </w:r>
    </w:p>
    <w:p w14:paraId="72B5C15F" w14:textId="77777777" w:rsidR="00605F64" w:rsidRDefault="00000000">
      <w:pPr>
        <w:spacing w:line="360" w:lineRule="auto"/>
        <w:ind w:firstLineChars="200" w:firstLine="643"/>
        <w:rPr>
          <w:rFonts w:ascii="仿宋" w:eastAsia="仿宋" w:hAnsi="仿宋" w:cs="仿宋_GB2312"/>
          <w:b/>
          <w:bCs/>
          <w:sz w:val="32"/>
          <w:szCs w:val="32"/>
          <w:lang w:val="zh-CN"/>
        </w:rPr>
      </w:pPr>
      <w:r>
        <w:rPr>
          <w:rFonts w:ascii="仿宋" w:eastAsia="仿宋" w:hAnsi="仿宋" w:cs="仿宋_GB2312" w:hint="eastAsia"/>
          <w:b/>
          <w:bCs/>
          <w:sz w:val="32"/>
          <w:szCs w:val="32"/>
          <w:lang w:val="zh-CN"/>
        </w:rPr>
        <w:t>（二）项目绩效目标。</w:t>
      </w:r>
    </w:p>
    <w:p w14:paraId="41C85BF6" w14:textId="77777777" w:rsidR="00605F64" w:rsidRDefault="00000000">
      <w:pPr>
        <w:spacing w:line="360" w:lineRule="auto"/>
        <w:ind w:firstLineChars="200" w:firstLine="640"/>
        <w:rPr>
          <w:rFonts w:ascii="仿宋" w:eastAsia="仿宋" w:hAnsi="仿宋" w:cs="仿宋_GB2312"/>
          <w:sz w:val="32"/>
          <w:szCs w:val="32"/>
        </w:rPr>
      </w:pPr>
      <w:r>
        <w:rPr>
          <w:rFonts w:ascii="仿宋" w:eastAsia="仿宋" w:hAnsi="仿宋" w:cs="仿宋_GB2312" w:hint="eastAsia"/>
          <w:sz w:val="32"/>
          <w:szCs w:val="32"/>
        </w:rPr>
        <w:t>项目按年初预算编制规则，设定了数量指标、质量指标、效益指标和满意度指标。</w:t>
      </w:r>
    </w:p>
    <w:p w14:paraId="3E7CCF59" w14:textId="77777777" w:rsidR="00605F64" w:rsidRDefault="00000000">
      <w:pPr>
        <w:adjustRightInd w:val="0"/>
        <w:snapToGrid w:val="0"/>
        <w:spacing w:line="560" w:lineRule="exact"/>
        <w:ind w:left="640"/>
        <w:rPr>
          <w:rFonts w:ascii="楷体_GB2312" w:eastAsia="楷体_GB2312" w:hAnsi="宋体"/>
          <w:b/>
          <w:sz w:val="32"/>
          <w:szCs w:val="32"/>
          <w:lang w:val="zh-CN"/>
        </w:rPr>
      </w:pPr>
      <w:r>
        <w:rPr>
          <w:rFonts w:ascii="楷体_GB2312" w:eastAsia="楷体_GB2312" w:hAnsi="宋体" w:hint="eastAsia"/>
          <w:b/>
          <w:sz w:val="32"/>
          <w:szCs w:val="32"/>
          <w:lang w:val="zh-CN"/>
        </w:rPr>
        <w:t>（三）项目资金申报相符性。</w:t>
      </w:r>
    </w:p>
    <w:p w14:paraId="552B6126" w14:textId="77777777" w:rsidR="00605F64" w:rsidRDefault="00000000">
      <w:pPr>
        <w:adjustRightInd w:val="0"/>
        <w:snapToGrid w:val="0"/>
        <w:spacing w:line="560" w:lineRule="exact"/>
        <w:ind w:left="640"/>
        <w:rPr>
          <w:rFonts w:ascii="仿宋" w:eastAsia="仿宋" w:hAnsi="仿宋" w:cs="仿宋_GB2312"/>
          <w:sz w:val="32"/>
          <w:szCs w:val="32"/>
        </w:rPr>
      </w:pPr>
      <w:r>
        <w:rPr>
          <w:rFonts w:ascii="楷体_GB2312" w:eastAsia="楷体_GB2312" w:hAnsi="宋体" w:hint="eastAsia"/>
          <w:b/>
        </w:rPr>
        <w:t xml:space="preserve"> </w:t>
      </w:r>
      <w:r>
        <w:rPr>
          <w:rFonts w:ascii="仿宋" w:eastAsia="仿宋" w:hAnsi="仿宋" w:cs="仿宋_GB2312" w:hint="eastAsia"/>
          <w:sz w:val="32"/>
          <w:szCs w:val="32"/>
        </w:rPr>
        <w:t>资金申报与实际相符。</w:t>
      </w:r>
    </w:p>
    <w:p w14:paraId="7C3AC425" w14:textId="77777777" w:rsidR="00605F64" w:rsidRDefault="00000000">
      <w:pPr>
        <w:spacing w:line="360" w:lineRule="auto"/>
        <w:ind w:firstLineChars="200" w:firstLine="643"/>
        <w:rPr>
          <w:rFonts w:ascii="仿宋" w:eastAsia="仿宋" w:hAnsi="仿宋" w:cs="仿宋_GB2312"/>
          <w:b/>
          <w:bCs/>
          <w:sz w:val="32"/>
          <w:szCs w:val="32"/>
        </w:rPr>
      </w:pPr>
      <w:r>
        <w:rPr>
          <w:rFonts w:ascii="仿宋" w:eastAsia="仿宋" w:hAnsi="仿宋" w:cs="仿宋_GB2312" w:hint="eastAsia"/>
          <w:b/>
          <w:bCs/>
          <w:sz w:val="32"/>
          <w:szCs w:val="32"/>
        </w:rPr>
        <w:t>二、</w:t>
      </w:r>
      <w:r>
        <w:rPr>
          <w:rFonts w:ascii="黑体" w:eastAsia="黑体" w:hAnsi="宋体" w:hint="eastAsia"/>
          <w:b/>
          <w:bCs/>
          <w:sz w:val="32"/>
          <w:szCs w:val="32"/>
        </w:rPr>
        <w:t>项目实</w:t>
      </w:r>
      <w:r>
        <w:rPr>
          <w:rFonts w:ascii="黑体" w:eastAsia="黑体" w:hAnsi="宋体" w:hint="eastAsia"/>
          <w:sz w:val="32"/>
          <w:szCs w:val="32"/>
        </w:rPr>
        <w:t>施及管理情况</w:t>
      </w:r>
    </w:p>
    <w:p w14:paraId="7583BB5F" w14:textId="77777777" w:rsidR="00605F64" w:rsidRDefault="00000000">
      <w:pPr>
        <w:adjustRightInd w:val="0"/>
        <w:snapToGrid w:val="0"/>
        <w:spacing w:line="560" w:lineRule="exact"/>
        <w:ind w:firstLineChars="200" w:firstLine="643"/>
        <w:rPr>
          <w:rFonts w:ascii="楷体_GB2312" w:eastAsia="楷体_GB2312" w:hAnsi="宋体"/>
          <w:b/>
          <w:sz w:val="32"/>
          <w:szCs w:val="32"/>
          <w:lang w:val="zh-CN"/>
        </w:rPr>
      </w:pPr>
      <w:r>
        <w:rPr>
          <w:rFonts w:ascii="楷体_GB2312" w:eastAsia="楷体_GB2312" w:hAnsi="宋体" w:hint="eastAsia"/>
          <w:b/>
          <w:sz w:val="32"/>
          <w:szCs w:val="32"/>
          <w:lang w:val="zh-CN"/>
        </w:rPr>
        <w:t>（一）资金计划、到位及使用情况。</w:t>
      </w:r>
    </w:p>
    <w:p w14:paraId="59B81622" w14:textId="77777777" w:rsidR="00605F64" w:rsidRDefault="00000000">
      <w:pPr>
        <w:adjustRightInd w:val="0"/>
        <w:snapToGrid w:val="0"/>
        <w:spacing w:line="560" w:lineRule="exact"/>
        <w:ind w:firstLine="720"/>
        <w:rPr>
          <w:rFonts w:ascii="楷体_GB2312" w:eastAsia="楷体_GB2312" w:hAnsi="宋体"/>
          <w:lang w:val="zh-CN"/>
        </w:rPr>
      </w:pPr>
      <w:r>
        <w:rPr>
          <w:rFonts w:ascii="仿宋" w:eastAsia="仿宋" w:hAnsi="仿宋" w:cs="仿宋" w:hint="eastAsia"/>
          <w:sz w:val="32"/>
          <w:szCs w:val="32"/>
          <w:lang w:val="zh-CN"/>
        </w:rPr>
        <w:t>1．资金计划及到位</w:t>
      </w:r>
      <w:r>
        <w:rPr>
          <w:rFonts w:ascii="楷体_GB2312" w:eastAsia="楷体_GB2312" w:hAnsi="宋体" w:hint="eastAsia"/>
          <w:lang w:val="zh-CN"/>
        </w:rPr>
        <w:t>。</w:t>
      </w:r>
    </w:p>
    <w:p w14:paraId="0636027A" w14:textId="77777777" w:rsidR="00605F64" w:rsidRDefault="00000000">
      <w:pPr>
        <w:spacing w:line="360" w:lineRule="auto"/>
        <w:ind w:firstLineChars="200" w:firstLine="640"/>
        <w:rPr>
          <w:rFonts w:ascii="仿宋" w:eastAsia="仿宋" w:hAnsi="仿宋" w:cs="仿宋_GB2312"/>
          <w:sz w:val="32"/>
          <w:szCs w:val="32"/>
        </w:rPr>
      </w:pPr>
      <w:r>
        <w:rPr>
          <w:rFonts w:ascii="仿宋" w:eastAsia="仿宋" w:hAnsi="仿宋" w:cs="仿宋_GB2312" w:hint="eastAsia"/>
          <w:sz w:val="32"/>
          <w:szCs w:val="32"/>
        </w:rPr>
        <w:t>下达预算8万元，资金支付及时、规范。2021年实际支付8万元，预算执行率100%。</w:t>
      </w:r>
    </w:p>
    <w:p w14:paraId="6109B9EA" w14:textId="77777777" w:rsidR="00605F64" w:rsidRDefault="00000000">
      <w:pPr>
        <w:tabs>
          <w:tab w:val="left" w:pos="623"/>
        </w:tabs>
        <w:adjustRightInd w:val="0"/>
        <w:snapToGrid w:val="0"/>
        <w:spacing w:line="560" w:lineRule="exact"/>
        <w:ind w:left="840"/>
        <w:rPr>
          <w:rFonts w:ascii="仿宋" w:eastAsia="仿宋" w:hAnsi="仿宋" w:cs="仿宋"/>
          <w:sz w:val="32"/>
          <w:szCs w:val="32"/>
          <w:lang w:val="zh-CN"/>
        </w:rPr>
      </w:pPr>
      <w:r>
        <w:rPr>
          <w:rFonts w:ascii="仿宋" w:eastAsia="仿宋" w:hAnsi="仿宋" w:cs="仿宋" w:hint="eastAsia"/>
          <w:sz w:val="32"/>
          <w:szCs w:val="32"/>
        </w:rPr>
        <w:t>2.</w:t>
      </w:r>
      <w:r>
        <w:rPr>
          <w:rFonts w:ascii="仿宋" w:eastAsia="仿宋" w:hAnsi="仿宋" w:cs="仿宋" w:hint="eastAsia"/>
          <w:sz w:val="32"/>
          <w:szCs w:val="32"/>
          <w:lang w:val="zh-CN"/>
        </w:rPr>
        <w:t>资金使用。</w:t>
      </w:r>
    </w:p>
    <w:p w14:paraId="4D2E3DAB" w14:textId="77777777" w:rsidR="00605F64" w:rsidRDefault="00000000">
      <w:pPr>
        <w:adjustRightInd w:val="0"/>
        <w:snapToGrid w:val="0"/>
        <w:spacing w:line="560" w:lineRule="exact"/>
        <w:rPr>
          <w:rFonts w:ascii="仿宋" w:eastAsia="仿宋" w:hAnsi="仿宋" w:cs="仿宋"/>
          <w:sz w:val="32"/>
          <w:szCs w:val="32"/>
          <w:lang w:val="zh-CN"/>
        </w:rPr>
      </w:pPr>
      <w:r>
        <w:rPr>
          <w:rFonts w:ascii="仿宋" w:eastAsia="仿宋" w:hAnsi="仿宋" w:cs="仿宋" w:hint="eastAsia"/>
          <w:sz w:val="32"/>
          <w:szCs w:val="32"/>
        </w:rPr>
        <w:t xml:space="preserve">     项目资金用于干部及教师培训费、差旅费等，支付依</w:t>
      </w:r>
      <w:r>
        <w:rPr>
          <w:rFonts w:ascii="仿宋" w:eastAsia="仿宋" w:hAnsi="仿宋" w:cs="仿宋" w:hint="eastAsia"/>
          <w:sz w:val="32"/>
          <w:szCs w:val="32"/>
        </w:rPr>
        <w:lastRenderedPageBreak/>
        <w:t>据合</w:t>
      </w:r>
      <w:proofErr w:type="gramStart"/>
      <w:r>
        <w:rPr>
          <w:rFonts w:ascii="仿宋" w:eastAsia="仿宋" w:hAnsi="仿宋" w:cs="仿宋" w:hint="eastAsia"/>
          <w:sz w:val="32"/>
          <w:szCs w:val="32"/>
        </w:rPr>
        <w:t>规</w:t>
      </w:r>
      <w:proofErr w:type="gramEnd"/>
      <w:r>
        <w:rPr>
          <w:rFonts w:ascii="仿宋" w:eastAsia="仿宋" w:hAnsi="仿宋" w:cs="仿宋" w:hint="eastAsia"/>
          <w:sz w:val="32"/>
          <w:szCs w:val="32"/>
        </w:rPr>
        <w:t>合法，支付进度合理，与预算相符。</w:t>
      </w:r>
    </w:p>
    <w:p w14:paraId="0200A609" w14:textId="77777777" w:rsidR="00605F64" w:rsidRDefault="00000000">
      <w:pPr>
        <w:adjustRightInd w:val="0"/>
        <w:snapToGrid w:val="0"/>
        <w:spacing w:line="560" w:lineRule="exact"/>
        <w:ind w:firstLineChars="100" w:firstLine="321"/>
        <w:rPr>
          <w:rFonts w:ascii="楷体_GB2312" w:eastAsia="楷体_GB2312" w:hAnsi="宋体"/>
          <w:b/>
          <w:sz w:val="32"/>
          <w:szCs w:val="32"/>
          <w:lang w:val="zh-CN"/>
        </w:rPr>
      </w:pPr>
      <w:r>
        <w:rPr>
          <w:rFonts w:ascii="楷体_GB2312" w:eastAsia="楷体_GB2312" w:hAnsi="宋体" w:hint="eastAsia"/>
          <w:b/>
          <w:sz w:val="32"/>
          <w:szCs w:val="32"/>
          <w:lang w:val="zh-CN"/>
        </w:rPr>
        <w:t>（</w:t>
      </w:r>
      <w:r>
        <w:rPr>
          <w:rFonts w:ascii="楷体_GB2312" w:eastAsia="楷体_GB2312" w:hAnsi="宋体" w:hint="eastAsia"/>
          <w:b/>
          <w:sz w:val="32"/>
          <w:szCs w:val="32"/>
        </w:rPr>
        <w:t>二）</w:t>
      </w:r>
      <w:r>
        <w:rPr>
          <w:rFonts w:ascii="楷体_GB2312" w:eastAsia="楷体_GB2312" w:hAnsi="宋体" w:hint="eastAsia"/>
          <w:b/>
          <w:sz w:val="32"/>
          <w:szCs w:val="32"/>
          <w:lang w:val="zh-CN"/>
        </w:rPr>
        <w:t>项目财务管理情况。</w:t>
      </w:r>
    </w:p>
    <w:p w14:paraId="6DEE63BC" w14:textId="77777777" w:rsidR="00605F64" w:rsidRDefault="00000000">
      <w:pPr>
        <w:adjustRightInd w:val="0"/>
        <w:snapToGrid w:val="0"/>
        <w:spacing w:line="560" w:lineRule="exact"/>
        <w:ind w:firstLineChars="200" w:firstLine="640"/>
        <w:rPr>
          <w:rFonts w:ascii="仿宋" w:eastAsia="仿宋" w:hAnsi="仿宋" w:cs="仿宋"/>
          <w:sz w:val="32"/>
          <w:szCs w:val="32"/>
        </w:rPr>
      </w:pPr>
      <w:r>
        <w:rPr>
          <w:rFonts w:ascii="仿宋" w:eastAsia="仿宋" w:hAnsi="仿宋" w:cs="仿宋" w:hint="eastAsia"/>
          <w:sz w:val="32"/>
          <w:szCs w:val="32"/>
        </w:rPr>
        <w:t>1.建立资金管理机构。</w:t>
      </w:r>
    </w:p>
    <w:p w14:paraId="6D75138A" w14:textId="77777777" w:rsidR="00605F64" w:rsidRDefault="00000000">
      <w:pPr>
        <w:adjustRightInd w:val="0"/>
        <w:snapToGrid w:val="0"/>
        <w:spacing w:line="560" w:lineRule="exact"/>
        <w:rPr>
          <w:rFonts w:ascii="仿宋" w:eastAsia="仿宋" w:hAnsi="仿宋" w:cs="仿宋"/>
          <w:sz w:val="32"/>
          <w:szCs w:val="32"/>
        </w:rPr>
      </w:pPr>
      <w:r>
        <w:rPr>
          <w:rFonts w:ascii="仿宋" w:eastAsia="仿宋" w:hAnsi="仿宋" w:cs="仿宋" w:hint="eastAsia"/>
          <w:sz w:val="32"/>
          <w:szCs w:val="32"/>
        </w:rPr>
        <w:t>学院计划财务处为资金管理机构。</w:t>
      </w:r>
    </w:p>
    <w:p w14:paraId="3F7B89CC" w14:textId="77777777" w:rsidR="00605F64" w:rsidRDefault="00000000">
      <w:pPr>
        <w:adjustRightInd w:val="0"/>
        <w:snapToGrid w:val="0"/>
        <w:spacing w:line="560" w:lineRule="exact"/>
        <w:ind w:firstLineChars="200" w:firstLine="640"/>
        <w:rPr>
          <w:rFonts w:ascii="仿宋" w:eastAsia="仿宋" w:hAnsi="仿宋" w:cs="仿宋"/>
          <w:sz w:val="32"/>
          <w:szCs w:val="32"/>
        </w:rPr>
      </w:pPr>
      <w:r>
        <w:rPr>
          <w:rFonts w:ascii="仿宋" w:eastAsia="仿宋" w:hAnsi="仿宋" w:cs="仿宋" w:hint="eastAsia"/>
          <w:sz w:val="32"/>
          <w:szCs w:val="32"/>
        </w:rPr>
        <w:t>2.明确资金使用原则。</w:t>
      </w:r>
    </w:p>
    <w:p w14:paraId="016229E9" w14:textId="77777777" w:rsidR="00605F64" w:rsidRDefault="00000000">
      <w:pPr>
        <w:adjustRightInd w:val="0"/>
        <w:snapToGrid w:val="0"/>
        <w:spacing w:line="560" w:lineRule="exact"/>
        <w:ind w:firstLineChars="200" w:firstLine="640"/>
        <w:rPr>
          <w:rFonts w:ascii="仿宋" w:eastAsia="仿宋" w:hAnsi="仿宋" w:cs="仿宋"/>
          <w:sz w:val="32"/>
          <w:szCs w:val="32"/>
        </w:rPr>
      </w:pPr>
      <w:r>
        <w:rPr>
          <w:rFonts w:ascii="仿宋" w:eastAsia="仿宋" w:hAnsi="仿宋" w:cs="仿宋" w:hint="eastAsia"/>
          <w:sz w:val="32"/>
          <w:szCs w:val="32"/>
        </w:rPr>
        <w:t>严格按照预算批复和签订协议办理资金支付，支付流程</w:t>
      </w:r>
    </w:p>
    <w:p w14:paraId="2DEE781B" w14:textId="77777777" w:rsidR="00605F64" w:rsidRDefault="00000000">
      <w:pPr>
        <w:adjustRightInd w:val="0"/>
        <w:snapToGrid w:val="0"/>
        <w:spacing w:line="560" w:lineRule="exact"/>
        <w:rPr>
          <w:rFonts w:ascii="仿宋" w:eastAsia="仿宋" w:hAnsi="仿宋" w:cs="仿宋"/>
          <w:sz w:val="32"/>
          <w:szCs w:val="32"/>
        </w:rPr>
      </w:pPr>
      <w:r>
        <w:rPr>
          <w:rFonts w:ascii="仿宋" w:eastAsia="仿宋" w:hAnsi="仿宋" w:cs="仿宋" w:hint="eastAsia"/>
          <w:sz w:val="32"/>
          <w:szCs w:val="32"/>
        </w:rPr>
        <w:t>合</w:t>
      </w:r>
      <w:proofErr w:type="gramStart"/>
      <w:r>
        <w:rPr>
          <w:rFonts w:ascii="仿宋" w:eastAsia="仿宋" w:hAnsi="仿宋" w:cs="仿宋" w:hint="eastAsia"/>
          <w:sz w:val="32"/>
          <w:szCs w:val="32"/>
        </w:rPr>
        <w:t>规</w:t>
      </w:r>
      <w:proofErr w:type="gramEnd"/>
      <w:r>
        <w:rPr>
          <w:rFonts w:ascii="仿宋" w:eastAsia="仿宋" w:hAnsi="仿宋" w:cs="仿宋" w:hint="eastAsia"/>
          <w:sz w:val="32"/>
          <w:szCs w:val="32"/>
        </w:rPr>
        <w:t>，按照“三重一大”议事规则，10万元以上资金支付提请院长办公会审议，50万元以上资金支付提请党委会审定后办理支付，资金使用范围规范。</w:t>
      </w:r>
    </w:p>
    <w:p w14:paraId="308280F2" w14:textId="77777777" w:rsidR="00605F64" w:rsidRDefault="00000000">
      <w:pPr>
        <w:adjustRightInd w:val="0"/>
        <w:snapToGrid w:val="0"/>
        <w:spacing w:line="560" w:lineRule="exact"/>
        <w:ind w:firstLineChars="200" w:firstLine="640"/>
        <w:rPr>
          <w:rFonts w:ascii="仿宋" w:eastAsia="仿宋" w:hAnsi="仿宋" w:cs="仿宋"/>
          <w:sz w:val="32"/>
          <w:szCs w:val="32"/>
        </w:rPr>
      </w:pPr>
      <w:r>
        <w:rPr>
          <w:rFonts w:ascii="仿宋" w:eastAsia="仿宋" w:hAnsi="仿宋" w:cs="仿宋" w:hint="eastAsia"/>
          <w:sz w:val="32"/>
          <w:szCs w:val="32"/>
        </w:rPr>
        <w:t>3.加强预算管理和会计核算工作。</w:t>
      </w:r>
    </w:p>
    <w:p w14:paraId="1999A0CA" w14:textId="77777777" w:rsidR="00605F64" w:rsidRDefault="00000000">
      <w:pPr>
        <w:adjustRightInd w:val="0"/>
        <w:snapToGrid w:val="0"/>
        <w:spacing w:line="560" w:lineRule="exact"/>
        <w:ind w:firstLineChars="200" w:firstLine="640"/>
        <w:rPr>
          <w:rFonts w:ascii="仿宋" w:eastAsia="仿宋" w:hAnsi="仿宋" w:cs="仿宋"/>
          <w:sz w:val="32"/>
          <w:szCs w:val="32"/>
        </w:rPr>
      </w:pPr>
      <w:r>
        <w:rPr>
          <w:rFonts w:ascii="仿宋" w:eastAsia="仿宋" w:hAnsi="仿宋" w:cs="仿宋" w:hint="eastAsia"/>
          <w:sz w:val="32"/>
          <w:szCs w:val="32"/>
        </w:rPr>
        <w:t>本着“专款专用、专项管理”的原则，实行专账核算，</w:t>
      </w:r>
    </w:p>
    <w:p w14:paraId="35BA318C" w14:textId="77777777" w:rsidR="00605F64" w:rsidRDefault="00000000">
      <w:pPr>
        <w:adjustRightInd w:val="0"/>
        <w:snapToGrid w:val="0"/>
        <w:spacing w:line="560" w:lineRule="exact"/>
        <w:rPr>
          <w:rFonts w:ascii="仿宋" w:eastAsia="仿宋" w:hAnsi="仿宋" w:cs="仿宋"/>
          <w:sz w:val="32"/>
          <w:szCs w:val="32"/>
        </w:rPr>
      </w:pPr>
      <w:r>
        <w:rPr>
          <w:rFonts w:ascii="仿宋" w:eastAsia="仿宋" w:hAnsi="仿宋" w:cs="仿宋" w:hint="eastAsia"/>
          <w:sz w:val="32"/>
          <w:szCs w:val="32"/>
        </w:rPr>
        <w:t>建立“谁使用、谁负责”的责任机制，强调费用支出与项目任务的直接相关性。建立了网上查询系统，对专项资金使用过程进行跟踪、反馈，各项支出严格执行财务管理制度，会计核算严格执行《政府会计制度》，账务处理正确。</w:t>
      </w:r>
    </w:p>
    <w:p w14:paraId="430BA6FB" w14:textId="77777777" w:rsidR="00605F64" w:rsidRDefault="00000000">
      <w:pPr>
        <w:spacing w:line="360" w:lineRule="auto"/>
        <w:ind w:firstLineChars="200" w:firstLine="643"/>
        <w:rPr>
          <w:rFonts w:ascii="仿宋" w:eastAsia="仿宋" w:hAnsi="仿宋" w:cs="仿宋"/>
          <w:b/>
          <w:bCs/>
          <w:sz w:val="32"/>
          <w:szCs w:val="32"/>
        </w:rPr>
      </w:pPr>
      <w:r>
        <w:rPr>
          <w:rFonts w:ascii="仿宋" w:eastAsia="仿宋" w:hAnsi="仿宋" w:cs="仿宋" w:hint="eastAsia"/>
          <w:b/>
          <w:bCs/>
          <w:sz w:val="32"/>
          <w:szCs w:val="32"/>
        </w:rPr>
        <w:t>（三）项目实施情况</w:t>
      </w:r>
    </w:p>
    <w:p w14:paraId="3111C88C" w14:textId="77777777" w:rsidR="00605F64" w:rsidRDefault="00000000">
      <w:pPr>
        <w:spacing w:line="360" w:lineRule="auto"/>
        <w:ind w:firstLineChars="200" w:firstLine="640"/>
        <w:rPr>
          <w:rFonts w:ascii="黑体" w:eastAsia="黑体" w:hAnsi="宋体"/>
        </w:rPr>
      </w:pPr>
      <w:r>
        <w:rPr>
          <w:rFonts w:ascii="仿宋" w:eastAsia="仿宋" w:hAnsi="仿宋" w:cs="仿宋_GB2312" w:hint="eastAsia"/>
          <w:sz w:val="32"/>
          <w:szCs w:val="32"/>
          <w:lang w:val="zh-CN"/>
        </w:rPr>
        <w:t>项目管理规范，按培训文件安排实施，按规定标准实施。</w:t>
      </w:r>
    </w:p>
    <w:p w14:paraId="124762C7" w14:textId="77777777" w:rsidR="00605F64" w:rsidRDefault="00000000">
      <w:pPr>
        <w:adjustRightInd w:val="0"/>
        <w:snapToGrid w:val="0"/>
        <w:spacing w:line="560" w:lineRule="exact"/>
        <w:ind w:firstLine="720"/>
        <w:rPr>
          <w:rFonts w:ascii="仿宋_GB2312" w:hAnsi="宋体"/>
          <w:sz w:val="32"/>
          <w:szCs w:val="32"/>
          <w:lang w:val="zh-CN"/>
        </w:rPr>
      </w:pPr>
      <w:r>
        <w:rPr>
          <w:rFonts w:ascii="黑体" w:eastAsia="黑体" w:hAnsi="宋体" w:hint="eastAsia"/>
          <w:sz w:val="32"/>
          <w:szCs w:val="32"/>
        </w:rPr>
        <w:t>三、项目绩效情况</w:t>
      </w:r>
      <w:r>
        <w:rPr>
          <w:rFonts w:ascii="仿宋_GB2312" w:hAnsi="宋体" w:hint="eastAsia"/>
          <w:sz w:val="32"/>
          <w:szCs w:val="32"/>
          <w:lang w:val="zh-CN"/>
        </w:rPr>
        <w:tab/>
      </w:r>
    </w:p>
    <w:p w14:paraId="57A51D72" w14:textId="77777777" w:rsidR="00605F64" w:rsidRDefault="00000000">
      <w:pPr>
        <w:adjustRightInd w:val="0"/>
        <w:snapToGrid w:val="0"/>
        <w:spacing w:line="560" w:lineRule="exact"/>
        <w:ind w:firstLine="720"/>
        <w:rPr>
          <w:rFonts w:ascii="楷体_GB2312" w:eastAsia="楷体_GB2312" w:hAnsi="宋体"/>
          <w:b/>
          <w:sz w:val="32"/>
          <w:szCs w:val="32"/>
          <w:lang w:val="zh-CN"/>
        </w:rPr>
      </w:pPr>
      <w:r>
        <w:rPr>
          <w:rFonts w:ascii="楷体_GB2312" w:eastAsia="楷体_GB2312" w:hAnsi="宋体" w:hint="eastAsia"/>
          <w:b/>
          <w:sz w:val="32"/>
          <w:szCs w:val="32"/>
          <w:lang w:val="zh-CN"/>
        </w:rPr>
        <w:t>（一）项目完成情况。</w:t>
      </w:r>
    </w:p>
    <w:p w14:paraId="74677E3F" w14:textId="77777777" w:rsidR="00605F64" w:rsidRDefault="00000000">
      <w:pPr>
        <w:adjustRightInd w:val="0"/>
        <w:snapToGrid w:val="0"/>
        <w:spacing w:line="560" w:lineRule="exact"/>
        <w:ind w:firstLineChars="300" w:firstLine="960"/>
        <w:rPr>
          <w:rFonts w:ascii="仿宋" w:eastAsia="仿宋" w:hAnsi="仿宋" w:cs="仿宋"/>
          <w:sz w:val="32"/>
          <w:szCs w:val="32"/>
        </w:rPr>
      </w:pPr>
      <w:r>
        <w:rPr>
          <w:rFonts w:ascii="仿宋" w:eastAsia="仿宋" w:hAnsi="仿宋" w:cs="仿宋" w:hint="eastAsia"/>
          <w:sz w:val="32"/>
          <w:szCs w:val="32"/>
        </w:rPr>
        <w:t>1.干部培训</w:t>
      </w:r>
    </w:p>
    <w:p w14:paraId="41631CF0" w14:textId="77777777" w:rsidR="00605F64" w:rsidRDefault="00000000">
      <w:pPr>
        <w:adjustRightInd w:val="0"/>
        <w:snapToGrid w:val="0"/>
        <w:spacing w:line="560" w:lineRule="exact"/>
        <w:ind w:firstLineChars="300" w:firstLine="960"/>
        <w:rPr>
          <w:rFonts w:ascii="仿宋" w:eastAsia="仿宋" w:hAnsi="仿宋" w:cs="仿宋"/>
          <w:sz w:val="32"/>
          <w:szCs w:val="32"/>
          <w:lang w:val="zh-CN"/>
        </w:rPr>
      </w:pPr>
      <w:r>
        <w:rPr>
          <w:rFonts w:ascii="仿宋" w:eastAsia="仿宋" w:hAnsi="仿宋" w:cs="仿宋" w:hint="eastAsia"/>
          <w:sz w:val="32"/>
          <w:szCs w:val="32"/>
          <w:lang w:val="zh-CN"/>
        </w:rPr>
        <w:t>按照年初计划逐步推进。</w:t>
      </w:r>
    </w:p>
    <w:p w14:paraId="125A0C51" w14:textId="77777777" w:rsidR="00605F64" w:rsidRDefault="00000000">
      <w:pPr>
        <w:adjustRightInd w:val="0"/>
        <w:snapToGrid w:val="0"/>
        <w:spacing w:line="560" w:lineRule="exact"/>
        <w:ind w:firstLineChars="300" w:firstLine="960"/>
        <w:rPr>
          <w:rFonts w:ascii="仿宋" w:eastAsia="仿宋" w:hAnsi="仿宋" w:cs="仿宋"/>
          <w:sz w:val="32"/>
          <w:szCs w:val="32"/>
        </w:rPr>
      </w:pPr>
      <w:r>
        <w:rPr>
          <w:rFonts w:ascii="仿宋" w:eastAsia="仿宋" w:hAnsi="仿宋" w:cs="仿宋" w:hint="eastAsia"/>
          <w:sz w:val="32"/>
          <w:szCs w:val="32"/>
        </w:rPr>
        <w:t>2.师资培训</w:t>
      </w:r>
    </w:p>
    <w:p w14:paraId="23972CD6" w14:textId="77777777" w:rsidR="00605F64" w:rsidRDefault="00000000">
      <w:pPr>
        <w:adjustRightInd w:val="0"/>
        <w:snapToGrid w:val="0"/>
        <w:spacing w:line="560" w:lineRule="exact"/>
        <w:ind w:firstLineChars="300" w:firstLine="960"/>
        <w:rPr>
          <w:rFonts w:ascii="仿宋" w:eastAsia="仿宋" w:hAnsi="仿宋" w:cs="仿宋"/>
          <w:sz w:val="32"/>
          <w:szCs w:val="32"/>
        </w:rPr>
      </w:pPr>
      <w:r>
        <w:rPr>
          <w:rFonts w:ascii="仿宋" w:eastAsia="仿宋" w:hAnsi="仿宋" w:cs="仿宋" w:hint="eastAsia"/>
          <w:sz w:val="32"/>
          <w:szCs w:val="32"/>
        </w:rPr>
        <w:t>2021年我院按期选派教师参加各类培训共计149人次，其中参加国</w:t>
      </w:r>
      <w:proofErr w:type="gramStart"/>
      <w:r>
        <w:rPr>
          <w:rFonts w:ascii="仿宋" w:eastAsia="仿宋" w:hAnsi="仿宋" w:cs="仿宋" w:hint="eastAsia"/>
          <w:sz w:val="32"/>
          <w:szCs w:val="32"/>
        </w:rPr>
        <w:t>培</w:t>
      </w:r>
      <w:proofErr w:type="gramEnd"/>
      <w:r>
        <w:rPr>
          <w:rFonts w:ascii="仿宋" w:eastAsia="仿宋" w:hAnsi="仿宋" w:cs="仿宋" w:hint="eastAsia"/>
          <w:sz w:val="32"/>
          <w:szCs w:val="32"/>
        </w:rPr>
        <w:t>项目22人次，均严格履行学院教师培训</w:t>
      </w:r>
      <w:r>
        <w:rPr>
          <w:rFonts w:ascii="仿宋" w:eastAsia="仿宋" w:hAnsi="仿宋" w:cs="仿宋" w:hint="eastAsia"/>
          <w:sz w:val="32"/>
          <w:szCs w:val="32"/>
        </w:rPr>
        <w:lastRenderedPageBreak/>
        <w:t>申请程序，具体为申请人提出申请、所在部门审批、组织人事部负责人审批、分管院领导审批。</w:t>
      </w:r>
    </w:p>
    <w:p w14:paraId="799FC410" w14:textId="77777777" w:rsidR="00605F64" w:rsidRDefault="00000000">
      <w:pPr>
        <w:adjustRightInd w:val="0"/>
        <w:snapToGrid w:val="0"/>
        <w:spacing w:line="560" w:lineRule="exact"/>
        <w:ind w:firstLine="720"/>
        <w:rPr>
          <w:rFonts w:ascii="楷体_GB2312" w:eastAsia="楷体_GB2312" w:hAnsi="宋体"/>
          <w:b/>
          <w:sz w:val="32"/>
          <w:szCs w:val="32"/>
          <w:lang w:val="zh-CN"/>
        </w:rPr>
      </w:pPr>
      <w:r>
        <w:rPr>
          <w:rFonts w:ascii="楷体_GB2312" w:eastAsia="楷体_GB2312" w:hAnsi="宋体" w:hint="eastAsia"/>
          <w:b/>
          <w:sz w:val="32"/>
          <w:szCs w:val="32"/>
          <w:lang w:val="zh-CN"/>
        </w:rPr>
        <w:t>（</w:t>
      </w:r>
      <w:r>
        <w:rPr>
          <w:rFonts w:ascii="楷体_GB2312" w:eastAsia="楷体_GB2312" w:hAnsi="宋体" w:hint="eastAsia"/>
          <w:b/>
          <w:sz w:val="32"/>
          <w:szCs w:val="32"/>
        </w:rPr>
        <w:t>二）</w:t>
      </w:r>
      <w:r>
        <w:rPr>
          <w:rFonts w:ascii="楷体_GB2312" w:eastAsia="楷体_GB2312" w:hAnsi="宋体" w:hint="eastAsia"/>
          <w:b/>
          <w:sz w:val="32"/>
          <w:szCs w:val="32"/>
          <w:lang w:val="zh-CN"/>
        </w:rPr>
        <w:t>项目效益情况。</w:t>
      </w:r>
    </w:p>
    <w:p w14:paraId="01318E1B" w14:textId="77777777" w:rsidR="00605F64" w:rsidRDefault="00000000">
      <w:pPr>
        <w:adjustRightInd w:val="0"/>
        <w:snapToGrid w:val="0"/>
        <w:spacing w:line="560" w:lineRule="exact"/>
        <w:ind w:firstLineChars="300" w:firstLine="960"/>
        <w:rPr>
          <w:rFonts w:ascii="仿宋" w:eastAsia="仿宋" w:hAnsi="仿宋" w:cs="仿宋"/>
          <w:sz w:val="32"/>
          <w:szCs w:val="32"/>
        </w:rPr>
      </w:pPr>
      <w:r>
        <w:rPr>
          <w:rFonts w:ascii="仿宋" w:eastAsia="仿宋" w:hAnsi="仿宋" w:cs="仿宋" w:hint="eastAsia"/>
          <w:sz w:val="32"/>
          <w:szCs w:val="32"/>
        </w:rPr>
        <w:t>1.干部培训</w:t>
      </w:r>
    </w:p>
    <w:p w14:paraId="652551B0" w14:textId="77777777" w:rsidR="00605F64" w:rsidRDefault="00000000">
      <w:pPr>
        <w:adjustRightInd w:val="0"/>
        <w:snapToGrid w:val="0"/>
        <w:spacing w:line="560" w:lineRule="exact"/>
        <w:ind w:firstLineChars="300" w:firstLine="960"/>
        <w:rPr>
          <w:rFonts w:ascii="仿宋" w:eastAsia="仿宋" w:hAnsi="仿宋" w:cs="仿宋"/>
          <w:sz w:val="32"/>
          <w:szCs w:val="32"/>
          <w:lang w:val="zh-CN"/>
        </w:rPr>
      </w:pPr>
      <w:r>
        <w:rPr>
          <w:rFonts w:ascii="仿宋" w:eastAsia="仿宋" w:hAnsi="仿宋" w:cs="仿宋" w:hint="eastAsia"/>
          <w:sz w:val="32"/>
          <w:szCs w:val="32"/>
          <w:lang w:val="zh-CN"/>
        </w:rPr>
        <w:t>项目经济、社会、生态、可持续效益以及服务对象满意度等方面反响均较好。</w:t>
      </w:r>
    </w:p>
    <w:p w14:paraId="63BBA966" w14:textId="77777777" w:rsidR="00605F64" w:rsidRDefault="00000000">
      <w:pPr>
        <w:adjustRightInd w:val="0"/>
        <w:snapToGrid w:val="0"/>
        <w:spacing w:line="560" w:lineRule="exact"/>
        <w:ind w:firstLineChars="300" w:firstLine="960"/>
        <w:rPr>
          <w:rFonts w:ascii="仿宋" w:eastAsia="仿宋" w:hAnsi="仿宋" w:cs="仿宋"/>
          <w:sz w:val="32"/>
          <w:szCs w:val="32"/>
        </w:rPr>
      </w:pPr>
      <w:r>
        <w:rPr>
          <w:rFonts w:ascii="仿宋" w:eastAsia="仿宋" w:hAnsi="仿宋" w:cs="仿宋" w:hint="eastAsia"/>
          <w:sz w:val="32"/>
          <w:szCs w:val="32"/>
        </w:rPr>
        <w:t>2.师资培训</w:t>
      </w:r>
    </w:p>
    <w:p w14:paraId="315E98E7" w14:textId="77777777" w:rsidR="00605F64" w:rsidRDefault="00000000">
      <w:pPr>
        <w:adjustRightInd w:val="0"/>
        <w:snapToGrid w:val="0"/>
        <w:spacing w:line="560" w:lineRule="exact"/>
        <w:ind w:firstLineChars="300" w:firstLine="960"/>
        <w:rPr>
          <w:rFonts w:ascii="仿宋" w:eastAsia="仿宋" w:hAnsi="仿宋" w:cs="仿宋"/>
          <w:sz w:val="32"/>
          <w:szCs w:val="32"/>
        </w:rPr>
      </w:pPr>
      <w:r>
        <w:rPr>
          <w:rFonts w:ascii="仿宋" w:eastAsia="仿宋" w:hAnsi="仿宋" w:cs="仿宋" w:hint="eastAsia"/>
          <w:sz w:val="32"/>
          <w:szCs w:val="32"/>
        </w:rPr>
        <w:t>2021年全院教师培训合格率为100%，参培教师满意度为100%。我院教师通过各类送培，在教育教学、专业实践、教改科研、社会服务等方面的能力明显提升。2021年，全院教师教学能力大赛获省级一等奖2个、省级二等奖4个、省三等奖6个，立项乐山市首批“蓝鹰之师”职业教育教师教学创新团队5个，我院3名同志成功申报专业技术三级教授，</w:t>
      </w:r>
    </w:p>
    <w:p w14:paraId="151CB082" w14:textId="77777777" w:rsidR="00605F64" w:rsidRDefault="00000000">
      <w:pPr>
        <w:adjustRightInd w:val="0"/>
        <w:snapToGrid w:val="0"/>
        <w:spacing w:line="560" w:lineRule="exact"/>
        <w:ind w:firstLineChars="300" w:firstLine="960"/>
        <w:rPr>
          <w:rFonts w:ascii="黑体" w:eastAsia="黑体" w:hAnsi="宋体"/>
          <w:sz w:val="32"/>
          <w:szCs w:val="32"/>
        </w:rPr>
      </w:pPr>
      <w:r>
        <w:rPr>
          <w:rFonts w:ascii="黑体" w:eastAsia="黑体" w:hAnsi="宋体" w:hint="eastAsia"/>
          <w:sz w:val="32"/>
          <w:szCs w:val="32"/>
        </w:rPr>
        <w:t>四、问题及建议</w:t>
      </w:r>
    </w:p>
    <w:p w14:paraId="08AC35DC" w14:textId="77777777" w:rsidR="00605F64" w:rsidRDefault="00000000">
      <w:pPr>
        <w:adjustRightInd w:val="0"/>
        <w:snapToGrid w:val="0"/>
        <w:spacing w:line="560" w:lineRule="exact"/>
        <w:ind w:firstLine="720"/>
        <w:rPr>
          <w:rFonts w:ascii="楷体_GB2312" w:eastAsia="楷体_GB2312" w:hAnsi="宋体"/>
          <w:b/>
          <w:sz w:val="32"/>
          <w:szCs w:val="32"/>
          <w:lang w:val="zh-CN"/>
        </w:rPr>
      </w:pPr>
      <w:r>
        <w:rPr>
          <w:rFonts w:ascii="楷体_GB2312" w:eastAsia="楷体_GB2312" w:hAnsi="宋体" w:hint="eastAsia"/>
          <w:b/>
          <w:sz w:val="32"/>
          <w:szCs w:val="32"/>
          <w:lang w:val="zh-CN"/>
        </w:rPr>
        <w:t>（一）存在的问题。</w:t>
      </w:r>
    </w:p>
    <w:p w14:paraId="519AE91A" w14:textId="77777777" w:rsidR="00605F64" w:rsidRDefault="00000000">
      <w:pPr>
        <w:adjustRightInd w:val="0"/>
        <w:snapToGrid w:val="0"/>
        <w:spacing w:line="560" w:lineRule="exact"/>
        <w:ind w:firstLineChars="300" w:firstLine="960"/>
        <w:rPr>
          <w:rFonts w:ascii="仿宋" w:eastAsia="仿宋" w:hAnsi="仿宋" w:cs="仿宋"/>
          <w:sz w:val="32"/>
          <w:szCs w:val="32"/>
        </w:rPr>
      </w:pPr>
      <w:r>
        <w:rPr>
          <w:rFonts w:ascii="仿宋" w:eastAsia="仿宋" w:hAnsi="仿宋" w:cs="仿宋" w:hint="eastAsia"/>
          <w:sz w:val="32"/>
          <w:szCs w:val="32"/>
        </w:rPr>
        <w:t>无</w:t>
      </w:r>
    </w:p>
    <w:p w14:paraId="3EED5C6B" w14:textId="77777777" w:rsidR="00605F64" w:rsidRDefault="00000000">
      <w:pPr>
        <w:numPr>
          <w:ilvl w:val="0"/>
          <w:numId w:val="12"/>
        </w:numPr>
        <w:adjustRightInd w:val="0"/>
        <w:snapToGrid w:val="0"/>
        <w:spacing w:line="560" w:lineRule="exact"/>
        <w:ind w:firstLine="720"/>
        <w:rPr>
          <w:rFonts w:ascii="楷体_GB2312" w:eastAsia="楷体_GB2312" w:hAnsi="宋体"/>
          <w:b/>
          <w:sz w:val="32"/>
          <w:szCs w:val="32"/>
          <w:lang w:val="zh-CN"/>
        </w:rPr>
      </w:pPr>
      <w:r>
        <w:rPr>
          <w:rFonts w:ascii="楷体_GB2312" w:eastAsia="楷体_GB2312" w:hAnsi="宋体" w:hint="eastAsia"/>
          <w:b/>
          <w:sz w:val="32"/>
          <w:szCs w:val="32"/>
          <w:lang w:val="zh-CN"/>
        </w:rPr>
        <w:t>相关建议。</w:t>
      </w:r>
    </w:p>
    <w:p w14:paraId="32FF43C6" w14:textId="77777777" w:rsidR="00605F64" w:rsidRDefault="00000000">
      <w:pPr>
        <w:adjustRightInd w:val="0"/>
        <w:snapToGrid w:val="0"/>
        <w:spacing w:line="560" w:lineRule="exact"/>
        <w:ind w:firstLineChars="300" w:firstLine="960"/>
        <w:rPr>
          <w:rFonts w:ascii="仿宋" w:eastAsia="仿宋" w:hAnsi="仿宋" w:cs="仿宋"/>
          <w:sz w:val="32"/>
          <w:szCs w:val="32"/>
        </w:rPr>
      </w:pPr>
      <w:r>
        <w:rPr>
          <w:rFonts w:ascii="仿宋" w:eastAsia="仿宋" w:hAnsi="仿宋" w:cs="仿宋" w:hint="eastAsia"/>
          <w:sz w:val="32"/>
          <w:szCs w:val="32"/>
        </w:rPr>
        <w:t>无</w:t>
      </w:r>
    </w:p>
    <w:p w14:paraId="05D7C0AD" w14:textId="77777777" w:rsidR="00605F64" w:rsidRDefault="00605F64">
      <w:pPr>
        <w:pStyle w:val="af0"/>
        <w:spacing w:line="560" w:lineRule="exact"/>
        <w:jc w:val="center"/>
        <w:rPr>
          <w:rFonts w:ascii="方正小标宋简体" w:eastAsia="方正小标宋简体" w:hAnsi="宋体"/>
          <w:sz w:val="44"/>
          <w:szCs w:val="44"/>
          <w:lang w:val="en-US"/>
        </w:rPr>
      </w:pPr>
    </w:p>
    <w:p w14:paraId="410753BC" w14:textId="77777777" w:rsidR="00605F64" w:rsidRDefault="00000000">
      <w:pPr>
        <w:pStyle w:val="af0"/>
        <w:spacing w:line="560" w:lineRule="exact"/>
        <w:jc w:val="center"/>
        <w:rPr>
          <w:rFonts w:ascii="方正小标宋简体" w:eastAsia="方正小标宋简体" w:hAnsi="宋体"/>
          <w:sz w:val="44"/>
          <w:szCs w:val="44"/>
          <w:lang w:val="en-US"/>
        </w:rPr>
      </w:pPr>
      <w:r>
        <w:rPr>
          <w:rFonts w:ascii="方正小标宋简体" w:eastAsia="方正小标宋简体" w:hAnsi="宋体" w:hint="eastAsia"/>
          <w:sz w:val="44"/>
          <w:szCs w:val="44"/>
          <w:lang w:val="en-US"/>
        </w:rPr>
        <w:t>劳务费项目</w:t>
      </w:r>
    </w:p>
    <w:p w14:paraId="5124378D" w14:textId="77777777" w:rsidR="00605F64" w:rsidRDefault="00605F64">
      <w:pPr>
        <w:pStyle w:val="af0"/>
        <w:spacing w:line="560" w:lineRule="exact"/>
        <w:jc w:val="center"/>
        <w:rPr>
          <w:rFonts w:ascii="方正小标宋简体" w:eastAsia="方正小标宋简体" w:hAnsi="宋体"/>
          <w:sz w:val="44"/>
          <w:szCs w:val="44"/>
          <w:lang w:val="en-US"/>
        </w:rPr>
      </w:pPr>
    </w:p>
    <w:p w14:paraId="7573F768" w14:textId="77777777" w:rsidR="00605F64" w:rsidRDefault="00000000">
      <w:pPr>
        <w:spacing w:line="360" w:lineRule="auto"/>
        <w:ind w:firstLineChars="200" w:firstLine="643"/>
        <w:rPr>
          <w:rFonts w:ascii="仿宋" w:eastAsia="仿宋" w:hAnsi="仿宋" w:cs="仿宋_GB2312"/>
          <w:b/>
          <w:bCs/>
          <w:sz w:val="32"/>
          <w:szCs w:val="32"/>
          <w:lang w:val="zh-CN"/>
        </w:rPr>
      </w:pPr>
      <w:r>
        <w:rPr>
          <w:rFonts w:ascii="仿宋" w:eastAsia="仿宋" w:hAnsi="仿宋" w:cs="仿宋_GB2312" w:hint="eastAsia"/>
          <w:b/>
          <w:bCs/>
          <w:sz w:val="32"/>
          <w:szCs w:val="32"/>
        </w:rPr>
        <w:t>一、</w:t>
      </w:r>
      <w:r>
        <w:rPr>
          <w:rFonts w:ascii="仿宋" w:eastAsia="仿宋" w:hAnsi="仿宋" w:cs="仿宋_GB2312" w:hint="eastAsia"/>
          <w:b/>
          <w:bCs/>
          <w:sz w:val="32"/>
          <w:szCs w:val="32"/>
          <w:lang w:val="zh-CN"/>
        </w:rPr>
        <w:t>项目概况</w:t>
      </w:r>
    </w:p>
    <w:p w14:paraId="7CE75327" w14:textId="77777777" w:rsidR="00605F64" w:rsidRDefault="00000000">
      <w:pPr>
        <w:spacing w:line="360" w:lineRule="auto"/>
        <w:ind w:firstLineChars="200" w:firstLine="643"/>
        <w:rPr>
          <w:rFonts w:ascii="仿宋" w:eastAsia="仿宋" w:hAnsi="仿宋" w:cs="仿宋_GB2312"/>
          <w:b/>
          <w:bCs/>
          <w:sz w:val="32"/>
          <w:szCs w:val="32"/>
        </w:rPr>
      </w:pPr>
      <w:r>
        <w:rPr>
          <w:rFonts w:ascii="仿宋" w:eastAsia="仿宋" w:hAnsi="仿宋" w:cs="仿宋_GB2312" w:hint="eastAsia"/>
          <w:b/>
          <w:bCs/>
          <w:sz w:val="32"/>
          <w:szCs w:val="32"/>
          <w:lang w:val="zh-CN"/>
        </w:rPr>
        <w:t>（一）</w:t>
      </w:r>
      <w:r>
        <w:rPr>
          <w:rFonts w:ascii="仿宋" w:eastAsia="仿宋" w:hAnsi="仿宋" w:cs="仿宋_GB2312" w:hint="eastAsia"/>
          <w:b/>
          <w:bCs/>
          <w:sz w:val="32"/>
          <w:szCs w:val="32"/>
        </w:rPr>
        <w:t>项目资金申报及批复情况</w:t>
      </w:r>
    </w:p>
    <w:p w14:paraId="516E0178" w14:textId="77777777" w:rsidR="00605F64" w:rsidRDefault="00000000">
      <w:pPr>
        <w:spacing w:line="360" w:lineRule="auto"/>
        <w:ind w:firstLineChars="200" w:firstLine="640"/>
        <w:rPr>
          <w:rFonts w:ascii="仿宋" w:eastAsia="仿宋" w:hAnsi="仿宋" w:cs="仿宋_GB2312"/>
          <w:b/>
          <w:bCs/>
          <w:sz w:val="32"/>
          <w:szCs w:val="32"/>
        </w:rPr>
      </w:pPr>
      <w:r>
        <w:rPr>
          <w:rFonts w:ascii="仿宋" w:eastAsia="仿宋" w:hAnsi="仿宋" w:cs="仿宋_GB2312" w:hint="eastAsia"/>
          <w:sz w:val="32"/>
          <w:szCs w:val="32"/>
        </w:rPr>
        <w:t>将项目资金列入部门年初预算，按照预算编制流程上报</w:t>
      </w:r>
      <w:r>
        <w:rPr>
          <w:rFonts w:ascii="仿宋" w:eastAsia="仿宋" w:hAnsi="仿宋" w:cs="仿宋_GB2312" w:hint="eastAsia"/>
          <w:sz w:val="32"/>
          <w:szCs w:val="32"/>
        </w:rPr>
        <w:lastRenderedPageBreak/>
        <w:t>市财政，经批准后通过乐山市财政局《关于批复2021年市级预算的通知》（乐市财政预</w:t>
      </w:r>
      <w:r>
        <w:rPr>
          <w:rFonts w:ascii="仿宋" w:eastAsia="仿宋" w:hAnsi="仿宋" w:cs="仿宋_GB2312" w:hint="eastAsia"/>
          <w:sz w:val="32"/>
          <w:szCs w:val="32"/>
          <w:lang w:val="zh-CN"/>
        </w:rPr>
        <w:t>〔</w:t>
      </w:r>
      <w:r>
        <w:rPr>
          <w:rFonts w:ascii="仿宋" w:eastAsia="仿宋" w:hAnsi="仿宋" w:cs="仿宋_GB2312" w:hint="eastAsia"/>
          <w:sz w:val="32"/>
          <w:szCs w:val="32"/>
        </w:rPr>
        <w:t>2021</w:t>
      </w:r>
      <w:r>
        <w:rPr>
          <w:rFonts w:ascii="仿宋" w:eastAsia="仿宋" w:hAnsi="仿宋" w:cs="仿宋_GB2312" w:hint="eastAsia"/>
          <w:sz w:val="32"/>
          <w:szCs w:val="32"/>
          <w:lang w:val="zh-CN"/>
        </w:rPr>
        <w:t>〕</w:t>
      </w:r>
      <w:r>
        <w:rPr>
          <w:rFonts w:ascii="仿宋" w:eastAsia="仿宋" w:hAnsi="仿宋" w:cs="仿宋_GB2312" w:hint="eastAsia"/>
          <w:sz w:val="32"/>
          <w:szCs w:val="32"/>
        </w:rPr>
        <w:t>4号）下达我院。</w:t>
      </w:r>
    </w:p>
    <w:p w14:paraId="043B2DA4" w14:textId="77777777" w:rsidR="00605F64" w:rsidRDefault="00000000">
      <w:pPr>
        <w:spacing w:line="360" w:lineRule="auto"/>
        <w:ind w:firstLineChars="200" w:firstLine="643"/>
        <w:rPr>
          <w:rFonts w:ascii="仿宋" w:eastAsia="仿宋" w:hAnsi="仿宋" w:cs="仿宋_GB2312"/>
          <w:b/>
          <w:bCs/>
          <w:sz w:val="32"/>
          <w:szCs w:val="32"/>
          <w:lang w:val="zh-CN"/>
        </w:rPr>
      </w:pPr>
      <w:r>
        <w:rPr>
          <w:rFonts w:ascii="仿宋" w:eastAsia="仿宋" w:hAnsi="仿宋" w:cs="仿宋_GB2312" w:hint="eastAsia"/>
          <w:b/>
          <w:bCs/>
          <w:sz w:val="32"/>
          <w:szCs w:val="32"/>
          <w:lang w:val="zh-CN"/>
        </w:rPr>
        <w:t>（二）项目绩效目标。</w:t>
      </w:r>
    </w:p>
    <w:p w14:paraId="6D52A645" w14:textId="77777777" w:rsidR="00605F64" w:rsidRDefault="00000000">
      <w:pPr>
        <w:spacing w:line="360" w:lineRule="auto"/>
        <w:ind w:firstLineChars="200" w:firstLine="640"/>
        <w:rPr>
          <w:rFonts w:ascii="仿宋" w:eastAsia="仿宋" w:hAnsi="仿宋" w:cs="仿宋_GB2312"/>
          <w:sz w:val="32"/>
          <w:szCs w:val="32"/>
        </w:rPr>
      </w:pPr>
      <w:r>
        <w:rPr>
          <w:rFonts w:ascii="仿宋" w:eastAsia="仿宋" w:hAnsi="仿宋" w:cs="仿宋_GB2312" w:hint="eastAsia"/>
          <w:sz w:val="32"/>
          <w:szCs w:val="32"/>
        </w:rPr>
        <w:t>项目按年初预算编制规则，设定了数量指标、质量指标、效益指标和满意度指标。</w:t>
      </w:r>
    </w:p>
    <w:p w14:paraId="16C1A007" w14:textId="77777777" w:rsidR="00605F64" w:rsidRDefault="00000000">
      <w:pPr>
        <w:adjustRightInd w:val="0"/>
        <w:snapToGrid w:val="0"/>
        <w:spacing w:line="560" w:lineRule="exact"/>
        <w:ind w:left="640"/>
        <w:rPr>
          <w:rFonts w:ascii="楷体_GB2312" w:eastAsia="楷体_GB2312" w:hAnsi="宋体"/>
          <w:b/>
          <w:sz w:val="32"/>
          <w:szCs w:val="32"/>
          <w:lang w:val="zh-CN"/>
        </w:rPr>
      </w:pPr>
      <w:r>
        <w:rPr>
          <w:rFonts w:ascii="楷体_GB2312" w:eastAsia="楷体_GB2312" w:hAnsi="宋体" w:hint="eastAsia"/>
          <w:b/>
          <w:sz w:val="32"/>
          <w:szCs w:val="32"/>
          <w:lang w:val="zh-CN"/>
        </w:rPr>
        <w:t>（三）项目资金申报相符性。</w:t>
      </w:r>
    </w:p>
    <w:p w14:paraId="1D24E2DE" w14:textId="77777777" w:rsidR="00605F64" w:rsidRDefault="00000000">
      <w:pPr>
        <w:adjustRightInd w:val="0"/>
        <w:snapToGrid w:val="0"/>
        <w:spacing w:line="560" w:lineRule="exact"/>
        <w:ind w:left="640"/>
        <w:rPr>
          <w:rFonts w:ascii="仿宋" w:eastAsia="仿宋" w:hAnsi="仿宋" w:cs="仿宋_GB2312"/>
          <w:sz w:val="32"/>
          <w:szCs w:val="32"/>
        </w:rPr>
      </w:pPr>
      <w:r>
        <w:rPr>
          <w:rFonts w:ascii="楷体_GB2312" w:eastAsia="楷体_GB2312" w:hAnsi="宋体" w:hint="eastAsia"/>
          <w:b/>
        </w:rPr>
        <w:t xml:space="preserve"> </w:t>
      </w:r>
      <w:r>
        <w:rPr>
          <w:rFonts w:ascii="仿宋" w:eastAsia="仿宋" w:hAnsi="仿宋" w:cs="仿宋_GB2312" w:hint="eastAsia"/>
          <w:sz w:val="32"/>
          <w:szCs w:val="32"/>
        </w:rPr>
        <w:t>资金申报与实际相符。</w:t>
      </w:r>
    </w:p>
    <w:p w14:paraId="2B202C93" w14:textId="77777777" w:rsidR="00605F64" w:rsidRDefault="00000000">
      <w:pPr>
        <w:spacing w:line="360" w:lineRule="auto"/>
        <w:ind w:firstLineChars="200" w:firstLine="643"/>
        <w:rPr>
          <w:rFonts w:ascii="仿宋" w:eastAsia="仿宋" w:hAnsi="仿宋" w:cs="仿宋_GB2312"/>
          <w:b/>
          <w:bCs/>
          <w:sz w:val="32"/>
          <w:szCs w:val="32"/>
        </w:rPr>
      </w:pPr>
      <w:r>
        <w:rPr>
          <w:rFonts w:ascii="仿宋" w:eastAsia="仿宋" w:hAnsi="仿宋" w:cs="仿宋_GB2312" w:hint="eastAsia"/>
          <w:b/>
          <w:bCs/>
          <w:sz w:val="32"/>
          <w:szCs w:val="32"/>
        </w:rPr>
        <w:t>二、</w:t>
      </w:r>
      <w:r>
        <w:rPr>
          <w:rFonts w:ascii="黑体" w:eastAsia="黑体" w:hAnsi="宋体" w:hint="eastAsia"/>
          <w:b/>
          <w:bCs/>
          <w:sz w:val="32"/>
          <w:szCs w:val="32"/>
        </w:rPr>
        <w:t>项目实</w:t>
      </w:r>
      <w:r>
        <w:rPr>
          <w:rFonts w:ascii="黑体" w:eastAsia="黑体" w:hAnsi="宋体" w:hint="eastAsia"/>
          <w:sz w:val="32"/>
          <w:szCs w:val="32"/>
        </w:rPr>
        <w:t>施及管理情况</w:t>
      </w:r>
    </w:p>
    <w:p w14:paraId="0C5AD9A6" w14:textId="77777777" w:rsidR="00605F64" w:rsidRDefault="00000000">
      <w:pPr>
        <w:adjustRightInd w:val="0"/>
        <w:snapToGrid w:val="0"/>
        <w:spacing w:line="560" w:lineRule="exact"/>
        <w:ind w:firstLineChars="200" w:firstLine="643"/>
        <w:rPr>
          <w:rFonts w:ascii="楷体_GB2312" w:eastAsia="楷体_GB2312" w:hAnsi="宋体"/>
          <w:b/>
          <w:sz w:val="32"/>
          <w:szCs w:val="32"/>
          <w:lang w:val="zh-CN"/>
        </w:rPr>
      </w:pPr>
      <w:r>
        <w:rPr>
          <w:rFonts w:ascii="楷体_GB2312" w:eastAsia="楷体_GB2312" w:hAnsi="宋体" w:hint="eastAsia"/>
          <w:b/>
          <w:sz w:val="32"/>
          <w:szCs w:val="32"/>
          <w:lang w:val="zh-CN"/>
        </w:rPr>
        <w:t>（一）资金计划、到位及使用情况。</w:t>
      </w:r>
    </w:p>
    <w:p w14:paraId="145C6B68" w14:textId="77777777" w:rsidR="00605F64" w:rsidRDefault="00000000">
      <w:pPr>
        <w:adjustRightInd w:val="0"/>
        <w:snapToGrid w:val="0"/>
        <w:spacing w:line="560" w:lineRule="exact"/>
        <w:ind w:firstLine="720"/>
        <w:rPr>
          <w:rFonts w:ascii="楷体_GB2312" w:eastAsia="楷体_GB2312" w:hAnsi="宋体"/>
          <w:sz w:val="32"/>
          <w:szCs w:val="32"/>
          <w:lang w:val="zh-CN"/>
        </w:rPr>
      </w:pPr>
      <w:r>
        <w:rPr>
          <w:rFonts w:ascii="楷体_GB2312" w:eastAsia="楷体_GB2312" w:hAnsi="宋体" w:hint="eastAsia"/>
          <w:sz w:val="32"/>
          <w:szCs w:val="32"/>
          <w:lang w:val="zh-CN"/>
        </w:rPr>
        <w:t>1．资金计划及到位。</w:t>
      </w:r>
    </w:p>
    <w:p w14:paraId="38912DCD" w14:textId="77777777" w:rsidR="00605F64" w:rsidRDefault="00000000">
      <w:pPr>
        <w:spacing w:line="360" w:lineRule="auto"/>
        <w:ind w:firstLineChars="200" w:firstLine="640"/>
        <w:rPr>
          <w:rFonts w:ascii="仿宋" w:eastAsia="仿宋" w:hAnsi="仿宋" w:cs="仿宋_GB2312"/>
          <w:sz w:val="32"/>
          <w:szCs w:val="32"/>
        </w:rPr>
      </w:pPr>
      <w:r>
        <w:rPr>
          <w:rFonts w:ascii="仿宋" w:eastAsia="仿宋" w:hAnsi="仿宋" w:cs="仿宋_GB2312" w:hint="eastAsia"/>
          <w:sz w:val="32"/>
          <w:szCs w:val="32"/>
        </w:rPr>
        <w:t>下达预算1332万元，资金支付及时、规范。2021年实际支付1332万元，预算执行率100%。</w:t>
      </w:r>
    </w:p>
    <w:p w14:paraId="3496F414" w14:textId="77777777" w:rsidR="00605F64" w:rsidRDefault="00000000">
      <w:pPr>
        <w:tabs>
          <w:tab w:val="left" w:pos="623"/>
        </w:tabs>
        <w:adjustRightInd w:val="0"/>
        <w:snapToGrid w:val="0"/>
        <w:spacing w:line="560" w:lineRule="exact"/>
        <w:ind w:left="840"/>
        <w:rPr>
          <w:rFonts w:ascii="楷体_GB2312" w:eastAsia="楷体_GB2312" w:hAnsi="宋体"/>
          <w:sz w:val="32"/>
          <w:szCs w:val="32"/>
          <w:lang w:val="zh-CN"/>
        </w:rPr>
      </w:pPr>
      <w:r>
        <w:rPr>
          <w:rFonts w:ascii="楷体_GB2312" w:eastAsia="楷体_GB2312" w:hAnsi="宋体" w:hint="eastAsia"/>
          <w:sz w:val="32"/>
          <w:szCs w:val="32"/>
        </w:rPr>
        <w:t>2.</w:t>
      </w:r>
      <w:r>
        <w:rPr>
          <w:rFonts w:ascii="楷体_GB2312" w:eastAsia="楷体_GB2312" w:hAnsi="宋体" w:hint="eastAsia"/>
          <w:sz w:val="32"/>
          <w:szCs w:val="32"/>
          <w:lang w:val="zh-CN"/>
        </w:rPr>
        <w:t>资金使用。</w:t>
      </w:r>
    </w:p>
    <w:p w14:paraId="1E1E7E9B" w14:textId="77777777" w:rsidR="00605F64" w:rsidRDefault="00000000">
      <w:pPr>
        <w:adjustRightInd w:val="0"/>
        <w:snapToGrid w:val="0"/>
        <w:spacing w:line="560" w:lineRule="exact"/>
        <w:rPr>
          <w:rFonts w:ascii="仿宋" w:eastAsia="仿宋" w:hAnsi="仿宋" w:cs="仿宋_GB2312"/>
          <w:sz w:val="32"/>
          <w:szCs w:val="32"/>
          <w:lang w:val="zh-CN"/>
        </w:rPr>
      </w:pPr>
      <w:r>
        <w:rPr>
          <w:rFonts w:ascii="仿宋_GB2312" w:hAnsi="宋体" w:hint="eastAsia"/>
          <w:sz w:val="32"/>
          <w:szCs w:val="32"/>
        </w:rPr>
        <w:t xml:space="preserve">    </w:t>
      </w:r>
      <w:r>
        <w:rPr>
          <w:rFonts w:ascii="仿宋" w:eastAsia="仿宋" w:hAnsi="仿宋" w:cs="仿宋_GB2312" w:hint="eastAsia"/>
          <w:sz w:val="32"/>
          <w:szCs w:val="32"/>
        </w:rPr>
        <w:t>项目资金用于劳务派遣人员经费、外聘教师劳务费、附属医院上派人员费用等，支付依据合</w:t>
      </w:r>
      <w:proofErr w:type="gramStart"/>
      <w:r>
        <w:rPr>
          <w:rFonts w:ascii="仿宋" w:eastAsia="仿宋" w:hAnsi="仿宋" w:cs="仿宋_GB2312" w:hint="eastAsia"/>
          <w:sz w:val="32"/>
          <w:szCs w:val="32"/>
        </w:rPr>
        <w:t>规</w:t>
      </w:r>
      <w:proofErr w:type="gramEnd"/>
      <w:r>
        <w:rPr>
          <w:rFonts w:ascii="仿宋" w:eastAsia="仿宋" w:hAnsi="仿宋" w:cs="仿宋_GB2312" w:hint="eastAsia"/>
          <w:sz w:val="32"/>
          <w:szCs w:val="32"/>
        </w:rPr>
        <w:t>合法，支付进度合理，与预算相符。</w:t>
      </w:r>
    </w:p>
    <w:p w14:paraId="12EBC3E6" w14:textId="77777777" w:rsidR="00605F64" w:rsidRDefault="00000000">
      <w:pPr>
        <w:spacing w:line="360" w:lineRule="auto"/>
        <w:ind w:leftChars="200" w:left="420"/>
        <w:rPr>
          <w:rFonts w:ascii="仿宋" w:eastAsia="仿宋" w:hAnsi="仿宋" w:cs="仿宋_GB2312"/>
          <w:b/>
          <w:bCs/>
          <w:sz w:val="32"/>
          <w:szCs w:val="32"/>
          <w:lang w:val="zh-CN"/>
        </w:rPr>
      </w:pPr>
      <w:r>
        <w:rPr>
          <w:rFonts w:ascii="仿宋" w:eastAsia="仿宋" w:hAnsi="仿宋" w:cs="仿宋_GB2312" w:hint="eastAsia"/>
          <w:b/>
          <w:bCs/>
          <w:sz w:val="32"/>
          <w:szCs w:val="32"/>
          <w:lang w:val="zh-CN"/>
        </w:rPr>
        <w:t>（</w:t>
      </w:r>
      <w:r>
        <w:rPr>
          <w:rFonts w:ascii="仿宋" w:eastAsia="仿宋" w:hAnsi="仿宋" w:cs="仿宋_GB2312" w:hint="eastAsia"/>
          <w:b/>
          <w:bCs/>
          <w:sz w:val="32"/>
          <w:szCs w:val="32"/>
        </w:rPr>
        <w:t>二）</w:t>
      </w:r>
      <w:r>
        <w:rPr>
          <w:rFonts w:ascii="仿宋" w:eastAsia="仿宋" w:hAnsi="仿宋" w:cs="仿宋_GB2312" w:hint="eastAsia"/>
          <w:b/>
          <w:bCs/>
          <w:sz w:val="32"/>
          <w:szCs w:val="32"/>
          <w:lang w:val="zh-CN"/>
        </w:rPr>
        <w:t>项目财务管理情况。</w:t>
      </w:r>
    </w:p>
    <w:p w14:paraId="79C6FBE2" w14:textId="77777777" w:rsidR="00605F64" w:rsidRDefault="00000000">
      <w:pPr>
        <w:adjustRightInd w:val="0"/>
        <w:snapToGrid w:val="0"/>
        <w:spacing w:line="560" w:lineRule="exact"/>
        <w:ind w:firstLineChars="200" w:firstLine="640"/>
        <w:rPr>
          <w:rFonts w:ascii="仿宋" w:eastAsia="仿宋" w:hAnsi="仿宋" w:cs="仿宋_GB2312"/>
          <w:sz w:val="32"/>
          <w:szCs w:val="32"/>
        </w:rPr>
      </w:pPr>
      <w:r>
        <w:rPr>
          <w:rFonts w:ascii="仿宋" w:eastAsia="仿宋" w:hAnsi="仿宋" w:cs="仿宋_GB2312" w:hint="eastAsia"/>
          <w:sz w:val="32"/>
          <w:szCs w:val="32"/>
        </w:rPr>
        <w:t>1.建立资金管理机构。</w:t>
      </w:r>
    </w:p>
    <w:p w14:paraId="61BA092E" w14:textId="77777777" w:rsidR="00605F64" w:rsidRDefault="00000000">
      <w:pPr>
        <w:adjustRightInd w:val="0"/>
        <w:snapToGrid w:val="0"/>
        <w:spacing w:line="560" w:lineRule="exact"/>
        <w:ind w:firstLineChars="200" w:firstLine="640"/>
        <w:rPr>
          <w:rFonts w:ascii="仿宋" w:eastAsia="仿宋" w:hAnsi="仿宋" w:cs="仿宋_GB2312"/>
          <w:sz w:val="32"/>
          <w:szCs w:val="32"/>
        </w:rPr>
      </w:pPr>
      <w:r>
        <w:rPr>
          <w:rFonts w:ascii="仿宋" w:eastAsia="仿宋" w:hAnsi="仿宋" w:cs="仿宋_GB2312" w:hint="eastAsia"/>
          <w:sz w:val="32"/>
          <w:szCs w:val="32"/>
        </w:rPr>
        <w:t>学院计划财务处为资金管理机构。</w:t>
      </w:r>
    </w:p>
    <w:p w14:paraId="38FF221F" w14:textId="77777777" w:rsidR="00605F64" w:rsidRDefault="00000000">
      <w:pPr>
        <w:adjustRightInd w:val="0"/>
        <w:snapToGrid w:val="0"/>
        <w:spacing w:line="560" w:lineRule="exact"/>
        <w:ind w:firstLineChars="200" w:firstLine="640"/>
        <w:rPr>
          <w:rFonts w:ascii="仿宋" w:eastAsia="仿宋" w:hAnsi="仿宋" w:cs="仿宋_GB2312"/>
          <w:sz w:val="32"/>
          <w:szCs w:val="32"/>
        </w:rPr>
      </w:pPr>
      <w:r>
        <w:rPr>
          <w:rFonts w:ascii="仿宋" w:eastAsia="仿宋" w:hAnsi="仿宋" w:cs="仿宋_GB2312" w:hint="eastAsia"/>
          <w:sz w:val="32"/>
          <w:szCs w:val="32"/>
        </w:rPr>
        <w:t>2.明确资金使用原则。</w:t>
      </w:r>
    </w:p>
    <w:p w14:paraId="2ECCD522" w14:textId="77777777" w:rsidR="00605F64" w:rsidRDefault="00000000">
      <w:pPr>
        <w:adjustRightInd w:val="0"/>
        <w:snapToGrid w:val="0"/>
        <w:spacing w:line="560" w:lineRule="exact"/>
        <w:ind w:firstLineChars="200" w:firstLine="640"/>
        <w:rPr>
          <w:rFonts w:ascii="仿宋" w:eastAsia="仿宋" w:hAnsi="仿宋" w:cs="仿宋_GB2312"/>
          <w:sz w:val="32"/>
          <w:szCs w:val="32"/>
        </w:rPr>
      </w:pPr>
      <w:r>
        <w:rPr>
          <w:rFonts w:ascii="仿宋" w:eastAsia="仿宋" w:hAnsi="仿宋" w:cs="仿宋_GB2312" w:hint="eastAsia"/>
          <w:sz w:val="32"/>
          <w:szCs w:val="32"/>
        </w:rPr>
        <w:t>严格按照预算批复和签订协议办理资金支付，支付流程</w:t>
      </w:r>
    </w:p>
    <w:p w14:paraId="031932FA" w14:textId="77777777" w:rsidR="00605F64" w:rsidRDefault="00000000">
      <w:pPr>
        <w:adjustRightInd w:val="0"/>
        <w:snapToGrid w:val="0"/>
        <w:spacing w:line="560" w:lineRule="exact"/>
        <w:rPr>
          <w:rFonts w:ascii="仿宋" w:eastAsia="仿宋" w:hAnsi="仿宋" w:cs="仿宋_GB2312"/>
          <w:sz w:val="32"/>
          <w:szCs w:val="32"/>
        </w:rPr>
      </w:pPr>
      <w:r>
        <w:rPr>
          <w:rFonts w:ascii="仿宋" w:eastAsia="仿宋" w:hAnsi="仿宋" w:cs="仿宋_GB2312" w:hint="eastAsia"/>
          <w:sz w:val="32"/>
          <w:szCs w:val="32"/>
        </w:rPr>
        <w:t>合</w:t>
      </w:r>
      <w:proofErr w:type="gramStart"/>
      <w:r>
        <w:rPr>
          <w:rFonts w:ascii="仿宋" w:eastAsia="仿宋" w:hAnsi="仿宋" w:cs="仿宋_GB2312" w:hint="eastAsia"/>
          <w:sz w:val="32"/>
          <w:szCs w:val="32"/>
        </w:rPr>
        <w:t>规</w:t>
      </w:r>
      <w:proofErr w:type="gramEnd"/>
      <w:r>
        <w:rPr>
          <w:rFonts w:ascii="仿宋" w:eastAsia="仿宋" w:hAnsi="仿宋" w:cs="仿宋_GB2312" w:hint="eastAsia"/>
          <w:sz w:val="32"/>
          <w:szCs w:val="32"/>
        </w:rPr>
        <w:t>，按照“三重一大”议事规则，10万元以上资金支付提请院长办公会审议，50万元以上资金支付提请党委会审定后</w:t>
      </w:r>
      <w:r>
        <w:rPr>
          <w:rFonts w:ascii="仿宋" w:eastAsia="仿宋" w:hAnsi="仿宋" w:cs="仿宋_GB2312" w:hint="eastAsia"/>
          <w:sz w:val="32"/>
          <w:szCs w:val="32"/>
        </w:rPr>
        <w:lastRenderedPageBreak/>
        <w:t>办理支付，资金使用范围规范。</w:t>
      </w:r>
    </w:p>
    <w:p w14:paraId="78C54814" w14:textId="77777777" w:rsidR="00605F64" w:rsidRDefault="00000000">
      <w:pPr>
        <w:adjustRightInd w:val="0"/>
        <w:snapToGrid w:val="0"/>
        <w:spacing w:line="560" w:lineRule="exact"/>
        <w:ind w:firstLineChars="200" w:firstLine="640"/>
        <w:rPr>
          <w:rFonts w:ascii="仿宋" w:eastAsia="仿宋" w:hAnsi="仿宋" w:cs="仿宋_GB2312"/>
          <w:sz w:val="32"/>
          <w:szCs w:val="32"/>
        </w:rPr>
      </w:pPr>
      <w:r>
        <w:rPr>
          <w:rFonts w:ascii="仿宋" w:eastAsia="仿宋" w:hAnsi="仿宋" w:cs="仿宋_GB2312" w:hint="eastAsia"/>
          <w:sz w:val="32"/>
          <w:szCs w:val="32"/>
        </w:rPr>
        <w:t>3.加强预算管理和会计核算工作。</w:t>
      </w:r>
    </w:p>
    <w:p w14:paraId="436B2E5D" w14:textId="77777777" w:rsidR="00605F64" w:rsidRDefault="00000000">
      <w:pPr>
        <w:adjustRightInd w:val="0"/>
        <w:snapToGrid w:val="0"/>
        <w:spacing w:line="560" w:lineRule="exact"/>
        <w:rPr>
          <w:rFonts w:ascii="仿宋" w:eastAsia="仿宋" w:hAnsi="仿宋" w:cs="仿宋_GB2312"/>
          <w:sz w:val="32"/>
          <w:szCs w:val="32"/>
        </w:rPr>
      </w:pPr>
      <w:r>
        <w:rPr>
          <w:rFonts w:ascii="仿宋" w:eastAsia="仿宋" w:hAnsi="仿宋" w:cs="仿宋_GB2312" w:hint="eastAsia"/>
          <w:sz w:val="32"/>
          <w:szCs w:val="32"/>
        </w:rPr>
        <w:t>本着“专款专用、专项管理”的原则，实行专账核算，建立“谁使用、谁负责”的责任机制，强调费用支出与项目任务的直接相关性。建立了网上查询系统，对专项资金使用过程进行跟踪、反馈，各项支出严格执行财务管理制度，会计核算严格执行《政府会计制度》，账务处理正确。</w:t>
      </w:r>
    </w:p>
    <w:p w14:paraId="01DE8360" w14:textId="77777777" w:rsidR="00605F64" w:rsidRDefault="00000000">
      <w:pPr>
        <w:spacing w:line="360" w:lineRule="auto"/>
        <w:ind w:leftChars="200" w:left="420"/>
        <w:rPr>
          <w:rFonts w:ascii="仿宋" w:eastAsia="仿宋" w:hAnsi="仿宋" w:cs="仿宋"/>
          <w:b/>
          <w:bCs/>
          <w:sz w:val="32"/>
          <w:szCs w:val="32"/>
        </w:rPr>
      </w:pPr>
      <w:r>
        <w:rPr>
          <w:rFonts w:ascii="仿宋" w:eastAsia="仿宋" w:hAnsi="仿宋" w:cs="仿宋" w:hint="eastAsia"/>
          <w:b/>
          <w:bCs/>
          <w:sz w:val="32"/>
          <w:szCs w:val="32"/>
        </w:rPr>
        <w:t>（三）项目实施情况</w:t>
      </w:r>
    </w:p>
    <w:p w14:paraId="5062A854" w14:textId="77777777" w:rsidR="00605F64" w:rsidRDefault="00000000">
      <w:pPr>
        <w:adjustRightInd w:val="0"/>
        <w:snapToGrid w:val="0"/>
        <w:spacing w:line="560" w:lineRule="exact"/>
        <w:ind w:firstLineChars="200" w:firstLine="640"/>
        <w:rPr>
          <w:rFonts w:ascii="仿宋" w:eastAsia="仿宋" w:hAnsi="仿宋" w:cs="仿宋_GB2312"/>
          <w:sz w:val="32"/>
          <w:szCs w:val="32"/>
        </w:rPr>
      </w:pPr>
      <w:r>
        <w:rPr>
          <w:rFonts w:ascii="仿宋" w:eastAsia="仿宋" w:hAnsi="仿宋" w:cs="仿宋_GB2312" w:hint="eastAsia"/>
          <w:sz w:val="32"/>
          <w:szCs w:val="32"/>
          <w:lang w:val="zh-CN"/>
        </w:rPr>
        <w:t>项目管理规范，按培训文件安排实施，按规定标准实施。</w:t>
      </w:r>
    </w:p>
    <w:p w14:paraId="73E09008" w14:textId="77777777" w:rsidR="00605F64" w:rsidRDefault="00000000">
      <w:pPr>
        <w:adjustRightInd w:val="0"/>
        <w:snapToGrid w:val="0"/>
        <w:spacing w:line="560" w:lineRule="exact"/>
        <w:ind w:firstLine="720"/>
        <w:rPr>
          <w:rFonts w:ascii="仿宋" w:eastAsia="仿宋" w:hAnsi="仿宋" w:cs="仿宋"/>
          <w:b/>
          <w:bCs/>
          <w:sz w:val="32"/>
          <w:szCs w:val="32"/>
          <w:lang w:val="zh-CN"/>
        </w:rPr>
      </w:pPr>
      <w:r>
        <w:rPr>
          <w:rFonts w:ascii="仿宋" w:eastAsia="仿宋" w:hAnsi="仿宋" w:cs="仿宋" w:hint="eastAsia"/>
          <w:b/>
          <w:bCs/>
          <w:sz w:val="32"/>
          <w:szCs w:val="32"/>
        </w:rPr>
        <w:t>三、项目绩效情况</w:t>
      </w:r>
      <w:r>
        <w:rPr>
          <w:rFonts w:ascii="仿宋" w:eastAsia="仿宋" w:hAnsi="仿宋" w:cs="仿宋" w:hint="eastAsia"/>
          <w:b/>
          <w:bCs/>
          <w:sz w:val="32"/>
          <w:szCs w:val="32"/>
          <w:lang w:val="zh-CN"/>
        </w:rPr>
        <w:tab/>
      </w:r>
    </w:p>
    <w:p w14:paraId="09027ADF" w14:textId="77777777" w:rsidR="00605F64" w:rsidRDefault="00000000">
      <w:pPr>
        <w:adjustRightInd w:val="0"/>
        <w:snapToGrid w:val="0"/>
        <w:spacing w:line="560" w:lineRule="exact"/>
        <w:ind w:firstLineChars="200" w:firstLine="643"/>
        <w:rPr>
          <w:rFonts w:ascii="仿宋" w:eastAsia="仿宋" w:hAnsi="仿宋" w:cs="仿宋"/>
          <w:b/>
          <w:sz w:val="32"/>
          <w:szCs w:val="32"/>
          <w:lang w:val="zh-CN"/>
        </w:rPr>
      </w:pPr>
      <w:r>
        <w:rPr>
          <w:rFonts w:ascii="仿宋" w:eastAsia="仿宋" w:hAnsi="仿宋" w:cs="仿宋" w:hint="eastAsia"/>
          <w:b/>
          <w:sz w:val="32"/>
          <w:szCs w:val="32"/>
          <w:lang w:val="zh-CN"/>
        </w:rPr>
        <w:t>（一）项目完成情况。</w:t>
      </w:r>
    </w:p>
    <w:p w14:paraId="3F306925" w14:textId="77777777" w:rsidR="00605F64" w:rsidRDefault="00000000">
      <w:pPr>
        <w:adjustRightInd w:val="0"/>
        <w:snapToGrid w:val="0"/>
        <w:spacing w:line="560" w:lineRule="exact"/>
        <w:ind w:firstLineChars="200" w:firstLine="640"/>
        <w:rPr>
          <w:rFonts w:ascii="仿宋" w:eastAsia="仿宋" w:hAnsi="仿宋" w:cs="仿宋_GB2312"/>
          <w:sz w:val="32"/>
          <w:szCs w:val="32"/>
          <w:lang w:val="zh-CN"/>
        </w:rPr>
      </w:pPr>
      <w:r>
        <w:rPr>
          <w:rFonts w:ascii="仿宋" w:eastAsia="仿宋" w:hAnsi="仿宋" w:cs="仿宋_GB2312" w:hint="eastAsia"/>
          <w:sz w:val="32"/>
          <w:szCs w:val="32"/>
          <w:lang w:val="zh-CN"/>
        </w:rPr>
        <w:t>2021年劳务费用于附属医院上派人员的奖励绩效和基础绩效、友邦劳务服务有限公司派遣人员的劳务费、外聘教师的课时费、学院的各种劳务费用</w:t>
      </w:r>
      <w:r>
        <w:rPr>
          <w:rFonts w:ascii="仿宋" w:eastAsia="仿宋" w:hAnsi="仿宋" w:cs="仿宋_GB2312" w:hint="eastAsia"/>
          <w:sz w:val="32"/>
          <w:szCs w:val="32"/>
        </w:rPr>
        <w:t>及</w:t>
      </w:r>
      <w:r>
        <w:rPr>
          <w:rFonts w:ascii="仿宋" w:eastAsia="仿宋" w:hAnsi="仿宋" w:cs="仿宋_GB2312" w:hint="eastAsia"/>
          <w:sz w:val="32"/>
          <w:szCs w:val="32"/>
          <w:lang w:val="zh-CN"/>
        </w:rPr>
        <w:t>借支附属医院的五险</w:t>
      </w:r>
      <w:proofErr w:type="gramStart"/>
      <w:r>
        <w:rPr>
          <w:rFonts w:ascii="仿宋" w:eastAsia="仿宋" w:hAnsi="仿宋" w:cs="仿宋_GB2312" w:hint="eastAsia"/>
          <w:sz w:val="32"/>
          <w:szCs w:val="32"/>
          <w:lang w:val="zh-CN"/>
        </w:rPr>
        <w:t>一</w:t>
      </w:r>
      <w:proofErr w:type="gramEnd"/>
      <w:r>
        <w:rPr>
          <w:rFonts w:ascii="仿宋" w:eastAsia="仿宋" w:hAnsi="仿宋" w:cs="仿宋_GB2312" w:hint="eastAsia"/>
          <w:sz w:val="32"/>
          <w:szCs w:val="32"/>
          <w:lang w:val="zh-CN"/>
        </w:rPr>
        <w:t>金</w:t>
      </w:r>
      <w:r>
        <w:rPr>
          <w:rFonts w:ascii="仿宋" w:eastAsia="仿宋" w:hAnsi="仿宋" w:cs="仿宋_GB2312" w:hint="eastAsia"/>
          <w:sz w:val="32"/>
          <w:szCs w:val="32"/>
        </w:rPr>
        <w:t>部分</w:t>
      </w:r>
      <w:r>
        <w:rPr>
          <w:rFonts w:ascii="仿宋" w:eastAsia="仿宋" w:hAnsi="仿宋" w:cs="仿宋_GB2312" w:hint="eastAsia"/>
          <w:sz w:val="32"/>
          <w:szCs w:val="32"/>
          <w:lang w:val="zh-CN"/>
        </w:rPr>
        <w:t>。对照学院的预算指标，</w:t>
      </w:r>
      <w:r>
        <w:rPr>
          <w:rFonts w:ascii="仿宋" w:eastAsia="仿宋" w:hAnsi="仿宋" w:cs="仿宋_GB2312" w:hint="eastAsia"/>
          <w:sz w:val="32"/>
          <w:szCs w:val="32"/>
        </w:rPr>
        <w:t>我院</w:t>
      </w:r>
      <w:r>
        <w:rPr>
          <w:rFonts w:ascii="仿宋" w:eastAsia="仿宋" w:hAnsi="仿宋" w:cs="仿宋_GB2312" w:hint="eastAsia"/>
          <w:sz w:val="32"/>
          <w:szCs w:val="32"/>
          <w:lang w:val="zh-CN"/>
        </w:rPr>
        <w:t>每月根据考勤、工作量、工作完成情况，</w:t>
      </w:r>
      <w:r>
        <w:rPr>
          <w:rFonts w:ascii="仿宋" w:eastAsia="仿宋" w:hAnsi="仿宋" w:cs="仿宋_GB2312" w:hint="eastAsia"/>
          <w:sz w:val="32"/>
          <w:szCs w:val="32"/>
        </w:rPr>
        <w:t>据实</w:t>
      </w:r>
      <w:r>
        <w:rPr>
          <w:rFonts w:ascii="仿宋" w:eastAsia="仿宋" w:hAnsi="仿宋" w:cs="仿宋_GB2312" w:hint="eastAsia"/>
          <w:sz w:val="32"/>
          <w:szCs w:val="32"/>
          <w:lang w:val="zh-CN"/>
        </w:rPr>
        <w:t>发放劳务费。项目用于支付附属医院上派人员劳务费，友邦劳务服务有限公司的劳务费，外聘教师的课时费的劳务费</w:t>
      </w:r>
      <w:r>
        <w:rPr>
          <w:rFonts w:ascii="仿宋" w:eastAsia="仿宋" w:hAnsi="仿宋" w:cs="仿宋_GB2312" w:hint="eastAsia"/>
          <w:sz w:val="32"/>
          <w:szCs w:val="32"/>
        </w:rPr>
        <w:t>及</w:t>
      </w:r>
      <w:r>
        <w:rPr>
          <w:rFonts w:ascii="仿宋" w:eastAsia="仿宋" w:hAnsi="仿宋" w:cs="仿宋_GB2312" w:hint="eastAsia"/>
          <w:sz w:val="32"/>
          <w:szCs w:val="32"/>
          <w:lang w:val="zh-CN"/>
        </w:rPr>
        <w:t>学院各种劳务费用。</w:t>
      </w:r>
      <w:r>
        <w:rPr>
          <w:rFonts w:ascii="仿宋" w:eastAsia="仿宋" w:hAnsi="仿宋" w:cs="仿宋_GB2312" w:hint="eastAsia"/>
          <w:sz w:val="32"/>
          <w:szCs w:val="32"/>
        </w:rPr>
        <w:t>按照</w:t>
      </w:r>
      <w:r>
        <w:rPr>
          <w:rFonts w:ascii="仿宋" w:eastAsia="仿宋" w:hAnsi="仿宋" w:cs="仿宋_GB2312" w:hint="eastAsia"/>
          <w:sz w:val="32"/>
          <w:szCs w:val="32"/>
          <w:lang w:val="zh-CN"/>
        </w:rPr>
        <w:t>学院重大项目上会审批程序，借支附属医院的五险</w:t>
      </w:r>
      <w:proofErr w:type="gramStart"/>
      <w:r>
        <w:rPr>
          <w:rFonts w:ascii="仿宋" w:eastAsia="仿宋" w:hAnsi="仿宋" w:cs="仿宋_GB2312" w:hint="eastAsia"/>
          <w:sz w:val="32"/>
          <w:szCs w:val="32"/>
          <w:lang w:val="zh-CN"/>
        </w:rPr>
        <w:t>一</w:t>
      </w:r>
      <w:proofErr w:type="gramEnd"/>
      <w:r>
        <w:rPr>
          <w:rFonts w:ascii="仿宋" w:eastAsia="仿宋" w:hAnsi="仿宋" w:cs="仿宋_GB2312" w:hint="eastAsia"/>
          <w:sz w:val="32"/>
          <w:szCs w:val="32"/>
          <w:lang w:val="zh-CN"/>
        </w:rPr>
        <w:t>金。</w:t>
      </w:r>
    </w:p>
    <w:p w14:paraId="3F3E89C2" w14:textId="77777777" w:rsidR="00605F64" w:rsidRDefault="00000000">
      <w:pPr>
        <w:adjustRightInd w:val="0"/>
        <w:snapToGrid w:val="0"/>
        <w:spacing w:line="560" w:lineRule="exact"/>
        <w:ind w:firstLineChars="200" w:firstLine="643"/>
        <w:rPr>
          <w:rFonts w:ascii="楷体_GB2312" w:eastAsia="楷体_GB2312" w:hAnsi="宋体"/>
          <w:b/>
          <w:sz w:val="32"/>
          <w:szCs w:val="32"/>
          <w:lang w:val="zh-CN"/>
        </w:rPr>
      </w:pPr>
      <w:r>
        <w:rPr>
          <w:rFonts w:ascii="楷体_GB2312" w:eastAsia="楷体_GB2312" w:hAnsi="宋体" w:hint="eastAsia"/>
          <w:b/>
          <w:sz w:val="32"/>
          <w:szCs w:val="32"/>
          <w:lang w:val="zh-CN"/>
        </w:rPr>
        <w:t>（二）项目效益情况。</w:t>
      </w:r>
    </w:p>
    <w:p w14:paraId="5D379EBB" w14:textId="77777777" w:rsidR="00605F64" w:rsidRDefault="00000000">
      <w:pPr>
        <w:adjustRightInd w:val="0"/>
        <w:snapToGrid w:val="0"/>
        <w:spacing w:line="560" w:lineRule="exact"/>
        <w:ind w:firstLineChars="200" w:firstLine="640"/>
        <w:rPr>
          <w:rFonts w:ascii="仿宋" w:eastAsia="仿宋" w:hAnsi="仿宋" w:cs="仿宋_GB2312"/>
          <w:sz w:val="32"/>
          <w:szCs w:val="32"/>
          <w:lang w:val="zh-CN"/>
        </w:rPr>
      </w:pPr>
      <w:r>
        <w:rPr>
          <w:rFonts w:ascii="仿宋" w:eastAsia="仿宋" w:hAnsi="仿宋" w:cs="仿宋_GB2312" w:hint="eastAsia"/>
          <w:sz w:val="32"/>
          <w:szCs w:val="32"/>
        </w:rPr>
        <w:t>一是</w:t>
      </w:r>
      <w:r>
        <w:rPr>
          <w:rFonts w:ascii="仿宋" w:eastAsia="仿宋" w:hAnsi="仿宋" w:cs="仿宋_GB2312" w:hint="eastAsia"/>
          <w:sz w:val="32"/>
          <w:szCs w:val="32"/>
          <w:lang w:val="zh-CN"/>
        </w:rPr>
        <w:t>外聘教师承担一定量的工作任务，</w:t>
      </w:r>
      <w:r>
        <w:rPr>
          <w:rFonts w:ascii="仿宋" w:eastAsia="仿宋" w:hAnsi="仿宋" w:cs="仿宋_GB2312" w:hint="eastAsia"/>
          <w:sz w:val="32"/>
          <w:szCs w:val="32"/>
        </w:rPr>
        <w:t>一方面</w:t>
      </w:r>
      <w:r>
        <w:rPr>
          <w:rFonts w:ascii="仿宋" w:eastAsia="仿宋" w:hAnsi="仿宋" w:cs="仿宋_GB2312" w:hint="eastAsia"/>
          <w:sz w:val="32"/>
          <w:szCs w:val="32"/>
          <w:lang w:val="zh-CN"/>
        </w:rPr>
        <w:t>缓解了学院在实有聘用人数少于编制人数的情况下</w:t>
      </w:r>
      <w:r>
        <w:rPr>
          <w:rFonts w:ascii="仿宋" w:eastAsia="仿宋" w:hAnsi="仿宋" w:cs="仿宋_GB2312" w:hint="eastAsia"/>
          <w:sz w:val="32"/>
          <w:szCs w:val="32"/>
        </w:rPr>
        <w:t>的</w:t>
      </w:r>
      <w:r>
        <w:rPr>
          <w:rFonts w:ascii="仿宋" w:eastAsia="仿宋" w:hAnsi="仿宋" w:cs="仿宋_GB2312" w:hint="eastAsia"/>
          <w:sz w:val="32"/>
          <w:szCs w:val="32"/>
          <w:lang w:val="zh-CN"/>
        </w:rPr>
        <w:t>师资严重紧缺</w:t>
      </w:r>
      <w:r>
        <w:rPr>
          <w:rFonts w:ascii="仿宋" w:eastAsia="仿宋" w:hAnsi="仿宋" w:cs="仿宋_GB2312" w:hint="eastAsia"/>
          <w:sz w:val="32"/>
          <w:szCs w:val="32"/>
        </w:rPr>
        <w:t>问题，另一方面</w:t>
      </w:r>
      <w:r>
        <w:rPr>
          <w:rFonts w:ascii="仿宋" w:eastAsia="仿宋" w:hAnsi="仿宋" w:cs="仿宋_GB2312" w:hint="eastAsia"/>
          <w:sz w:val="32"/>
          <w:szCs w:val="32"/>
          <w:lang w:val="zh-CN"/>
        </w:rPr>
        <w:t>引进外聘教师，</w:t>
      </w:r>
      <w:r>
        <w:rPr>
          <w:rFonts w:ascii="仿宋" w:eastAsia="仿宋" w:hAnsi="仿宋" w:cs="仿宋_GB2312" w:hint="eastAsia"/>
          <w:sz w:val="32"/>
          <w:szCs w:val="32"/>
        </w:rPr>
        <w:t>特别是行业企业人才，</w:t>
      </w:r>
      <w:r>
        <w:rPr>
          <w:rFonts w:ascii="仿宋" w:eastAsia="仿宋" w:hAnsi="仿宋" w:cs="仿宋_GB2312" w:hint="eastAsia"/>
          <w:sz w:val="32"/>
          <w:szCs w:val="32"/>
          <w:lang w:val="zh-CN"/>
        </w:rPr>
        <w:t>可以</w:t>
      </w:r>
      <w:r>
        <w:rPr>
          <w:rFonts w:ascii="仿宋" w:eastAsia="仿宋" w:hAnsi="仿宋" w:cs="仿宋_GB2312" w:hint="eastAsia"/>
          <w:sz w:val="32"/>
          <w:szCs w:val="32"/>
        </w:rPr>
        <w:t>促进</w:t>
      </w:r>
      <w:r>
        <w:rPr>
          <w:rFonts w:ascii="仿宋" w:eastAsia="仿宋" w:hAnsi="仿宋" w:cs="仿宋_GB2312" w:hint="eastAsia"/>
          <w:sz w:val="32"/>
          <w:szCs w:val="32"/>
          <w:lang w:val="zh-CN"/>
        </w:rPr>
        <w:t>学院与企业的产学研有机结合，</w:t>
      </w:r>
      <w:r>
        <w:rPr>
          <w:rFonts w:ascii="仿宋" w:eastAsia="仿宋" w:hAnsi="仿宋" w:cs="仿宋_GB2312" w:hint="eastAsia"/>
          <w:sz w:val="32"/>
          <w:szCs w:val="32"/>
        </w:rPr>
        <w:t>提高学生专业实践能力</w:t>
      </w:r>
      <w:r>
        <w:rPr>
          <w:rFonts w:ascii="仿宋" w:eastAsia="仿宋" w:hAnsi="仿宋" w:cs="仿宋_GB2312" w:hint="eastAsia"/>
          <w:sz w:val="32"/>
          <w:szCs w:val="32"/>
        </w:rPr>
        <w:lastRenderedPageBreak/>
        <w:t>的培养</w:t>
      </w:r>
      <w:r>
        <w:rPr>
          <w:rFonts w:ascii="仿宋" w:eastAsia="仿宋" w:hAnsi="仿宋" w:cs="仿宋_GB2312" w:hint="eastAsia"/>
          <w:sz w:val="32"/>
          <w:szCs w:val="32"/>
          <w:lang w:val="zh-CN"/>
        </w:rPr>
        <w:t>。</w:t>
      </w:r>
      <w:r>
        <w:rPr>
          <w:rFonts w:ascii="仿宋" w:eastAsia="仿宋" w:hAnsi="仿宋" w:cs="仿宋_GB2312" w:hint="eastAsia"/>
          <w:sz w:val="32"/>
          <w:szCs w:val="32"/>
        </w:rPr>
        <w:t>二是聘请</w:t>
      </w:r>
      <w:r>
        <w:rPr>
          <w:rFonts w:ascii="仿宋" w:eastAsia="仿宋" w:hAnsi="仿宋" w:cs="仿宋_GB2312" w:hint="eastAsia"/>
          <w:sz w:val="32"/>
          <w:szCs w:val="32"/>
          <w:lang w:val="zh-CN"/>
        </w:rPr>
        <w:t>友邦劳务服务有限公司的人员，为确保学院正常的教育、教学工作起到了</w:t>
      </w:r>
      <w:r>
        <w:rPr>
          <w:rFonts w:ascii="仿宋" w:eastAsia="仿宋" w:hAnsi="仿宋" w:cs="仿宋_GB2312" w:hint="eastAsia"/>
          <w:sz w:val="32"/>
          <w:szCs w:val="32"/>
        </w:rPr>
        <w:t>较好的后勤</w:t>
      </w:r>
      <w:r>
        <w:rPr>
          <w:rFonts w:ascii="仿宋" w:eastAsia="仿宋" w:hAnsi="仿宋" w:cs="仿宋_GB2312" w:hint="eastAsia"/>
          <w:sz w:val="32"/>
          <w:szCs w:val="32"/>
          <w:lang w:val="zh-CN"/>
        </w:rPr>
        <w:t>保障作用。</w:t>
      </w:r>
      <w:r>
        <w:rPr>
          <w:rFonts w:ascii="仿宋" w:eastAsia="仿宋" w:hAnsi="仿宋" w:cs="仿宋_GB2312" w:hint="eastAsia"/>
          <w:sz w:val="32"/>
          <w:szCs w:val="32"/>
        </w:rPr>
        <w:t>三是</w:t>
      </w:r>
      <w:r>
        <w:rPr>
          <w:rFonts w:ascii="仿宋" w:eastAsia="仿宋" w:hAnsi="仿宋" w:cs="仿宋_GB2312" w:hint="eastAsia"/>
          <w:sz w:val="32"/>
          <w:szCs w:val="32"/>
          <w:lang w:val="zh-CN"/>
        </w:rPr>
        <w:t>根据市政府有关附属医院专题会议精神，鉴于附院银行账户被冻结，</w:t>
      </w:r>
      <w:r>
        <w:rPr>
          <w:rFonts w:ascii="仿宋" w:eastAsia="仿宋" w:hAnsi="仿宋" w:cs="仿宋_GB2312" w:hint="eastAsia"/>
          <w:sz w:val="32"/>
          <w:szCs w:val="32"/>
        </w:rPr>
        <w:t>我院借支</w:t>
      </w:r>
      <w:r>
        <w:rPr>
          <w:rFonts w:ascii="仿宋" w:eastAsia="仿宋" w:hAnsi="仿宋" w:cs="仿宋_GB2312" w:hint="eastAsia"/>
          <w:sz w:val="32"/>
          <w:szCs w:val="32"/>
          <w:lang w:val="zh-CN"/>
        </w:rPr>
        <w:t>附属医院</w:t>
      </w:r>
      <w:r>
        <w:rPr>
          <w:rFonts w:ascii="仿宋" w:eastAsia="仿宋" w:hAnsi="仿宋" w:cs="仿宋_GB2312" w:hint="eastAsia"/>
          <w:sz w:val="32"/>
          <w:szCs w:val="32"/>
        </w:rPr>
        <w:t>五险</w:t>
      </w:r>
      <w:proofErr w:type="gramStart"/>
      <w:r>
        <w:rPr>
          <w:rFonts w:ascii="仿宋" w:eastAsia="仿宋" w:hAnsi="仿宋" w:cs="仿宋_GB2312" w:hint="eastAsia"/>
          <w:sz w:val="32"/>
          <w:szCs w:val="32"/>
        </w:rPr>
        <w:t>一</w:t>
      </w:r>
      <w:proofErr w:type="gramEnd"/>
      <w:r>
        <w:rPr>
          <w:rFonts w:ascii="仿宋" w:eastAsia="仿宋" w:hAnsi="仿宋" w:cs="仿宋_GB2312" w:hint="eastAsia"/>
          <w:sz w:val="32"/>
          <w:szCs w:val="32"/>
        </w:rPr>
        <w:t>金，以</w:t>
      </w:r>
      <w:r>
        <w:rPr>
          <w:rFonts w:ascii="仿宋" w:eastAsia="仿宋" w:hAnsi="仿宋" w:cs="仿宋_GB2312" w:hint="eastAsia"/>
          <w:sz w:val="32"/>
          <w:szCs w:val="32"/>
          <w:lang w:val="zh-CN"/>
        </w:rPr>
        <w:t>保民生、保稳定。</w:t>
      </w:r>
    </w:p>
    <w:p w14:paraId="39D1622C" w14:textId="77777777" w:rsidR="00605F64" w:rsidRDefault="00000000">
      <w:pPr>
        <w:adjustRightInd w:val="0"/>
        <w:snapToGrid w:val="0"/>
        <w:spacing w:line="560" w:lineRule="exact"/>
        <w:ind w:firstLineChars="200" w:firstLine="640"/>
        <w:rPr>
          <w:rFonts w:ascii="黑体" w:eastAsia="黑体" w:hAnsi="宋体"/>
          <w:sz w:val="32"/>
          <w:szCs w:val="32"/>
        </w:rPr>
      </w:pPr>
      <w:r>
        <w:rPr>
          <w:rFonts w:ascii="黑体" w:eastAsia="黑体" w:hAnsi="宋体" w:hint="eastAsia"/>
          <w:sz w:val="32"/>
          <w:szCs w:val="32"/>
        </w:rPr>
        <w:t>四、问题及建议</w:t>
      </w:r>
    </w:p>
    <w:p w14:paraId="30AFFD97" w14:textId="77777777" w:rsidR="00605F64" w:rsidRDefault="00000000">
      <w:pPr>
        <w:adjustRightInd w:val="0"/>
        <w:snapToGrid w:val="0"/>
        <w:spacing w:line="560" w:lineRule="exact"/>
        <w:ind w:firstLineChars="200" w:firstLine="643"/>
        <w:rPr>
          <w:rFonts w:ascii="楷体_GB2312" w:eastAsia="楷体_GB2312" w:hAnsi="宋体"/>
          <w:b/>
          <w:lang w:val="zh-CN"/>
        </w:rPr>
      </w:pPr>
      <w:r>
        <w:rPr>
          <w:rFonts w:ascii="楷体_GB2312" w:eastAsia="楷体_GB2312" w:hAnsi="宋体" w:hint="eastAsia"/>
          <w:b/>
          <w:sz w:val="32"/>
          <w:szCs w:val="32"/>
          <w:lang w:val="zh-CN"/>
        </w:rPr>
        <w:t>（一）存在的问题</w:t>
      </w:r>
      <w:r>
        <w:rPr>
          <w:rFonts w:ascii="楷体_GB2312" w:eastAsia="楷体_GB2312" w:hAnsi="宋体" w:hint="eastAsia"/>
          <w:b/>
          <w:lang w:val="zh-CN"/>
        </w:rPr>
        <w:t>。</w:t>
      </w:r>
    </w:p>
    <w:p w14:paraId="6AA047E5" w14:textId="77777777" w:rsidR="00605F64" w:rsidRDefault="00000000">
      <w:pPr>
        <w:adjustRightInd w:val="0"/>
        <w:snapToGrid w:val="0"/>
        <w:spacing w:line="560" w:lineRule="exact"/>
        <w:ind w:firstLineChars="300" w:firstLine="960"/>
        <w:rPr>
          <w:rFonts w:ascii="仿宋" w:eastAsia="仿宋" w:hAnsi="仿宋" w:cs="仿宋_GB2312"/>
          <w:sz w:val="32"/>
          <w:szCs w:val="32"/>
        </w:rPr>
      </w:pPr>
      <w:r>
        <w:rPr>
          <w:rFonts w:ascii="仿宋" w:eastAsia="仿宋" w:hAnsi="仿宋" w:cs="仿宋_GB2312" w:hint="eastAsia"/>
          <w:sz w:val="32"/>
          <w:szCs w:val="32"/>
        </w:rPr>
        <w:t>无。</w:t>
      </w:r>
    </w:p>
    <w:p w14:paraId="21F30551" w14:textId="77777777" w:rsidR="00605F64" w:rsidRDefault="00000000">
      <w:pPr>
        <w:adjustRightInd w:val="0"/>
        <w:snapToGrid w:val="0"/>
        <w:spacing w:line="560" w:lineRule="exact"/>
        <w:ind w:firstLineChars="200" w:firstLine="643"/>
        <w:rPr>
          <w:rFonts w:ascii="楷体_GB2312" w:eastAsia="楷体_GB2312" w:hAnsi="宋体"/>
          <w:b/>
          <w:sz w:val="32"/>
          <w:szCs w:val="32"/>
          <w:lang w:val="zh-CN"/>
        </w:rPr>
      </w:pPr>
      <w:r>
        <w:rPr>
          <w:rFonts w:ascii="楷体_GB2312" w:eastAsia="楷体_GB2312" w:hAnsi="宋体" w:hint="eastAsia"/>
          <w:b/>
          <w:sz w:val="32"/>
          <w:szCs w:val="32"/>
          <w:lang w:val="zh-CN"/>
        </w:rPr>
        <w:t>（二）相关建议。</w:t>
      </w:r>
    </w:p>
    <w:p w14:paraId="031FC833" w14:textId="77777777" w:rsidR="00605F64" w:rsidRDefault="00000000">
      <w:pPr>
        <w:adjustRightInd w:val="0"/>
        <w:snapToGrid w:val="0"/>
        <w:spacing w:line="560" w:lineRule="exact"/>
        <w:ind w:firstLineChars="300" w:firstLine="960"/>
        <w:rPr>
          <w:rFonts w:ascii="仿宋" w:eastAsia="仿宋" w:hAnsi="仿宋" w:cs="仿宋_GB2312"/>
          <w:sz w:val="32"/>
          <w:szCs w:val="32"/>
        </w:rPr>
      </w:pPr>
      <w:r>
        <w:rPr>
          <w:rFonts w:ascii="仿宋" w:eastAsia="仿宋" w:hAnsi="仿宋" w:cs="仿宋_GB2312" w:hint="eastAsia"/>
          <w:sz w:val="32"/>
          <w:szCs w:val="32"/>
        </w:rPr>
        <w:t>无。</w:t>
      </w:r>
    </w:p>
    <w:p w14:paraId="755002D9" w14:textId="77777777" w:rsidR="00605F64" w:rsidRDefault="00605F64">
      <w:pPr>
        <w:adjustRightInd w:val="0"/>
        <w:snapToGrid w:val="0"/>
        <w:spacing w:line="560" w:lineRule="exact"/>
        <w:ind w:firstLineChars="200" w:firstLine="640"/>
        <w:rPr>
          <w:rFonts w:ascii="仿宋" w:eastAsia="仿宋" w:hAnsi="仿宋" w:cs="仿宋_GB2312"/>
          <w:sz w:val="32"/>
          <w:szCs w:val="32"/>
        </w:rPr>
      </w:pPr>
    </w:p>
    <w:p w14:paraId="198A3320" w14:textId="77777777" w:rsidR="00605F64" w:rsidRDefault="00605F64">
      <w:pPr>
        <w:adjustRightInd w:val="0"/>
        <w:snapToGrid w:val="0"/>
        <w:spacing w:line="560" w:lineRule="exact"/>
        <w:ind w:firstLineChars="300" w:firstLine="630"/>
        <w:rPr>
          <w:rFonts w:ascii="仿宋_GB2312" w:hAnsi="宋体"/>
        </w:rPr>
      </w:pPr>
    </w:p>
    <w:p w14:paraId="65D81995" w14:textId="77777777" w:rsidR="00605F64" w:rsidRDefault="00605F64">
      <w:pPr>
        <w:adjustRightInd w:val="0"/>
        <w:snapToGrid w:val="0"/>
        <w:spacing w:line="560" w:lineRule="exact"/>
        <w:ind w:firstLineChars="300" w:firstLine="630"/>
        <w:rPr>
          <w:rFonts w:ascii="仿宋_GB2312" w:hAnsi="宋体"/>
        </w:rPr>
      </w:pPr>
    </w:p>
    <w:p w14:paraId="2E5A437E" w14:textId="77777777" w:rsidR="00605F64" w:rsidRDefault="00605F64">
      <w:pPr>
        <w:pStyle w:val="af0"/>
        <w:spacing w:line="560" w:lineRule="exact"/>
        <w:jc w:val="center"/>
        <w:rPr>
          <w:rFonts w:ascii="方正小标宋简体" w:eastAsia="方正小标宋简体" w:hAnsi="宋体"/>
          <w:sz w:val="44"/>
          <w:szCs w:val="44"/>
          <w:lang w:val="en-US"/>
        </w:rPr>
      </w:pPr>
    </w:p>
    <w:p w14:paraId="57DC14DC" w14:textId="77777777" w:rsidR="00605F64" w:rsidRDefault="00000000">
      <w:pPr>
        <w:pStyle w:val="af0"/>
        <w:spacing w:line="560" w:lineRule="exact"/>
        <w:jc w:val="center"/>
        <w:rPr>
          <w:rFonts w:ascii="方正小标宋简体" w:eastAsia="方正小标宋简体" w:hAnsi="宋体"/>
          <w:sz w:val="44"/>
          <w:szCs w:val="44"/>
          <w:lang w:val="en-US"/>
        </w:rPr>
      </w:pPr>
      <w:r>
        <w:rPr>
          <w:rFonts w:ascii="方正小标宋简体" w:eastAsia="方正小标宋简体" w:hAnsi="宋体" w:hint="eastAsia"/>
          <w:sz w:val="44"/>
          <w:szCs w:val="44"/>
          <w:lang w:val="en-US"/>
        </w:rPr>
        <w:t>项目经费预留项目</w:t>
      </w:r>
    </w:p>
    <w:p w14:paraId="31191ED4" w14:textId="77777777" w:rsidR="00605F64" w:rsidRDefault="00605F64">
      <w:pPr>
        <w:pStyle w:val="af0"/>
        <w:spacing w:line="560" w:lineRule="exact"/>
        <w:jc w:val="center"/>
        <w:rPr>
          <w:rFonts w:ascii="方正小标宋简体" w:eastAsia="方正小标宋简体" w:hAnsi="宋体"/>
          <w:sz w:val="44"/>
          <w:szCs w:val="44"/>
          <w:lang w:val="en-US"/>
        </w:rPr>
      </w:pPr>
    </w:p>
    <w:p w14:paraId="2BC07BDD" w14:textId="77777777" w:rsidR="00605F64" w:rsidRDefault="00000000">
      <w:pPr>
        <w:spacing w:line="360" w:lineRule="auto"/>
        <w:ind w:firstLineChars="200" w:firstLine="643"/>
        <w:rPr>
          <w:rFonts w:ascii="仿宋" w:eastAsia="仿宋" w:hAnsi="仿宋" w:cs="仿宋_GB2312"/>
          <w:b/>
          <w:bCs/>
          <w:sz w:val="32"/>
          <w:szCs w:val="32"/>
          <w:lang w:val="zh-CN"/>
        </w:rPr>
      </w:pPr>
      <w:r>
        <w:rPr>
          <w:rFonts w:ascii="仿宋" w:eastAsia="仿宋" w:hAnsi="仿宋" w:cs="仿宋_GB2312" w:hint="eastAsia"/>
          <w:b/>
          <w:bCs/>
          <w:sz w:val="32"/>
          <w:szCs w:val="32"/>
        </w:rPr>
        <w:t>一、</w:t>
      </w:r>
      <w:r>
        <w:rPr>
          <w:rFonts w:ascii="仿宋" w:eastAsia="仿宋" w:hAnsi="仿宋" w:cs="仿宋_GB2312" w:hint="eastAsia"/>
          <w:b/>
          <w:bCs/>
          <w:sz w:val="32"/>
          <w:szCs w:val="32"/>
          <w:lang w:val="zh-CN"/>
        </w:rPr>
        <w:t>项目概况</w:t>
      </w:r>
    </w:p>
    <w:p w14:paraId="125CA6C1" w14:textId="77777777" w:rsidR="00605F64" w:rsidRDefault="00000000">
      <w:pPr>
        <w:spacing w:line="360" w:lineRule="auto"/>
        <w:ind w:firstLineChars="200" w:firstLine="643"/>
        <w:rPr>
          <w:rFonts w:ascii="仿宋" w:eastAsia="仿宋" w:hAnsi="仿宋" w:cs="仿宋_GB2312"/>
          <w:b/>
          <w:bCs/>
          <w:sz w:val="32"/>
          <w:szCs w:val="32"/>
        </w:rPr>
      </w:pPr>
      <w:r>
        <w:rPr>
          <w:rFonts w:ascii="仿宋" w:eastAsia="仿宋" w:hAnsi="仿宋" w:cs="仿宋_GB2312" w:hint="eastAsia"/>
          <w:b/>
          <w:bCs/>
          <w:sz w:val="32"/>
          <w:szCs w:val="32"/>
          <w:lang w:val="zh-CN"/>
        </w:rPr>
        <w:t>（一）</w:t>
      </w:r>
      <w:r>
        <w:rPr>
          <w:rFonts w:ascii="仿宋" w:eastAsia="仿宋" w:hAnsi="仿宋" w:cs="仿宋_GB2312" w:hint="eastAsia"/>
          <w:b/>
          <w:bCs/>
          <w:sz w:val="32"/>
          <w:szCs w:val="32"/>
        </w:rPr>
        <w:t>项目资金申报及批复情况</w:t>
      </w:r>
    </w:p>
    <w:p w14:paraId="0775E8F2" w14:textId="77777777" w:rsidR="00605F64" w:rsidRDefault="00000000">
      <w:pPr>
        <w:spacing w:line="360" w:lineRule="auto"/>
        <w:ind w:firstLineChars="200" w:firstLine="640"/>
        <w:rPr>
          <w:rFonts w:ascii="仿宋" w:eastAsia="仿宋" w:hAnsi="仿宋" w:cs="仿宋_GB2312"/>
          <w:b/>
          <w:bCs/>
          <w:sz w:val="32"/>
          <w:szCs w:val="32"/>
        </w:rPr>
      </w:pPr>
      <w:r>
        <w:rPr>
          <w:rFonts w:ascii="仿宋" w:eastAsia="仿宋" w:hAnsi="仿宋" w:cs="仿宋_GB2312" w:hint="eastAsia"/>
          <w:sz w:val="32"/>
          <w:szCs w:val="32"/>
        </w:rPr>
        <w:t>根据年度工作任务安排，将项目资金列入部门年初预算，按照预算编制流程上报市财政，经批准后通过乐山市财政局《关于批复2021年市级预算的通知》（乐市财政预</w:t>
      </w:r>
      <w:r>
        <w:rPr>
          <w:rFonts w:ascii="仿宋" w:eastAsia="仿宋" w:hAnsi="仿宋" w:cs="仿宋_GB2312" w:hint="eastAsia"/>
          <w:sz w:val="32"/>
          <w:szCs w:val="32"/>
          <w:lang w:val="zh-CN"/>
        </w:rPr>
        <w:t>〔</w:t>
      </w:r>
      <w:r>
        <w:rPr>
          <w:rFonts w:ascii="仿宋" w:eastAsia="仿宋" w:hAnsi="仿宋" w:cs="仿宋_GB2312" w:hint="eastAsia"/>
          <w:sz w:val="32"/>
          <w:szCs w:val="32"/>
        </w:rPr>
        <w:t>2021</w:t>
      </w:r>
      <w:r>
        <w:rPr>
          <w:rFonts w:ascii="仿宋" w:eastAsia="仿宋" w:hAnsi="仿宋" w:cs="仿宋_GB2312" w:hint="eastAsia"/>
          <w:sz w:val="32"/>
          <w:szCs w:val="32"/>
          <w:lang w:val="zh-CN"/>
        </w:rPr>
        <w:t>〕</w:t>
      </w:r>
      <w:r>
        <w:rPr>
          <w:rFonts w:ascii="仿宋" w:eastAsia="仿宋" w:hAnsi="仿宋" w:cs="仿宋_GB2312" w:hint="eastAsia"/>
          <w:sz w:val="32"/>
          <w:szCs w:val="32"/>
        </w:rPr>
        <w:t>4号）下达我院。</w:t>
      </w:r>
    </w:p>
    <w:p w14:paraId="5176538B" w14:textId="77777777" w:rsidR="00605F64" w:rsidRDefault="00000000">
      <w:pPr>
        <w:spacing w:line="360" w:lineRule="auto"/>
        <w:ind w:firstLineChars="200" w:firstLine="643"/>
        <w:rPr>
          <w:rFonts w:ascii="仿宋" w:eastAsia="仿宋" w:hAnsi="仿宋" w:cs="仿宋_GB2312"/>
          <w:b/>
          <w:bCs/>
          <w:sz w:val="32"/>
          <w:szCs w:val="32"/>
          <w:lang w:val="zh-CN"/>
        </w:rPr>
      </w:pPr>
      <w:r>
        <w:rPr>
          <w:rFonts w:ascii="仿宋" w:eastAsia="仿宋" w:hAnsi="仿宋" w:cs="仿宋_GB2312" w:hint="eastAsia"/>
          <w:b/>
          <w:bCs/>
          <w:sz w:val="32"/>
          <w:szCs w:val="32"/>
          <w:lang w:val="zh-CN"/>
        </w:rPr>
        <w:t>（二）项目绩效目标。</w:t>
      </w:r>
    </w:p>
    <w:p w14:paraId="436FEE36" w14:textId="77777777" w:rsidR="00605F64" w:rsidRDefault="00000000">
      <w:pPr>
        <w:spacing w:line="360" w:lineRule="auto"/>
        <w:ind w:firstLineChars="200" w:firstLine="640"/>
        <w:rPr>
          <w:rFonts w:ascii="仿宋" w:eastAsia="仿宋" w:hAnsi="仿宋" w:cs="仿宋_GB2312"/>
          <w:sz w:val="32"/>
          <w:szCs w:val="32"/>
        </w:rPr>
      </w:pPr>
      <w:r>
        <w:rPr>
          <w:rFonts w:ascii="仿宋" w:eastAsia="仿宋" w:hAnsi="仿宋" w:cs="仿宋_GB2312" w:hint="eastAsia"/>
          <w:sz w:val="32"/>
          <w:szCs w:val="32"/>
        </w:rPr>
        <w:t>项目按年初预算编制规则，设定了数量指标、质量指标、效益指标和满意度指标。</w:t>
      </w:r>
    </w:p>
    <w:p w14:paraId="38126AFB" w14:textId="77777777" w:rsidR="00605F64" w:rsidRDefault="00000000">
      <w:pPr>
        <w:adjustRightInd w:val="0"/>
        <w:snapToGrid w:val="0"/>
        <w:spacing w:line="560" w:lineRule="exact"/>
        <w:ind w:left="640"/>
        <w:rPr>
          <w:rFonts w:ascii="楷体_GB2312" w:eastAsia="楷体_GB2312" w:hAnsi="宋体"/>
          <w:b/>
          <w:lang w:val="zh-CN"/>
        </w:rPr>
      </w:pPr>
      <w:r>
        <w:rPr>
          <w:rFonts w:ascii="楷体_GB2312" w:eastAsia="楷体_GB2312" w:hAnsi="宋体" w:hint="eastAsia"/>
          <w:b/>
          <w:sz w:val="32"/>
          <w:szCs w:val="32"/>
          <w:lang w:val="zh-CN"/>
        </w:rPr>
        <w:lastRenderedPageBreak/>
        <w:t>（三）项目资金申报相符性。</w:t>
      </w:r>
    </w:p>
    <w:p w14:paraId="359EDF19" w14:textId="77777777" w:rsidR="00605F64" w:rsidRDefault="00000000">
      <w:pPr>
        <w:adjustRightInd w:val="0"/>
        <w:snapToGrid w:val="0"/>
        <w:spacing w:line="560" w:lineRule="exact"/>
        <w:ind w:left="640"/>
        <w:rPr>
          <w:rFonts w:ascii="仿宋" w:eastAsia="仿宋" w:hAnsi="仿宋" w:cs="仿宋_GB2312"/>
          <w:sz w:val="32"/>
          <w:szCs w:val="32"/>
        </w:rPr>
      </w:pPr>
      <w:r>
        <w:rPr>
          <w:rFonts w:ascii="楷体_GB2312" w:eastAsia="楷体_GB2312" w:hAnsi="宋体" w:hint="eastAsia"/>
          <w:b/>
        </w:rPr>
        <w:t xml:space="preserve"> </w:t>
      </w:r>
      <w:r>
        <w:rPr>
          <w:rFonts w:ascii="仿宋" w:eastAsia="仿宋" w:hAnsi="仿宋" w:cs="仿宋_GB2312" w:hint="eastAsia"/>
          <w:sz w:val="32"/>
          <w:szCs w:val="32"/>
        </w:rPr>
        <w:t>资金申报与实际相符。</w:t>
      </w:r>
    </w:p>
    <w:p w14:paraId="2AE1999A" w14:textId="77777777" w:rsidR="00605F64" w:rsidRDefault="00000000">
      <w:pPr>
        <w:spacing w:line="360" w:lineRule="auto"/>
        <w:ind w:firstLineChars="200" w:firstLine="643"/>
        <w:rPr>
          <w:rFonts w:ascii="仿宋" w:eastAsia="仿宋" w:hAnsi="仿宋" w:cs="仿宋_GB2312"/>
          <w:b/>
          <w:bCs/>
          <w:sz w:val="32"/>
          <w:szCs w:val="32"/>
        </w:rPr>
      </w:pPr>
      <w:r>
        <w:rPr>
          <w:rFonts w:ascii="仿宋" w:eastAsia="仿宋" w:hAnsi="仿宋" w:cs="仿宋_GB2312" w:hint="eastAsia"/>
          <w:b/>
          <w:bCs/>
          <w:sz w:val="32"/>
          <w:szCs w:val="32"/>
        </w:rPr>
        <w:t>二、项目实施及管理情况</w:t>
      </w:r>
    </w:p>
    <w:p w14:paraId="2BCE626B" w14:textId="77777777" w:rsidR="00605F64" w:rsidRDefault="00000000">
      <w:pPr>
        <w:spacing w:line="360" w:lineRule="auto"/>
        <w:ind w:firstLineChars="200" w:firstLine="643"/>
        <w:rPr>
          <w:rFonts w:ascii="仿宋" w:eastAsia="仿宋" w:hAnsi="仿宋" w:cs="仿宋_GB2312"/>
          <w:b/>
          <w:bCs/>
          <w:sz w:val="32"/>
          <w:szCs w:val="32"/>
          <w:lang w:val="zh-CN"/>
        </w:rPr>
      </w:pPr>
      <w:r>
        <w:rPr>
          <w:rFonts w:ascii="仿宋" w:eastAsia="仿宋" w:hAnsi="仿宋" w:cs="仿宋_GB2312" w:hint="eastAsia"/>
          <w:b/>
          <w:bCs/>
          <w:sz w:val="32"/>
          <w:szCs w:val="32"/>
          <w:lang w:val="zh-CN"/>
        </w:rPr>
        <w:t>（一）资金计划、到位及使用情况。</w:t>
      </w:r>
    </w:p>
    <w:p w14:paraId="27A26290" w14:textId="77777777" w:rsidR="00605F64" w:rsidRDefault="00000000">
      <w:pPr>
        <w:spacing w:line="360" w:lineRule="auto"/>
        <w:ind w:firstLineChars="200" w:firstLine="640"/>
        <w:rPr>
          <w:rFonts w:ascii="仿宋" w:eastAsia="仿宋" w:hAnsi="仿宋" w:cs="仿宋_GB2312"/>
          <w:sz w:val="32"/>
          <w:szCs w:val="32"/>
          <w:lang w:val="zh-CN"/>
        </w:rPr>
      </w:pPr>
      <w:r>
        <w:rPr>
          <w:rFonts w:ascii="仿宋" w:eastAsia="仿宋" w:hAnsi="仿宋" w:cs="仿宋_GB2312" w:hint="eastAsia"/>
          <w:sz w:val="32"/>
          <w:szCs w:val="32"/>
          <w:lang w:val="zh-CN"/>
        </w:rPr>
        <w:t>1．资金计划及到位。</w:t>
      </w:r>
    </w:p>
    <w:p w14:paraId="1BABF0ED" w14:textId="77777777" w:rsidR="00605F64" w:rsidRDefault="00000000">
      <w:pPr>
        <w:spacing w:line="360" w:lineRule="auto"/>
        <w:ind w:firstLineChars="200" w:firstLine="640"/>
        <w:rPr>
          <w:rFonts w:ascii="仿宋" w:eastAsia="仿宋" w:hAnsi="仿宋" w:cs="仿宋_GB2312"/>
          <w:sz w:val="32"/>
          <w:szCs w:val="32"/>
        </w:rPr>
      </w:pPr>
      <w:r>
        <w:rPr>
          <w:rFonts w:ascii="仿宋" w:eastAsia="仿宋" w:hAnsi="仿宋" w:cs="仿宋_GB2312" w:hint="eastAsia"/>
          <w:sz w:val="32"/>
          <w:szCs w:val="32"/>
        </w:rPr>
        <w:t>下达预算236万元，资金支付及时、规范。2021年实际支付236万元，预算执行率100%。</w:t>
      </w:r>
    </w:p>
    <w:p w14:paraId="2E4679EF" w14:textId="77777777" w:rsidR="00605F64" w:rsidRDefault="00000000">
      <w:pPr>
        <w:spacing w:line="360" w:lineRule="auto"/>
        <w:ind w:firstLineChars="300" w:firstLine="960"/>
        <w:rPr>
          <w:rFonts w:ascii="仿宋" w:eastAsia="仿宋" w:hAnsi="仿宋" w:cs="仿宋_GB2312"/>
          <w:sz w:val="32"/>
          <w:szCs w:val="32"/>
          <w:lang w:val="zh-CN"/>
        </w:rPr>
      </w:pPr>
      <w:r>
        <w:rPr>
          <w:rFonts w:ascii="仿宋" w:eastAsia="仿宋" w:hAnsi="仿宋" w:cs="仿宋_GB2312" w:hint="eastAsia"/>
          <w:sz w:val="32"/>
          <w:szCs w:val="32"/>
        </w:rPr>
        <w:t>2.</w:t>
      </w:r>
      <w:r>
        <w:rPr>
          <w:rFonts w:ascii="仿宋" w:eastAsia="仿宋" w:hAnsi="仿宋" w:cs="仿宋_GB2312" w:hint="eastAsia"/>
          <w:sz w:val="32"/>
          <w:szCs w:val="32"/>
          <w:lang w:val="zh-CN"/>
        </w:rPr>
        <w:t>资金使用。</w:t>
      </w:r>
    </w:p>
    <w:p w14:paraId="60C08463" w14:textId="77777777" w:rsidR="00605F64" w:rsidRDefault="00000000">
      <w:pPr>
        <w:spacing w:line="360" w:lineRule="auto"/>
        <w:ind w:firstLineChars="200" w:firstLine="640"/>
        <w:rPr>
          <w:rFonts w:ascii="仿宋" w:eastAsia="仿宋" w:hAnsi="仿宋" w:cs="仿宋_GB2312"/>
          <w:sz w:val="32"/>
          <w:szCs w:val="32"/>
          <w:lang w:val="zh-CN"/>
        </w:rPr>
      </w:pPr>
      <w:r>
        <w:rPr>
          <w:rFonts w:ascii="仿宋" w:eastAsia="仿宋" w:hAnsi="仿宋" w:cs="仿宋_GB2312" w:hint="eastAsia"/>
          <w:sz w:val="32"/>
          <w:szCs w:val="32"/>
        </w:rPr>
        <w:t xml:space="preserve"> 项目资金用于附属医院上派人员费用、礼堂维修等，支付依据合</w:t>
      </w:r>
      <w:proofErr w:type="gramStart"/>
      <w:r>
        <w:rPr>
          <w:rFonts w:ascii="仿宋" w:eastAsia="仿宋" w:hAnsi="仿宋" w:cs="仿宋_GB2312" w:hint="eastAsia"/>
          <w:sz w:val="32"/>
          <w:szCs w:val="32"/>
        </w:rPr>
        <w:t>规</w:t>
      </w:r>
      <w:proofErr w:type="gramEnd"/>
      <w:r>
        <w:rPr>
          <w:rFonts w:ascii="仿宋" w:eastAsia="仿宋" w:hAnsi="仿宋" w:cs="仿宋_GB2312" w:hint="eastAsia"/>
          <w:sz w:val="32"/>
          <w:szCs w:val="32"/>
        </w:rPr>
        <w:t>合法，支付进度合理，与预算相符。</w:t>
      </w:r>
    </w:p>
    <w:p w14:paraId="54A3BD81" w14:textId="77777777" w:rsidR="00605F64" w:rsidRDefault="00000000">
      <w:pPr>
        <w:spacing w:line="360" w:lineRule="auto"/>
        <w:ind w:firstLineChars="200" w:firstLine="643"/>
        <w:rPr>
          <w:rFonts w:ascii="仿宋" w:eastAsia="仿宋" w:hAnsi="仿宋" w:cs="仿宋_GB2312"/>
          <w:b/>
          <w:bCs/>
          <w:sz w:val="32"/>
          <w:szCs w:val="32"/>
          <w:lang w:val="zh-CN"/>
        </w:rPr>
      </w:pPr>
      <w:r>
        <w:rPr>
          <w:rFonts w:ascii="仿宋" w:eastAsia="仿宋" w:hAnsi="仿宋" w:cs="仿宋_GB2312" w:hint="eastAsia"/>
          <w:b/>
          <w:bCs/>
          <w:sz w:val="32"/>
          <w:szCs w:val="32"/>
          <w:lang w:val="zh-CN"/>
        </w:rPr>
        <w:t>（</w:t>
      </w:r>
      <w:r>
        <w:rPr>
          <w:rFonts w:ascii="仿宋" w:eastAsia="仿宋" w:hAnsi="仿宋" w:cs="仿宋_GB2312" w:hint="eastAsia"/>
          <w:b/>
          <w:bCs/>
          <w:sz w:val="32"/>
          <w:szCs w:val="32"/>
        </w:rPr>
        <w:t>二）</w:t>
      </w:r>
      <w:r>
        <w:rPr>
          <w:rFonts w:ascii="仿宋" w:eastAsia="仿宋" w:hAnsi="仿宋" w:cs="仿宋_GB2312" w:hint="eastAsia"/>
          <w:b/>
          <w:bCs/>
          <w:sz w:val="32"/>
          <w:szCs w:val="32"/>
          <w:lang w:val="zh-CN"/>
        </w:rPr>
        <w:t>项目财务管理情况。</w:t>
      </w:r>
    </w:p>
    <w:p w14:paraId="28A9DB27" w14:textId="77777777" w:rsidR="00605F64" w:rsidRDefault="00000000">
      <w:pPr>
        <w:spacing w:line="360" w:lineRule="auto"/>
        <w:ind w:firstLineChars="200" w:firstLine="640"/>
        <w:rPr>
          <w:rFonts w:ascii="仿宋" w:eastAsia="仿宋" w:hAnsi="仿宋" w:cs="仿宋_GB2312"/>
          <w:sz w:val="32"/>
          <w:szCs w:val="32"/>
        </w:rPr>
      </w:pPr>
      <w:r>
        <w:rPr>
          <w:rFonts w:ascii="仿宋" w:eastAsia="仿宋" w:hAnsi="仿宋" w:cs="仿宋_GB2312" w:hint="eastAsia"/>
          <w:sz w:val="32"/>
          <w:szCs w:val="32"/>
        </w:rPr>
        <w:t>1.建立资金管理机构。</w:t>
      </w:r>
    </w:p>
    <w:p w14:paraId="1749201E" w14:textId="77777777" w:rsidR="00605F64" w:rsidRDefault="00000000">
      <w:pPr>
        <w:spacing w:line="360" w:lineRule="auto"/>
        <w:ind w:firstLineChars="200" w:firstLine="640"/>
        <w:rPr>
          <w:rFonts w:ascii="仿宋" w:eastAsia="仿宋" w:hAnsi="仿宋" w:cs="仿宋_GB2312"/>
          <w:sz w:val="32"/>
          <w:szCs w:val="32"/>
        </w:rPr>
      </w:pPr>
      <w:r>
        <w:rPr>
          <w:rFonts w:ascii="仿宋" w:eastAsia="仿宋" w:hAnsi="仿宋" w:cs="仿宋_GB2312" w:hint="eastAsia"/>
          <w:sz w:val="32"/>
          <w:szCs w:val="32"/>
        </w:rPr>
        <w:t>学院计划财务处为资金管理机构。</w:t>
      </w:r>
    </w:p>
    <w:p w14:paraId="6B61D42C" w14:textId="77777777" w:rsidR="00605F64" w:rsidRDefault="00000000">
      <w:pPr>
        <w:spacing w:line="360" w:lineRule="auto"/>
        <w:ind w:firstLineChars="200" w:firstLine="640"/>
        <w:rPr>
          <w:rFonts w:ascii="仿宋" w:eastAsia="仿宋" w:hAnsi="仿宋" w:cs="仿宋_GB2312"/>
          <w:sz w:val="32"/>
          <w:szCs w:val="32"/>
        </w:rPr>
      </w:pPr>
      <w:r>
        <w:rPr>
          <w:rFonts w:ascii="仿宋" w:eastAsia="仿宋" w:hAnsi="仿宋" w:cs="仿宋_GB2312" w:hint="eastAsia"/>
          <w:sz w:val="32"/>
          <w:szCs w:val="32"/>
        </w:rPr>
        <w:t>2.明确资金使用原则。</w:t>
      </w:r>
    </w:p>
    <w:p w14:paraId="23157B72" w14:textId="77777777" w:rsidR="00605F64" w:rsidRDefault="00000000">
      <w:pPr>
        <w:spacing w:line="360" w:lineRule="auto"/>
        <w:ind w:firstLineChars="200" w:firstLine="640"/>
        <w:rPr>
          <w:rFonts w:ascii="仿宋" w:eastAsia="仿宋" w:hAnsi="仿宋" w:cs="仿宋_GB2312"/>
          <w:sz w:val="32"/>
          <w:szCs w:val="32"/>
        </w:rPr>
      </w:pPr>
      <w:r>
        <w:rPr>
          <w:rFonts w:ascii="仿宋" w:eastAsia="仿宋" w:hAnsi="仿宋" w:cs="仿宋_GB2312" w:hint="eastAsia"/>
          <w:sz w:val="32"/>
          <w:szCs w:val="32"/>
        </w:rPr>
        <w:t>严格按照预算批复和签订协议办理资金支付，支付流程</w:t>
      </w:r>
    </w:p>
    <w:p w14:paraId="0A2D87C7" w14:textId="77777777" w:rsidR="00605F64" w:rsidRDefault="00000000">
      <w:pPr>
        <w:spacing w:line="360" w:lineRule="auto"/>
        <w:rPr>
          <w:rFonts w:ascii="仿宋" w:eastAsia="仿宋" w:hAnsi="仿宋" w:cs="仿宋_GB2312"/>
          <w:sz w:val="32"/>
          <w:szCs w:val="32"/>
        </w:rPr>
      </w:pPr>
      <w:r>
        <w:rPr>
          <w:rFonts w:ascii="仿宋" w:eastAsia="仿宋" w:hAnsi="仿宋" w:cs="仿宋_GB2312" w:hint="eastAsia"/>
          <w:sz w:val="32"/>
          <w:szCs w:val="32"/>
        </w:rPr>
        <w:t>合</w:t>
      </w:r>
      <w:proofErr w:type="gramStart"/>
      <w:r>
        <w:rPr>
          <w:rFonts w:ascii="仿宋" w:eastAsia="仿宋" w:hAnsi="仿宋" w:cs="仿宋_GB2312" w:hint="eastAsia"/>
          <w:sz w:val="32"/>
          <w:szCs w:val="32"/>
        </w:rPr>
        <w:t>规</w:t>
      </w:r>
      <w:proofErr w:type="gramEnd"/>
      <w:r>
        <w:rPr>
          <w:rFonts w:ascii="仿宋" w:eastAsia="仿宋" w:hAnsi="仿宋" w:cs="仿宋_GB2312" w:hint="eastAsia"/>
          <w:sz w:val="32"/>
          <w:szCs w:val="32"/>
        </w:rPr>
        <w:t>，按照“三重一大”议事规则，10万元以上资金支付提请院长办公会审议，50万元以上资金支付提请党委会审定后办理支付，资金使用范围规范。</w:t>
      </w:r>
    </w:p>
    <w:p w14:paraId="0FBE9C16" w14:textId="77777777" w:rsidR="00605F64" w:rsidRDefault="00000000">
      <w:pPr>
        <w:spacing w:line="360" w:lineRule="auto"/>
        <w:ind w:firstLineChars="200" w:firstLine="640"/>
        <w:rPr>
          <w:rFonts w:ascii="仿宋" w:eastAsia="仿宋" w:hAnsi="仿宋" w:cs="仿宋_GB2312"/>
          <w:sz w:val="32"/>
          <w:szCs w:val="32"/>
        </w:rPr>
      </w:pPr>
      <w:r>
        <w:rPr>
          <w:rFonts w:ascii="仿宋" w:eastAsia="仿宋" w:hAnsi="仿宋" w:cs="仿宋_GB2312" w:hint="eastAsia"/>
          <w:sz w:val="32"/>
          <w:szCs w:val="32"/>
        </w:rPr>
        <w:t>3.加强预算管理和会计核算工作。</w:t>
      </w:r>
    </w:p>
    <w:p w14:paraId="1E76B3B6" w14:textId="77777777" w:rsidR="00605F64" w:rsidRDefault="00000000">
      <w:pPr>
        <w:spacing w:line="360" w:lineRule="auto"/>
        <w:ind w:firstLineChars="200" w:firstLine="640"/>
        <w:rPr>
          <w:rFonts w:ascii="仿宋" w:eastAsia="仿宋" w:hAnsi="仿宋" w:cs="仿宋_GB2312"/>
          <w:sz w:val="32"/>
          <w:szCs w:val="32"/>
        </w:rPr>
      </w:pPr>
      <w:r>
        <w:rPr>
          <w:rFonts w:ascii="仿宋" w:eastAsia="仿宋" w:hAnsi="仿宋" w:cs="仿宋_GB2312" w:hint="eastAsia"/>
          <w:sz w:val="32"/>
          <w:szCs w:val="32"/>
        </w:rPr>
        <w:t>本着“专款专用、专项管理”的原则，实行专账核算，</w:t>
      </w:r>
    </w:p>
    <w:p w14:paraId="4AD91E0A" w14:textId="77777777" w:rsidR="00605F64" w:rsidRDefault="00000000">
      <w:pPr>
        <w:spacing w:line="360" w:lineRule="auto"/>
        <w:rPr>
          <w:rFonts w:ascii="仿宋" w:eastAsia="仿宋" w:hAnsi="仿宋" w:cs="仿宋_GB2312"/>
          <w:sz w:val="32"/>
          <w:szCs w:val="32"/>
        </w:rPr>
      </w:pPr>
      <w:r>
        <w:rPr>
          <w:rFonts w:ascii="仿宋" w:eastAsia="仿宋" w:hAnsi="仿宋" w:cs="仿宋_GB2312" w:hint="eastAsia"/>
          <w:sz w:val="32"/>
          <w:szCs w:val="32"/>
        </w:rPr>
        <w:t>建立“谁使用、谁负责”的责任机制，强调费用支出与项目任务的直接相关性。建立了网上查询系统，对专项资金使用</w:t>
      </w:r>
      <w:r>
        <w:rPr>
          <w:rFonts w:ascii="仿宋" w:eastAsia="仿宋" w:hAnsi="仿宋" w:cs="仿宋_GB2312" w:hint="eastAsia"/>
          <w:sz w:val="32"/>
          <w:szCs w:val="32"/>
        </w:rPr>
        <w:lastRenderedPageBreak/>
        <w:t>过程进行跟踪、反馈，各项支出严格执行财务管理制度，会计核算严格执行《政府会计制度》，账务处理正确。</w:t>
      </w:r>
    </w:p>
    <w:p w14:paraId="06624612" w14:textId="77777777" w:rsidR="00605F64" w:rsidRDefault="00000000">
      <w:pPr>
        <w:spacing w:line="360" w:lineRule="auto"/>
        <w:ind w:firstLineChars="200" w:firstLine="643"/>
        <w:rPr>
          <w:rFonts w:ascii="仿宋" w:eastAsia="仿宋" w:hAnsi="仿宋" w:cs="仿宋_GB2312"/>
          <w:b/>
          <w:bCs/>
          <w:sz w:val="32"/>
          <w:szCs w:val="32"/>
        </w:rPr>
      </w:pPr>
      <w:r>
        <w:rPr>
          <w:rFonts w:ascii="仿宋" w:eastAsia="仿宋" w:hAnsi="仿宋" w:cs="仿宋_GB2312" w:hint="eastAsia"/>
          <w:b/>
          <w:bCs/>
          <w:sz w:val="32"/>
          <w:szCs w:val="32"/>
        </w:rPr>
        <w:t>（三）项目实施情况</w:t>
      </w:r>
    </w:p>
    <w:p w14:paraId="0326CB41" w14:textId="77777777" w:rsidR="00605F64" w:rsidRDefault="00000000">
      <w:pPr>
        <w:spacing w:line="360" w:lineRule="auto"/>
        <w:ind w:firstLineChars="200" w:firstLine="640"/>
        <w:rPr>
          <w:rFonts w:ascii="仿宋" w:eastAsia="仿宋" w:hAnsi="仿宋" w:cs="仿宋_GB2312"/>
          <w:sz w:val="32"/>
          <w:szCs w:val="32"/>
        </w:rPr>
      </w:pPr>
      <w:r>
        <w:rPr>
          <w:rFonts w:ascii="仿宋" w:eastAsia="仿宋" w:hAnsi="仿宋" w:cs="仿宋_GB2312" w:hint="eastAsia"/>
          <w:sz w:val="32"/>
          <w:szCs w:val="32"/>
          <w:lang w:val="zh-CN"/>
        </w:rPr>
        <w:t>项目管理规范，按规定标准实施。</w:t>
      </w:r>
    </w:p>
    <w:p w14:paraId="02501E43" w14:textId="77777777" w:rsidR="00605F64" w:rsidRDefault="00000000">
      <w:pPr>
        <w:spacing w:line="360" w:lineRule="auto"/>
        <w:ind w:firstLineChars="200" w:firstLine="643"/>
        <w:rPr>
          <w:rFonts w:ascii="仿宋" w:eastAsia="仿宋" w:hAnsi="仿宋" w:cs="仿宋_GB2312"/>
          <w:b/>
          <w:bCs/>
          <w:sz w:val="32"/>
          <w:szCs w:val="32"/>
          <w:lang w:val="zh-CN"/>
        </w:rPr>
      </w:pPr>
      <w:r>
        <w:rPr>
          <w:rFonts w:ascii="仿宋" w:eastAsia="仿宋" w:hAnsi="仿宋" w:cs="仿宋_GB2312" w:hint="eastAsia"/>
          <w:b/>
          <w:bCs/>
          <w:sz w:val="32"/>
          <w:szCs w:val="32"/>
        </w:rPr>
        <w:t>三、项目绩效情况</w:t>
      </w:r>
      <w:r>
        <w:rPr>
          <w:rFonts w:ascii="仿宋" w:eastAsia="仿宋" w:hAnsi="仿宋" w:cs="仿宋_GB2312" w:hint="eastAsia"/>
          <w:b/>
          <w:bCs/>
          <w:sz w:val="32"/>
          <w:szCs w:val="32"/>
          <w:lang w:val="zh-CN"/>
        </w:rPr>
        <w:tab/>
      </w:r>
    </w:p>
    <w:p w14:paraId="56A592CF" w14:textId="77777777" w:rsidR="00605F64" w:rsidRDefault="00000000">
      <w:pPr>
        <w:spacing w:line="360" w:lineRule="auto"/>
        <w:ind w:firstLineChars="200" w:firstLine="643"/>
        <w:rPr>
          <w:rFonts w:ascii="仿宋" w:eastAsia="仿宋" w:hAnsi="仿宋" w:cs="仿宋_GB2312"/>
          <w:b/>
          <w:bCs/>
          <w:sz w:val="32"/>
          <w:szCs w:val="32"/>
          <w:lang w:val="zh-CN"/>
        </w:rPr>
      </w:pPr>
      <w:r>
        <w:rPr>
          <w:rFonts w:ascii="仿宋" w:eastAsia="仿宋" w:hAnsi="仿宋" w:cs="仿宋_GB2312" w:hint="eastAsia"/>
          <w:b/>
          <w:bCs/>
          <w:sz w:val="32"/>
          <w:szCs w:val="32"/>
          <w:lang w:val="zh-CN"/>
        </w:rPr>
        <w:t>（一）项目完成情况。</w:t>
      </w:r>
    </w:p>
    <w:p w14:paraId="28FDEEF4" w14:textId="77777777" w:rsidR="00605F64" w:rsidRDefault="00000000">
      <w:pPr>
        <w:spacing w:line="360" w:lineRule="auto"/>
        <w:ind w:firstLineChars="200" w:firstLine="640"/>
        <w:rPr>
          <w:rFonts w:ascii="仿宋" w:eastAsia="仿宋" w:hAnsi="仿宋" w:cs="仿宋_GB2312"/>
          <w:sz w:val="32"/>
          <w:szCs w:val="32"/>
          <w:lang w:val="zh-CN"/>
        </w:rPr>
      </w:pPr>
      <w:r>
        <w:rPr>
          <w:rFonts w:ascii="仿宋" w:eastAsia="仿宋" w:hAnsi="仿宋" w:cs="仿宋_GB2312" w:hint="eastAsia"/>
          <w:sz w:val="32"/>
          <w:szCs w:val="32"/>
          <w:lang w:val="zh-CN"/>
        </w:rPr>
        <w:t>项目用于支付附属医院上派人员劳务费借支附属医院的五险</w:t>
      </w:r>
      <w:proofErr w:type="gramStart"/>
      <w:r>
        <w:rPr>
          <w:rFonts w:ascii="仿宋" w:eastAsia="仿宋" w:hAnsi="仿宋" w:cs="仿宋_GB2312" w:hint="eastAsia"/>
          <w:sz w:val="32"/>
          <w:szCs w:val="32"/>
          <w:lang w:val="zh-CN"/>
        </w:rPr>
        <w:t>一</w:t>
      </w:r>
      <w:proofErr w:type="gramEnd"/>
      <w:r>
        <w:rPr>
          <w:rFonts w:ascii="仿宋" w:eastAsia="仿宋" w:hAnsi="仿宋" w:cs="仿宋_GB2312" w:hint="eastAsia"/>
          <w:sz w:val="32"/>
          <w:szCs w:val="32"/>
          <w:lang w:val="zh-CN"/>
        </w:rPr>
        <w:t>金。完成了礼堂的维修维护。</w:t>
      </w:r>
    </w:p>
    <w:p w14:paraId="30C4DE15" w14:textId="77777777" w:rsidR="00605F64" w:rsidRDefault="00000000">
      <w:pPr>
        <w:spacing w:line="360" w:lineRule="auto"/>
        <w:ind w:firstLineChars="200" w:firstLine="643"/>
        <w:rPr>
          <w:rFonts w:ascii="仿宋" w:eastAsia="仿宋" w:hAnsi="仿宋" w:cs="仿宋_GB2312"/>
          <w:b/>
          <w:bCs/>
          <w:sz w:val="32"/>
          <w:szCs w:val="32"/>
          <w:lang w:val="zh-CN"/>
        </w:rPr>
      </w:pPr>
      <w:r>
        <w:rPr>
          <w:rFonts w:ascii="仿宋" w:eastAsia="仿宋" w:hAnsi="仿宋" w:cs="仿宋_GB2312" w:hint="eastAsia"/>
          <w:b/>
          <w:bCs/>
          <w:sz w:val="32"/>
          <w:szCs w:val="32"/>
          <w:lang w:val="zh-CN"/>
        </w:rPr>
        <w:t>（二）项目效益情况。</w:t>
      </w:r>
    </w:p>
    <w:p w14:paraId="0B88A47F" w14:textId="77777777" w:rsidR="00605F64" w:rsidRDefault="00000000">
      <w:pPr>
        <w:spacing w:line="360" w:lineRule="auto"/>
        <w:ind w:firstLineChars="200" w:firstLine="640"/>
        <w:rPr>
          <w:rFonts w:ascii="仿宋" w:eastAsia="仿宋" w:hAnsi="仿宋" w:cs="仿宋_GB2312"/>
          <w:sz w:val="32"/>
          <w:szCs w:val="32"/>
          <w:lang w:val="zh-CN"/>
        </w:rPr>
      </w:pPr>
      <w:r>
        <w:rPr>
          <w:rFonts w:ascii="仿宋" w:eastAsia="仿宋" w:hAnsi="仿宋" w:cs="仿宋_GB2312" w:hint="eastAsia"/>
          <w:sz w:val="32"/>
          <w:szCs w:val="32"/>
        </w:rPr>
        <w:t>保障了医院基本民生，维护的社稳定。保证了教学设施设备的正常使用。</w:t>
      </w:r>
    </w:p>
    <w:p w14:paraId="141B5FF3" w14:textId="77777777" w:rsidR="00605F64" w:rsidRDefault="00000000">
      <w:pPr>
        <w:spacing w:line="360" w:lineRule="auto"/>
        <w:ind w:firstLineChars="200" w:firstLine="643"/>
        <w:rPr>
          <w:rFonts w:ascii="仿宋" w:eastAsia="仿宋" w:hAnsi="仿宋" w:cs="仿宋_GB2312"/>
          <w:b/>
          <w:bCs/>
          <w:sz w:val="32"/>
          <w:szCs w:val="32"/>
        </w:rPr>
      </w:pPr>
      <w:r>
        <w:rPr>
          <w:rFonts w:ascii="仿宋" w:eastAsia="仿宋" w:hAnsi="仿宋" w:cs="仿宋_GB2312" w:hint="eastAsia"/>
          <w:b/>
          <w:bCs/>
          <w:sz w:val="32"/>
          <w:szCs w:val="32"/>
        </w:rPr>
        <w:t>四、问题及建议</w:t>
      </w:r>
    </w:p>
    <w:p w14:paraId="793CAF83" w14:textId="77777777" w:rsidR="00605F64" w:rsidRDefault="00000000">
      <w:pPr>
        <w:spacing w:line="360" w:lineRule="auto"/>
        <w:ind w:firstLineChars="200" w:firstLine="643"/>
        <w:rPr>
          <w:rFonts w:ascii="仿宋" w:eastAsia="仿宋" w:hAnsi="仿宋" w:cs="仿宋_GB2312"/>
          <w:b/>
          <w:bCs/>
          <w:sz w:val="32"/>
          <w:szCs w:val="32"/>
          <w:lang w:val="zh-CN"/>
        </w:rPr>
      </w:pPr>
      <w:r>
        <w:rPr>
          <w:rFonts w:ascii="仿宋" w:eastAsia="仿宋" w:hAnsi="仿宋" w:cs="仿宋_GB2312" w:hint="eastAsia"/>
          <w:b/>
          <w:bCs/>
          <w:sz w:val="32"/>
          <w:szCs w:val="32"/>
          <w:lang w:val="zh-CN"/>
        </w:rPr>
        <w:t>（一）存在的问题。</w:t>
      </w:r>
    </w:p>
    <w:p w14:paraId="2826244F" w14:textId="77777777" w:rsidR="00605F64" w:rsidRDefault="00000000">
      <w:pPr>
        <w:spacing w:line="360" w:lineRule="auto"/>
        <w:ind w:firstLineChars="300" w:firstLine="960"/>
        <w:rPr>
          <w:rFonts w:ascii="仿宋" w:eastAsia="仿宋" w:hAnsi="仿宋" w:cs="仿宋_GB2312"/>
          <w:sz w:val="32"/>
          <w:szCs w:val="32"/>
        </w:rPr>
      </w:pPr>
      <w:r>
        <w:rPr>
          <w:rFonts w:ascii="仿宋" w:eastAsia="仿宋" w:hAnsi="仿宋" w:cs="仿宋_GB2312" w:hint="eastAsia"/>
          <w:sz w:val="32"/>
          <w:szCs w:val="32"/>
        </w:rPr>
        <w:t>无。</w:t>
      </w:r>
    </w:p>
    <w:p w14:paraId="5A4BBDF1" w14:textId="77777777" w:rsidR="00605F64" w:rsidRDefault="00000000">
      <w:pPr>
        <w:spacing w:line="360" w:lineRule="auto"/>
        <w:ind w:firstLineChars="200" w:firstLine="643"/>
        <w:rPr>
          <w:rFonts w:ascii="仿宋" w:eastAsia="仿宋" w:hAnsi="仿宋" w:cs="仿宋_GB2312"/>
          <w:b/>
          <w:bCs/>
          <w:sz w:val="32"/>
          <w:szCs w:val="32"/>
          <w:lang w:val="zh-CN"/>
        </w:rPr>
      </w:pPr>
      <w:r>
        <w:rPr>
          <w:rFonts w:ascii="仿宋" w:eastAsia="仿宋" w:hAnsi="仿宋" w:cs="仿宋_GB2312" w:hint="eastAsia"/>
          <w:b/>
          <w:bCs/>
          <w:sz w:val="32"/>
          <w:szCs w:val="32"/>
          <w:lang w:val="zh-CN"/>
        </w:rPr>
        <w:t>（二）相关建议。</w:t>
      </w:r>
    </w:p>
    <w:p w14:paraId="26C2BF30" w14:textId="77777777" w:rsidR="00605F64" w:rsidRDefault="00000000">
      <w:pPr>
        <w:spacing w:line="360" w:lineRule="auto"/>
        <w:ind w:firstLineChars="300" w:firstLine="960"/>
        <w:rPr>
          <w:rFonts w:ascii="仿宋" w:eastAsia="仿宋" w:hAnsi="仿宋" w:cs="仿宋_GB2312"/>
          <w:sz w:val="32"/>
          <w:szCs w:val="32"/>
        </w:rPr>
      </w:pPr>
      <w:r>
        <w:rPr>
          <w:rFonts w:ascii="仿宋" w:eastAsia="仿宋" w:hAnsi="仿宋" w:cs="仿宋_GB2312" w:hint="eastAsia"/>
          <w:sz w:val="32"/>
          <w:szCs w:val="32"/>
        </w:rPr>
        <w:t>无。</w:t>
      </w:r>
    </w:p>
    <w:p w14:paraId="182D58DA" w14:textId="77777777" w:rsidR="00605F64" w:rsidRDefault="00605F64">
      <w:pPr>
        <w:pStyle w:val="af0"/>
        <w:spacing w:line="560" w:lineRule="exact"/>
        <w:jc w:val="center"/>
        <w:rPr>
          <w:rFonts w:ascii="方正小标宋简体" w:eastAsia="方正小标宋简体" w:hAnsi="宋体"/>
          <w:sz w:val="44"/>
          <w:szCs w:val="44"/>
          <w:lang w:val="en-US"/>
        </w:rPr>
      </w:pPr>
    </w:p>
    <w:p w14:paraId="1EB65074" w14:textId="77777777" w:rsidR="00605F64" w:rsidRDefault="00000000">
      <w:pPr>
        <w:pStyle w:val="af0"/>
        <w:spacing w:line="560" w:lineRule="exact"/>
        <w:jc w:val="center"/>
        <w:rPr>
          <w:rFonts w:ascii="方正小标宋简体" w:eastAsia="方正小标宋简体" w:hAnsi="宋体"/>
          <w:sz w:val="44"/>
          <w:szCs w:val="44"/>
          <w:lang w:val="en-US"/>
        </w:rPr>
      </w:pPr>
      <w:r>
        <w:rPr>
          <w:rFonts w:ascii="方正小标宋简体" w:eastAsia="方正小标宋简体" w:hAnsi="宋体" w:hint="eastAsia"/>
          <w:sz w:val="44"/>
          <w:szCs w:val="44"/>
          <w:lang w:val="en-US"/>
        </w:rPr>
        <w:t>市级重点课题经费补助项目</w:t>
      </w:r>
    </w:p>
    <w:p w14:paraId="533940E4" w14:textId="77777777" w:rsidR="00605F64" w:rsidRDefault="00605F64">
      <w:pPr>
        <w:pStyle w:val="af0"/>
        <w:spacing w:line="560" w:lineRule="exact"/>
        <w:jc w:val="center"/>
        <w:rPr>
          <w:rFonts w:ascii="方正小标宋简体" w:eastAsia="方正小标宋简体" w:hAnsi="宋体"/>
          <w:sz w:val="44"/>
          <w:szCs w:val="44"/>
          <w:lang w:val="en-US"/>
        </w:rPr>
      </w:pPr>
    </w:p>
    <w:p w14:paraId="567B40FF" w14:textId="77777777" w:rsidR="00605F64" w:rsidRDefault="00000000">
      <w:pPr>
        <w:spacing w:line="360" w:lineRule="auto"/>
        <w:ind w:firstLineChars="200" w:firstLine="643"/>
        <w:rPr>
          <w:rFonts w:ascii="仿宋" w:eastAsia="仿宋" w:hAnsi="仿宋" w:cs="仿宋_GB2312"/>
          <w:b/>
          <w:bCs/>
          <w:sz w:val="32"/>
          <w:szCs w:val="32"/>
          <w:lang w:val="zh-CN"/>
        </w:rPr>
      </w:pPr>
      <w:r>
        <w:rPr>
          <w:rFonts w:ascii="仿宋" w:eastAsia="仿宋" w:hAnsi="仿宋" w:cs="仿宋_GB2312" w:hint="eastAsia"/>
          <w:b/>
          <w:bCs/>
          <w:sz w:val="32"/>
          <w:szCs w:val="32"/>
        </w:rPr>
        <w:t>一、</w:t>
      </w:r>
      <w:r>
        <w:rPr>
          <w:rFonts w:ascii="仿宋" w:eastAsia="仿宋" w:hAnsi="仿宋" w:cs="仿宋_GB2312" w:hint="eastAsia"/>
          <w:b/>
          <w:bCs/>
          <w:sz w:val="32"/>
          <w:szCs w:val="32"/>
          <w:lang w:val="zh-CN"/>
        </w:rPr>
        <w:t>项目概况</w:t>
      </w:r>
    </w:p>
    <w:p w14:paraId="51794C21" w14:textId="77777777" w:rsidR="00605F64" w:rsidRDefault="00000000">
      <w:pPr>
        <w:spacing w:line="360" w:lineRule="auto"/>
        <w:ind w:firstLineChars="200" w:firstLine="643"/>
        <w:rPr>
          <w:rFonts w:ascii="仿宋" w:eastAsia="仿宋" w:hAnsi="仿宋" w:cs="仿宋_GB2312"/>
          <w:b/>
          <w:bCs/>
          <w:sz w:val="32"/>
          <w:szCs w:val="32"/>
        </w:rPr>
      </w:pPr>
      <w:r>
        <w:rPr>
          <w:rFonts w:ascii="仿宋" w:eastAsia="仿宋" w:hAnsi="仿宋" w:cs="仿宋_GB2312" w:hint="eastAsia"/>
          <w:b/>
          <w:bCs/>
          <w:sz w:val="32"/>
          <w:szCs w:val="32"/>
          <w:lang w:val="zh-CN"/>
        </w:rPr>
        <w:t>（一）</w:t>
      </w:r>
      <w:r>
        <w:rPr>
          <w:rFonts w:ascii="仿宋" w:eastAsia="仿宋" w:hAnsi="仿宋" w:cs="仿宋_GB2312" w:hint="eastAsia"/>
          <w:b/>
          <w:bCs/>
          <w:sz w:val="32"/>
          <w:szCs w:val="32"/>
        </w:rPr>
        <w:t>项目资金申报及批复情况</w:t>
      </w:r>
    </w:p>
    <w:p w14:paraId="356A717E" w14:textId="77777777" w:rsidR="00605F64" w:rsidRDefault="00000000">
      <w:pPr>
        <w:spacing w:line="360" w:lineRule="auto"/>
        <w:ind w:firstLineChars="200" w:firstLine="640"/>
        <w:rPr>
          <w:rFonts w:ascii="仿宋" w:eastAsia="仿宋" w:hAnsi="仿宋" w:cs="仿宋_GB2312"/>
          <w:sz w:val="32"/>
          <w:szCs w:val="32"/>
        </w:rPr>
      </w:pPr>
      <w:r>
        <w:rPr>
          <w:rFonts w:ascii="仿宋" w:eastAsia="仿宋" w:hAnsi="仿宋" w:cs="仿宋_GB2312" w:hint="eastAsia"/>
          <w:sz w:val="32"/>
          <w:szCs w:val="32"/>
        </w:rPr>
        <w:t>此项目为2020年结转项目，经费通过财政应返还额度</w:t>
      </w:r>
      <w:r>
        <w:rPr>
          <w:rFonts w:ascii="仿宋" w:eastAsia="仿宋" w:hAnsi="仿宋" w:cs="仿宋_GB2312" w:hint="eastAsia"/>
          <w:sz w:val="32"/>
          <w:szCs w:val="32"/>
        </w:rPr>
        <w:lastRenderedPageBreak/>
        <w:t>下达。</w:t>
      </w:r>
    </w:p>
    <w:p w14:paraId="4F90D101" w14:textId="77777777" w:rsidR="00605F64" w:rsidRDefault="00000000">
      <w:pPr>
        <w:spacing w:line="360" w:lineRule="auto"/>
        <w:ind w:firstLineChars="200" w:firstLine="643"/>
        <w:rPr>
          <w:rFonts w:ascii="仿宋" w:eastAsia="仿宋" w:hAnsi="仿宋" w:cs="仿宋_GB2312"/>
          <w:b/>
          <w:bCs/>
          <w:sz w:val="32"/>
          <w:szCs w:val="32"/>
          <w:lang w:val="zh-CN"/>
        </w:rPr>
      </w:pPr>
      <w:r>
        <w:rPr>
          <w:rFonts w:ascii="仿宋" w:eastAsia="仿宋" w:hAnsi="仿宋" w:cs="仿宋_GB2312" w:hint="eastAsia"/>
          <w:b/>
          <w:bCs/>
          <w:sz w:val="32"/>
          <w:szCs w:val="32"/>
          <w:lang w:val="zh-CN"/>
        </w:rPr>
        <w:t>（二）项目绩效目标。</w:t>
      </w:r>
    </w:p>
    <w:p w14:paraId="01AEF23A" w14:textId="77777777" w:rsidR="00605F64" w:rsidRDefault="00000000">
      <w:pPr>
        <w:spacing w:line="360" w:lineRule="auto"/>
        <w:ind w:firstLineChars="200" w:firstLine="640"/>
        <w:rPr>
          <w:rFonts w:ascii="仿宋" w:eastAsia="仿宋" w:hAnsi="仿宋" w:cs="仿宋_GB2312"/>
          <w:sz w:val="32"/>
          <w:szCs w:val="32"/>
        </w:rPr>
      </w:pPr>
      <w:r>
        <w:rPr>
          <w:rFonts w:ascii="仿宋" w:eastAsia="仿宋" w:hAnsi="仿宋" w:cs="仿宋_GB2312" w:hint="eastAsia"/>
          <w:sz w:val="32"/>
          <w:szCs w:val="32"/>
        </w:rPr>
        <w:t>项目按预算编制规则，设定了数量指标、质量指标、效益指标和满意度指标。</w:t>
      </w:r>
    </w:p>
    <w:p w14:paraId="2F8F4CE6" w14:textId="77777777" w:rsidR="00605F64" w:rsidRDefault="00000000">
      <w:pPr>
        <w:spacing w:line="360" w:lineRule="auto"/>
        <w:ind w:firstLineChars="200" w:firstLine="643"/>
        <w:rPr>
          <w:rFonts w:ascii="仿宋" w:eastAsia="仿宋" w:hAnsi="仿宋" w:cs="仿宋_GB2312"/>
          <w:b/>
          <w:bCs/>
          <w:sz w:val="32"/>
          <w:szCs w:val="32"/>
          <w:lang w:val="zh-CN"/>
        </w:rPr>
      </w:pPr>
      <w:r>
        <w:rPr>
          <w:rFonts w:ascii="仿宋" w:eastAsia="仿宋" w:hAnsi="仿宋" w:cs="仿宋_GB2312" w:hint="eastAsia"/>
          <w:b/>
          <w:bCs/>
          <w:sz w:val="32"/>
          <w:szCs w:val="32"/>
          <w:lang w:val="zh-CN"/>
        </w:rPr>
        <w:t>（三）项目资金申报相符性。</w:t>
      </w:r>
    </w:p>
    <w:p w14:paraId="2785E561" w14:textId="77777777" w:rsidR="00605F64" w:rsidRDefault="00000000">
      <w:pPr>
        <w:spacing w:line="360" w:lineRule="auto"/>
        <w:ind w:firstLineChars="200" w:firstLine="640"/>
        <w:rPr>
          <w:rFonts w:ascii="仿宋" w:eastAsia="仿宋" w:hAnsi="仿宋" w:cs="仿宋_GB2312"/>
          <w:sz w:val="32"/>
          <w:szCs w:val="32"/>
        </w:rPr>
      </w:pPr>
      <w:r>
        <w:rPr>
          <w:rFonts w:ascii="仿宋" w:eastAsia="仿宋" w:hAnsi="仿宋" w:cs="仿宋_GB2312" w:hint="eastAsia"/>
          <w:sz w:val="32"/>
          <w:szCs w:val="32"/>
        </w:rPr>
        <w:t xml:space="preserve"> 资金申报与实际相符。</w:t>
      </w:r>
    </w:p>
    <w:p w14:paraId="56BD9234" w14:textId="77777777" w:rsidR="00605F64" w:rsidRDefault="00000000">
      <w:pPr>
        <w:spacing w:line="360" w:lineRule="auto"/>
        <w:ind w:firstLineChars="300" w:firstLine="964"/>
        <w:rPr>
          <w:rFonts w:ascii="仿宋" w:eastAsia="仿宋" w:hAnsi="仿宋" w:cs="仿宋_GB2312"/>
          <w:b/>
          <w:bCs/>
          <w:sz w:val="32"/>
          <w:szCs w:val="32"/>
        </w:rPr>
      </w:pPr>
      <w:r>
        <w:rPr>
          <w:rFonts w:ascii="仿宋" w:eastAsia="仿宋" w:hAnsi="仿宋" w:cs="仿宋_GB2312" w:hint="eastAsia"/>
          <w:b/>
          <w:bCs/>
          <w:sz w:val="32"/>
          <w:szCs w:val="32"/>
        </w:rPr>
        <w:t>二、项目实施及管理情况</w:t>
      </w:r>
    </w:p>
    <w:p w14:paraId="419EB82C" w14:textId="77777777" w:rsidR="00605F64" w:rsidRDefault="00000000">
      <w:pPr>
        <w:spacing w:line="360" w:lineRule="auto"/>
        <w:ind w:firstLineChars="200" w:firstLine="643"/>
        <w:rPr>
          <w:rFonts w:ascii="仿宋" w:eastAsia="仿宋" w:hAnsi="仿宋" w:cs="仿宋_GB2312"/>
          <w:b/>
          <w:bCs/>
          <w:sz w:val="32"/>
          <w:szCs w:val="32"/>
          <w:lang w:val="zh-CN"/>
        </w:rPr>
      </w:pPr>
      <w:r>
        <w:rPr>
          <w:rFonts w:ascii="仿宋" w:eastAsia="仿宋" w:hAnsi="仿宋" w:cs="仿宋_GB2312" w:hint="eastAsia"/>
          <w:b/>
          <w:bCs/>
          <w:sz w:val="32"/>
          <w:szCs w:val="32"/>
          <w:lang w:val="zh-CN"/>
        </w:rPr>
        <w:t>（一）资金计划、到位及使用情况。</w:t>
      </w:r>
    </w:p>
    <w:p w14:paraId="010C3D51" w14:textId="77777777" w:rsidR="00605F64" w:rsidRDefault="00000000">
      <w:pPr>
        <w:spacing w:line="360" w:lineRule="auto"/>
        <w:ind w:firstLineChars="300" w:firstLine="960"/>
        <w:rPr>
          <w:rFonts w:ascii="仿宋" w:eastAsia="仿宋" w:hAnsi="仿宋" w:cs="仿宋_GB2312"/>
          <w:sz w:val="32"/>
          <w:szCs w:val="32"/>
          <w:lang w:val="zh-CN"/>
        </w:rPr>
      </w:pPr>
      <w:r>
        <w:rPr>
          <w:rFonts w:ascii="仿宋" w:eastAsia="仿宋" w:hAnsi="仿宋" w:cs="仿宋_GB2312" w:hint="eastAsia"/>
          <w:sz w:val="32"/>
          <w:szCs w:val="32"/>
          <w:lang w:val="zh-CN"/>
        </w:rPr>
        <w:t>1．资金计划及到位。</w:t>
      </w:r>
    </w:p>
    <w:p w14:paraId="4D98EAEC" w14:textId="77777777" w:rsidR="00605F64" w:rsidRDefault="00000000">
      <w:pPr>
        <w:spacing w:line="360" w:lineRule="auto"/>
        <w:ind w:leftChars="152" w:left="319" w:firstLineChars="200" w:firstLine="640"/>
        <w:rPr>
          <w:rFonts w:ascii="仿宋" w:eastAsia="仿宋" w:hAnsi="仿宋" w:cs="仿宋_GB2312"/>
          <w:sz w:val="32"/>
          <w:szCs w:val="32"/>
        </w:rPr>
      </w:pPr>
      <w:r>
        <w:rPr>
          <w:rFonts w:ascii="仿宋" w:eastAsia="仿宋" w:hAnsi="仿宋" w:cs="仿宋_GB2312" w:hint="eastAsia"/>
          <w:sz w:val="32"/>
          <w:szCs w:val="32"/>
        </w:rPr>
        <w:t>下达预算1.25万元，资金支付及时、规范。2021年实际支付1.25万元，预算执行率96%。</w:t>
      </w:r>
    </w:p>
    <w:p w14:paraId="7E7936CC" w14:textId="77777777" w:rsidR="00605F64" w:rsidRDefault="00000000">
      <w:pPr>
        <w:spacing w:line="360" w:lineRule="auto"/>
        <w:ind w:firstLineChars="300" w:firstLine="960"/>
        <w:rPr>
          <w:rFonts w:ascii="仿宋" w:eastAsia="仿宋" w:hAnsi="仿宋" w:cs="仿宋_GB2312"/>
          <w:sz w:val="32"/>
          <w:szCs w:val="32"/>
          <w:lang w:val="zh-CN"/>
        </w:rPr>
      </w:pPr>
      <w:r>
        <w:rPr>
          <w:rFonts w:ascii="仿宋" w:eastAsia="仿宋" w:hAnsi="仿宋" w:cs="仿宋_GB2312" w:hint="eastAsia"/>
          <w:sz w:val="32"/>
          <w:szCs w:val="32"/>
        </w:rPr>
        <w:t>2.</w:t>
      </w:r>
      <w:r>
        <w:rPr>
          <w:rFonts w:ascii="仿宋" w:eastAsia="仿宋" w:hAnsi="仿宋" w:cs="仿宋_GB2312" w:hint="eastAsia"/>
          <w:sz w:val="32"/>
          <w:szCs w:val="32"/>
          <w:lang w:val="zh-CN"/>
        </w:rPr>
        <w:t>资金使用。</w:t>
      </w:r>
    </w:p>
    <w:p w14:paraId="0B383E54" w14:textId="77777777" w:rsidR="00605F64" w:rsidRDefault="00000000">
      <w:pPr>
        <w:spacing w:line="360" w:lineRule="auto"/>
        <w:ind w:leftChars="152" w:left="319" w:firstLineChars="100" w:firstLine="320"/>
        <w:rPr>
          <w:rFonts w:ascii="仿宋" w:eastAsia="仿宋" w:hAnsi="仿宋" w:cs="仿宋_GB2312"/>
          <w:sz w:val="32"/>
          <w:szCs w:val="32"/>
          <w:lang w:val="zh-CN"/>
        </w:rPr>
      </w:pPr>
      <w:r>
        <w:rPr>
          <w:rFonts w:ascii="仿宋" w:eastAsia="仿宋" w:hAnsi="仿宋" w:cs="仿宋_GB2312" w:hint="eastAsia"/>
          <w:sz w:val="32"/>
          <w:szCs w:val="32"/>
        </w:rPr>
        <w:t xml:space="preserve">  项目资金用于课题研究费用等，支付依据合</w:t>
      </w:r>
      <w:proofErr w:type="gramStart"/>
      <w:r>
        <w:rPr>
          <w:rFonts w:ascii="仿宋" w:eastAsia="仿宋" w:hAnsi="仿宋" w:cs="仿宋_GB2312" w:hint="eastAsia"/>
          <w:sz w:val="32"/>
          <w:szCs w:val="32"/>
        </w:rPr>
        <w:t>规</w:t>
      </w:r>
      <w:proofErr w:type="gramEnd"/>
      <w:r>
        <w:rPr>
          <w:rFonts w:ascii="仿宋" w:eastAsia="仿宋" w:hAnsi="仿宋" w:cs="仿宋_GB2312" w:hint="eastAsia"/>
          <w:sz w:val="32"/>
          <w:szCs w:val="32"/>
        </w:rPr>
        <w:t>合法，支付进度合理，与预算相符。</w:t>
      </w:r>
    </w:p>
    <w:p w14:paraId="07BBC6B4" w14:textId="77777777" w:rsidR="00605F64" w:rsidRDefault="00000000">
      <w:pPr>
        <w:spacing w:line="360" w:lineRule="auto"/>
        <w:ind w:firstLineChars="200" w:firstLine="643"/>
        <w:rPr>
          <w:rFonts w:ascii="仿宋" w:eastAsia="仿宋" w:hAnsi="仿宋" w:cs="仿宋_GB2312"/>
          <w:b/>
          <w:bCs/>
          <w:sz w:val="32"/>
          <w:szCs w:val="32"/>
          <w:lang w:val="zh-CN"/>
        </w:rPr>
      </w:pPr>
      <w:r>
        <w:rPr>
          <w:rFonts w:ascii="仿宋" w:eastAsia="仿宋" w:hAnsi="仿宋" w:cs="仿宋_GB2312" w:hint="eastAsia"/>
          <w:b/>
          <w:bCs/>
          <w:sz w:val="32"/>
          <w:szCs w:val="32"/>
          <w:lang w:val="zh-CN"/>
        </w:rPr>
        <w:t>（</w:t>
      </w:r>
      <w:r>
        <w:rPr>
          <w:rFonts w:ascii="仿宋" w:eastAsia="仿宋" w:hAnsi="仿宋" w:cs="仿宋_GB2312" w:hint="eastAsia"/>
          <w:b/>
          <w:bCs/>
          <w:sz w:val="32"/>
          <w:szCs w:val="32"/>
        </w:rPr>
        <w:t>二）</w:t>
      </w:r>
      <w:r>
        <w:rPr>
          <w:rFonts w:ascii="仿宋" w:eastAsia="仿宋" w:hAnsi="仿宋" w:cs="仿宋_GB2312" w:hint="eastAsia"/>
          <w:b/>
          <w:bCs/>
          <w:sz w:val="32"/>
          <w:szCs w:val="32"/>
          <w:lang w:val="zh-CN"/>
        </w:rPr>
        <w:t>项目财务管理情况。</w:t>
      </w:r>
    </w:p>
    <w:p w14:paraId="49C2A4FB" w14:textId="77777777" w:rsidR="00605F64" w:rsidRDefault="00000000">
      <w:pPr>
        <w:spacing w:line="360" w:lineRule="auto"/>
        <w:ind w:firstLineChars="300" w:firstLine="960"/>
        <w:rPr>
          <w:rFonts w:ascii="仿宋" w:eastAsia="仿宋" w:hAnsi="仿宋" w:cs="仿宋_GB2312"/>
          <w:sz w:val="32"/>
          <w:szCs w:val="32"/>
        </w:rPr>
      </w:pPr>
      <w:r>
        <w:rPr>
          <w:rFonts w:ascii="仿宋" w:eastAsia="仿宋" w:hAnsi="仿宋" w:cs="仿宋_GB2312" w:hint="eastAsia"/>
          <w:sz w:val="32"/>
          <w:szCs w:val="32"/>
        </w:rPr>
        <w:t>1.建立资金管理机构。</w:t>
      </w:r>
    </w:p>
    <w:p w14:paraId="4B4016DC" w14:textId="77777777" w:rsidR="00605F64" w:rsidRDefault="00000000">
      <w:pPr>
        <w:spacing w:line="360" w:lineRule="auto"/>
        <w:ind w:firstLineChars="300" w:firstLine="960"/>
        <w:rPr>
          <w:rFonts w:ascii="仿宋" w:eastAsia="仿宋" w:hAnsi="仿宋" w:cs="仿宋_GB2312"/>
          <w:sz w:val="32"/>
          <w:szCs w:val="32"/>
        </w:rPr>
      </w:pPr>
      <w:r>
        <w:rPr>
          <w:rFonts w:ascii="仿宋" w:eastAsia="仿宋" w:hAnsi="仿宋" w:cs="仿宋_GB2312" w:hint="eastAsia"/>
          <w:sz w:val="32"/>
          <w:szCs w:val="32"/>
        </w:rPr>
        <w:t>学院计划财务处为资金管理机构。</w:t>
      </w:r>
    </w:p>
    <w:p w14:paraId="74B9E26A" w14:textId="77777777" w:rsidR="00605F64" w:rsidRDefault="00000000">
      <w:pPr>
        <w:spacing w:line="360" w:lineRule="auto"/>
        <w:ind w:firstLineChars="300" w:firstLine="960"/>
        <w:rPr>
          <w:rFonts w:ascii="仿宋" w:eastAsia="仿宋" w:hAnsi="仿宋" w:cs="仿宋_GB2312"/>
          <w:sz w:val="32"/>
          <w:szCs w:val="32"/>
        </w:rPr>
      </w:pPr>
      <w:r>
        <w:rPr>
          <w:rFonts w:ascii="仿宋" w:eastAsia="仿宋" w:hAnsi="仿宋" w:cs="仿宋_GB2312" w:hint="eastAsia"/>
          <w:sz w:val="32"/>
          <w:szCs w:val="32"/>
        </w:rPr>
        <w:t>2.明确资金使用原则。</w:t>
      </w:r>
    </w:p>
    <w:p w14:paraId="1A2FFD50" w14:textId="77777777" w:rsidR="00605F64" w:rsidRDefault="00000000">
      <w:pPr>
        <w:spacing w:line="360" w:lineRule="auto"/>
        <w:ind w:leftChars="152" w:left="319" w:firstLineChars="200" w:firstLine="640"/>
        <w:rPr>
          <w:rFonts w:ascii="仿宋" w:eastAsia="仿宋" w:hAnsi="仿宋" w:cs="仿宋_GB2312"/>
          <w:sz w:val="32"/>
          <w:szCs w:val="32"/>
        </w:rPr>
      </w:pPr>
      <w:r>
        <w:rPr>
          <w:rFonts w:ascii="仿宋" w:eastAsia="仿宋" w:hAnsi="仿宋" w:cs="仿宋_GB2312" w:hint="eastAsia"/>
          <w:sz w:val="32"/>
          <w:szCs w:val="32"/>
        </w:rPr>
        <w:t>严格按照预算批复和签订协议办理资金支付，支付流程合</w:t>
      </w:r>
      <w:proofErr w:type="gramStart"/>
      <w:r>
        <w:rPr>
          <w:rFonts w:ascii="仿宋" w:eastAsia="仿宋" w:hAnsi="仿宋" w:cs="仿宋_GB2312" w:hint="eastAsia"/>
          <w:sz w:val="32"/>
          <w:szCs w:val="32"/>
        </w:rPr>
        <w:t>规</w:t>
      </w:r>
      <w:proofErr w:type="gramEnd"/>
      <w:r>
        <w:rPr>
          <w:rFonts w:ascii="仿宋" w:eastAsia="仿宋" w:hAnsi="仿宋" w:cs="仿宋_GB2312" w:hint="eastAsia"/>
          <w:sz w:val="32"/>
          <w:szCs w:val="32"/>
        </w:rPr>
        <w:t>，按照“三重一大”议事规则，10万元以上资金支付提请院长办公会审议，50万元以上资金支付提请党委会审定后办理支付，资金使用范围规范。</w:t>
      </w:r>
    </w:p>
    <w:p w14:paraId="3E15A2D4" w14:textId="77777777" w:rsidR="00605F64" w:rsidRDefault="00000000">
      <w:pPr>
        <w:spacing w:line="360" w:lineRule="auto"/>
        <w:ind w:firstLineChars="300" w:firstLine="960"/>
        <w:rPr>
          <w:rFonts w:ascii="仿宋" w:eastAsia="仿宋" w:hAnsi="仿宋" w:cs="仿宋_GB2312"/>
          <w:sz w:val="32"/>
          <w:szCs w:val="32"/>
        </w:rPr>
      </w:pPr>
      <w:r>
        <w:rPr>
          <w:rFonts w:ascii="仿宋" w:eastAsia="仿宋" w:hAnsi="仿宋" w:cs="仿宋_GB2312" w:hint="eastAsia"/>
          <w:sz w:val="32"/>
          <w:szCs w:val="32"/>
        </w:rPr>
        <w:lastRenderedPageBreak/>
        <w:t>3.加强预算管理和会计核算工作。</w:t>
      </w:r>
    </w:p>
    <w:p w14:paraId="5F1484C4" w14:textId="77777777" w:rsidR="00605F64" w:rsidRDefault="00000000">
      <w:pPr>
        <w:spacing w:line="360" w:lineRule="auto"/>
        <w:ind w:firstLineChars="300" w:firstLine="960"/>
        <w:rPr>
          <w:rFonts w:ascii="仿宋" w:eastAsia="仿宋" w:hAnsi="仿宋" w:cs="仿宋_GB2312"/>
          <w:sz w:val="32"/>
          <w:szCs w:val="32"/>
        </w:rPr>
      </w:pPr>
      <w:r>
        <w:rPr>
          <w:rFonts w:ascii="仿宋" w:eastAsia="仿宋" w:hAnsi="仿宋" w:cs="仿宋_GB2312" w:hint="eastAsia"/>
          <w:sz w:val="32"/>
          <w:szCs w:val="32"/>
        </w:rPr>
        <w:t>本着“专款专用、专项管理”的原则，实行专账核算，</w:t>
      </w:r>
    </w:p>
    <w:p w14:paraId="313646AB" w14:textId="77777777" w:rsidR="00605F64" w:rsidRDefault="00000000">
      <w:pPr>
        <w:spacing w:line="360" w:lineRule="auto"/>
        <w:ind w:leftChars="152" w:left="319"/>
        <w:rPr>
          <w:rFonts w:ascii="仿宋" w:eastAsia="仿宋" w:hAnsi="仿宋" w:cs="仿宋_GB2312"/>
          <w:sz w:val="32"/>
          <w:szCs w:val="32"/>
        </w:rPr>
      </w:pPr>
      <w:r>
        <w:rPr>
          <w:rFonts w:ascii="仿宋" w:eastAsia="仿宋" w:hAnsi="仿宋" w:cs="仿宋_GB2312" w:hint="eastAsia"/>
          <w:sz w:val="32"/>
          <w:szCs w:val="32"/>
        </w:rPr>
        <w:t>建立“谁使用、谁负责”的责任机制，强调费用支出与项目任务的直接相关性。建立了网上查询系统，对专项资金使用过程进行跟踪、反馈，各项支出严格执行财务管理制度，会计核算严格执行《政府会计制度》，账务处理正确。</w:t>
      </w:r>
    </w:p>
    <w:p w14:paraId="0A41E471" w14:textId="77777777" w:rsidR="00605F64" w:rsidRDefault="00000000">
      <w:pPr>
        <w:spacing w:line="360" w:lineRule="auto"/>
        <w:ind w:firstLineChars="300" w:firstLine="964"/>
        <w:rPr>
          <w:rFonts w:ascii="仿宋" w:eastAsia="仿宋" w:hAnsi="仿宋" w:cs="仿宋_GB2312"/>
          <w:b/>
          <w:bCs/>
          <w:sz w:val="32"/>
          <w:szCs w:val="32"/>
        </w:rPr>
      </w:pPr>
      <w:r>
        <w:rPr>
          <w:rFonts w:ascii="仿宋" w:eastAsia="仿宋" w:hAnsi="仿宋" w:cs="仿宋_GB2312" w:hint="eastAsia"/>
          <w:b/>
          <w:bCs/>
          <w:sz w:val="32"/>
          <w:szCs w:val="32"/>
        </w:rPr>
        <w:t>（三）项目实施情况</w:t>
      </w:r>
    </w:p>
    <w:p w14:paraId="1CE5801F" w14:textId="77777777" w:rsidR="00605F64" w:rsidRDefault="00000000">
      <w:pPr>
        <w:tabs>
          <w:tab w:val="left" w:pos="806"/>
        </w:tabs>
        <w:spacing w:line="360" w:lineRule="auto"/>
        <w:ind w:firstLineChars="300" w:firstLine="960"/>
        <w:rPr>
          <w:rFonts w:ascii="仿宋" w:eastAsia="仿宋" w:hAnsi="仿宋" w:cs="仿宋_GB2312"/>
          <w:sz w:val="32"/>
          <w:szCs w:val="32"/>
        </w:rPr>
      </w:pPr>
      <w:r>
        <w:rPr>
          <w:rFonts w:ascii="仿宋" w:eastAsia="仿宋" w:hAnsi="仿宋" w:cs="仿宋_GB2312" w:hint="eastAsia"/>
          <w:sz w:val="32"/>
          <w:szCs w:val="32"/>
          <w:lang w:val="zh-CN"/>
        </w:rPr>
        <w:t>项目管理规范，按规定标准实施。</w:t>
      </w:r>
    </w:p>
    <w:p w14:paraId="2B70DA2A" w14:textId="77777777" w:rsidR="00605F64" w:rsidRDefault="00000000">
      <w:pPr>
        <w:spacing w:line="360" w:lineRule="auto"/>
        <w:ind w:firstLineChars="300" w:firstLine="964"/>
        <w:rPr>
          <w:rFonts w:ascii="仿宋" w:eastAsia="仿宋" w:hAnsi="仿宋" w:cs="仿宋_GB2312"/>
          <w:b/>
          <w:bCs/>
          <w:sz w:val="32"/>
          <w:szCs w:val="32"/>
          <w:lang w:val="zh-CN"/>
        </w:rPr>
      </w:pPr>
      <w:r>
        <w:rPr>
          <w:rFonts w:ascii="仿宋" w:eastAsia="仿宋" w:hAnsi="仿宋" w:cs="仿宋_GB2312" w:hint="eastAsia"/>
          <w:b/>
          <w:bCs/>
          <w:sz w:val="32"/>
          <w:szCs w:val="32"/>
        </w:rPr>
        <w:t>三、项目绩效情况</w:t>
      </w:r>
      <w:r>
        <w:rPr>
          <w:rFonts w:ascii="仿宋" w:eastAsia="仿宋" w:hAnsi="仿宋" w:cs="仿宋_GB2312" w:hint="eastAsia"/>
          <w:b/>
          <w:bCs/>
          <w:sz w:val="32"/>
          <w:szCs w:val="32"/>
          <w:lang w:val="zh-CN"/>
        </w:rPr>
        <w:tab/>
      </w:r>
    </w:p>
    <w:p w14:paraId="236E39E0" w14:textId="77777777" w:rsidR="00605F64" w:rsidRDefault="00000000">
      <w:pPr>
        <w:spacing w:line="360" w:lineRule="auto"/>
        <w:ind w:firstLineChars="200" w:firstLine="643"/>
        <w:rPr>
          <w:rFonts w:ascii="仿宋" w:eastAsia="仿宋" w:hAnsi="仿宋" w:cs="仿宋_GB2312"/>
          <w:b/>
          <w:bCs/>
          <w:sz w:val="32"/>
          <w:szCs w:val="32"/>
          <w:lang w:val="zh-CN"/>
        </w:rPr>
      </w:pPr>
      <w:r>
        <w:rPr>
          <w:rFonts w:ascii="仿宋" w:eastAsia="仿宋" w:hAnsi="仿宋" w:cs="仿宋_GB2312" w:hint="eastAsia"/>
          <w:b/>
          <w:bCs/>
          <w:sz w:val="32"/>
          <w:szCs w:val="32"/>
          <w:lang w:val="zh-CN"/>
        </w:rPr>
        <w:t>（一）项目完成情况。</w:t>
      </w:r>
    </w:p>
    <w:p w14:paraId="56AF1E31" w14:textId="77777777" w:rsidR="00605F64" w:rsidRDefault="00000000">
      <w:pPr>
        <w:spacing w:line="360" w:lineRule="auto"/>
        <w:ind w:firstLineChars="200" w:firstLine="640"/>
        <w:rPr>
          <w:rFonts w:ascii="仿宋" w:eastAsia="仿宋" w:hAnsi="仿宋" w:cs="仿宋_GB2312"/>
          <w:sz w:val="32"/>
          <w:szCs w:val="32"/>
        </w:rPr>
      </w:pPr>
      <w:r>
        <w:rPr>
          <w:rFonts w:ascii="仿宋" w:eastAsia="仿宋" w:hAnsi="仿宋" w:cs="仿宋_GB2312" w:hint="eastAsia"/>
          <w:sz w:val="32"/>
          <w:szCs w:val="32"/>
        </w:rPr>
        <w:t xml:space="preserve">  完成课题研究任务。</w:t>
      </w:r>
    </w:p>
    <w:p w14:paraId="17261326" w14:textId="77777777" w:rsidR="00605F64" w:rsidRDefault="00000000">
      <w:pPr>
        <w:spacing w:line="360" w:lineRule="auto"/>
        <w:ind w:firstLineChars="200" w:firstLine="643"/>
        <w:rPr>
          <w:rFonts w:ascii="仿宋" w:eastAsia="仿宋" w:hAnsi="仿宋" w:cs="仿宋_GB2312"/>
          <w:b/>
          <w:bCs/>
          <w:sz w:val="32"/>
          <w:szCs w:val="32"/>
          <w:lang w:val="zh-CN"/>
        </w:rPr>
      </w:pPr>
      <w:r>
        <w:rPr>
          <w:rFonts w:ascii="仿宋" w:eastAsia="仿宋" w:hAnsi="仿宋" w:cs="仿宋_GB2312" w:hint="eastAsia"/>
          <w:b/>
          <w:bCs/>
          <w:sz w:val="32"/>
          <w:szCs w:val="32"/>
          <w:lang w:val="zh-CN"/>
        </w:rPr>
        <w:t>（二）项目效益情况。</w:t>
      </w:r>
    </w:p>
    <w:p w14:paraId="2AB94803" w14:textId="77777777" w:rsidR="00605F64" w:rsidRDefault="00000000">
      <w:pPr>
        <w:spacing w:line="360" w:lineRule="auto"/>
        <w:ind w:firstLineChars="200" w:firstLine="640"/>
        <w:rPr>
          <w:rFonts w:ascii="仿宋" w:eastAsia="仿宋" w:hAnsi="仿宋" w:cs="仿宋_GB2312"/>
          <w:sz w:val="32"/>
          <w:szCs w:val="32"/>
        </w:rPr>
      </w:pPr>
      <w:r>
        <w:rPr>
          <w:rFonts w:ascii="仿宋" w:eastAsia="仿宋" w:hAnsi="仿宋" w:cs="仿宋_GB2312" w:hint="eastAsia"/>
          <w:sz w:val="32"/>
          <w:szCs w:val="32"/>
        </w:rPr>
        <w:t xml:space="preserve">  完成课题任务，提高了课题研究能力。</w:t>
      </w:r>
    </w:p>
    <w:p w14:paraId="210C5F34" w14:textId="77777777" w:rsidR="00605F64" w:rsidRDefault="00000000">
      <w:pPr>
        <w:spacing w:line="360" w:lineRule="auto"/>
        <w:ind w:firstLineChars="300" w:firstLine="964"/>
        <w:rPr>
          <w:rFonts w:ascii="仿宋" w:eastAsia="仿宋" w:hAnsi="仿宋" w:cs="仿宋_GB2312"/>
          <w:b/>
          <w:bCs/>
          <w:sz w:val="32"/>
          <w:szCs w:val="32"/>
        </w:rPr>
      </w:pPr>
      <w:r>
        <w:rPr>
          <w:rFonts w:ascii="仿宋" w:eastAsia="仿宋" w:hAnsi="仿宋" w:cs="仿宋_GB2312" w:hint="eastAsia"/>
          <w:b/>
          <w:bCs/>
          <w:sz w:val="32"/>
          <w:szCs w:val="32"/>
        </w:rPr>
        <w:t>四、问题及建议</w:t>
      </w:r>
    </w:p>
    <w:p w14:paraId="72AD05A2" w14:textId="77777777" w:rsidR="00605F64" w:rsidRDefault="00000000">
      <w:pPr>
        <w:spacing w:line="360" w:lineRule="auto"/>
        <w:ind w:firstLineChars="200" w:firstLine="643"/>
        <w:rPr>
          <w:rFonts w:ascii="仿宋" w:eastAsia="仿宋" w:hAnsi="仿宋" w:cs="仿宋_GB2312"/>
          <w:sz w:val="32"/>
          <w:szCs w:val="32"/>
          <w:lang w:val="zh-CN"/>
        </w:rPr>
      </w:pPr>
      <w:r>
        <w:rPr>
          <w:rFonts w:ascii="仿宋" w:eastAsia="仿宋" w:hAnsi="仿宋" w:cs="仿宋_GB2312" w:hint="eastAsia"/>
          <w:b/>
          <w:bCs/>
          <w:sz w:val="32"/>
          <w:szCs w:val="32"/>
          <w:lang w:val="zh-CN"/>
        </w:rPr>
        <w:t>（一）存在的问题。</w:t>
      </w:r>
    </w:p>
    <w:p w14:paraId="72BE1D72" w14:textId="77777777" w:rsidR="00605F64" w:rsidRDefault="00000000">
      <w:pPr>
        <w:spacing w:line="360" w:lineRule="auto"/>
        <w:ind w:firstLineChars="300" w:firstLine="960"/>
        <w:rPr>
          <w:rFonts w:ascii="仿宋" w:eastAsia="仿宋" w:hAnsi="仿宋" w:cs="仿宋_GB2312"/>
          <w:sz w:val="32"/>
          <w:szCs w:val="32"/>
        </w:rPr>
      </w:pPr>
      <w:r>
        <w:rPr>
          <w:rFonts w:ascii="仿宋" w:eastAsia="仿宋" w:hAnsi="仿宋" w:cs="仿宋_GB2312" w:hint="eastAsia"/>
          <w:sz w:val="32"/>
          <w:szCs w:val="32"/>
        </w:rPr>
        <w:t>无。</w:t>
      </w:r>
    </w:p>
    <w:p w14:paraId="027C9986" w14:textId="77777777" w:rsidR="00605F64" w:rsidRDefault="00000000">
      <w:pPr>
        <w:spacing w:line="360" w:lineRule="auto"/>
        <w:ind w:firstLineChars="200" w:firstLine="643"/>
        <w:rPr>
          <w:rFonts w:ascii="仿宋" w:eastAsia="仿宋" w:hAnsi="仿宋" w:cs="仿宋_GB2312"/>
          <w:sz w:val="32"/>
          <w:szCs w:val="32"/>
          <w:lang w:val="zh-CN"/>
        </w:rPr>
      </w:pPr>
      <w:r>
        <w:rPr>
          <w:rFonts w:ascii="仿宋" w:eastAsia="仿宋" w:hAnsi="仿宋" w:cs="仿宋_GB2312" w:hint="eastAsia"/>
          <w:b/>
          <w:bCs/>
          <w:sz w:val="32"/>
          <w:szCs w:val="32"/>
          <w:lang w:val="zh-CN"/>
        </w:rPr>
        <w:t>（二）相关建议。</w:t>
      </w:r>
    </w:p>
    <w:p w14:paraId="011A6DF2" w14:textId="77777777" w:rsidR="00605F64" w:rsidRDefault="00000000">
      <w:pPr>
        <w:spacing w:line="360" w:lineRule="auto"/>
        <w:ind w:firstLineChars="300" w:firstLine="960"/>
        <w:rPr>
          <w:rFonts w:ascii="仿宋" w:eastAsia="仿宋" w:hAnsi="仿宋" w:cs="仿宋_GB2312"/>
          <w:sz w:val="32"/>
          <w:szCs w:val="32"/>
        </w:rPr>
      </w:pPr>
      <w:r>
        <w:rPr>
          <w:rFonts w:ascii="仿宋" w:eastAsia="仿宋" w:hAnsi="仿宋" w:cs="仿宋_GB2312" w:hint="eastAsia"/>
          <w:sz w:val="32"/>
          <w:szCs w:val="32"/>
        </w:rPr>
        <w:t>无。</w:t>
      </w:r>
    </w:p>
    <w:p w14:paraId="6DF87C3C" w14:textId="77777777" w:rsidR="00605F64" w:rsidRDefault="00605F64">
      <w:pPr>
        <w:adjustRightInd w:val="0"/>
        <w:snapToGrid w:val="0"/>
        <w:spacing w:line="560" w:lineRule="exact"/>
        <w:ind w:firstLineChars="300" w:firstLine="630"/>
        <w:rPr>
          <w:rFonts w:ascii="仿宋_GB2312" w:hAnsi="宋体"/>
        </w:rPr>
      </w:pPr>
    </w:p>
    <w:p w14:paraId="70C2F7C8" w14:textId="77777777" w:rsidR="00605F64" w:rsidRDefault="00605F64">
      <w:pPr>
        <w:adjustRightInd w:val="0"/>
        <w:snapToGrid w:val="0"/>
        <w:spacing w:line="560" w:lineRule="exact"/>
        <w:ind w:firstLine="720"/>
        <w:rPr>
          <w:rFonts w:ascii="仿宋_GB2312"/>
          <w:sz w:val="32"/>
          <w:szCs w:val="32"/>
          <w:lang w:val="zh-CN"/>
        </w:rPr>
      </w:pPr>
    </w:p>
    <w:p w14:paraId="02A8B9B5" w14:textId="77777777" w:rsidR="00605F64" w:rsidRDefault="00000000">
      <w:pPr>
        <w:pStyle w:val="af0"/>
        <w:spacing w:line="560" w:lineRule="exact"/>
        <w:jc w:val="center"/>
        <w:rPr>
          <w:rFonts w:ascii="方正小标宋简体" w:eastAsia="方正小标宋简体" w:hAnsi="宋体"/>
          <w:sz w:val="44"/>
          <w:szCs w:val="44"/>
          <w:lang w:val="en-US"/>
        </w:rPr>
      </w:pPr>
      <w:r>
        <w:rPr>
          <w:rFonts w:ascii="方正小标宋简体" w:eastAsia="方正小标宋简体" w:hAnsi="宋体" w:hint="eastAsia"/>
          <w:sz w:val="44"/>
          <w:szCs w:val="44"/>
          <w:lang w:val="en-US"/>
        </w:rPr>
        <w:t>中职教育发展专项项目</w:t>
      </w:r>
    </w:p>
    <w:p w14:paraId="1DE90695" w14:textId="77777777" w:rsidR="00605F64" w:rsidRDefault="00605F64">
      <w:pPr>
        <w:pStyle w:val="af0"/>
        <w:spacing w:line="560" w:lineRule="exact"/>
        <w:jc w:val="center"/>
        <w:rPr>
          <w:rFonts w:ascii="方正小标宋简体" w:eastAsia="方正小标宋简体" w:hAnsi="宋体"/>
          <w:sz w:val="44"/>
          <w:szCs w:val="44"/>
          <w:lang w:val="en-US"/>
        </w:rPr>
      </w:pPr>
    </w:p>
    <w:p w14:paraId="0FAE53F5" w14:textId="77777777" w:rsidR="00605F64" w:rsidRDefault="00000000">
      <w:pPr>
        <w:spacing w:line="360" w:lineRule="auto"/>
        <w:ind w:firstLineChars="200" w:firstLine="643"/>
        <w:rPr>
          <w:rFonts w:ascii="仿宋" w:eastAsia="仿宋" w:hAnsi="仿宋" w:cs="仿宋_GB2312"/>
          <w:b/>
          <w:bCs/>
          <w:sz w:val="32"/>
          <w:szCs w:val="32"/>
          <w:lang w:val="zh-CN"/>
        </w:rPr>
      </w:pPr>
      <w:r>
        <w:rPr>
          <w:rFonts w:ascii="仿宋" w:eastAsia="仿宋" w:hAnsi="仿宋" w:cs="仿宋_GB2312" w:hint="eastAsia"/>
          <w:b/>
          <w:bCs/>
          <w:sz w:val="32"/>
          <w:szCs w:val="32"/>
        </w:rPr>
        <w:lastRenderedPageBreak/>
        <w:t>一、</w:t>
      </w:r>
      <w:r>
        <w:rPr>
          <w:rFonts w:ascii="仿宋" w:eastAsia="仿宋" w:hAnsi="仿宋" w:cs="仿宋_GB2312" w:hint="eastAsia"/>
          <w:b/>
          <w:bCs/>
          <w:sz w:val="32"/>
          <w:szCs w:val="32"/>
          <w:lang w:val="zh-CN"/>
        </w:rPr>
        <w:t>项目概况</w:t>
      </w:r>
    </w:p>
    <w:p w14:paraId="2DD78F9C" w14:textId="77777777" w:rsidR="00605F64" w:rsidRDefault="00000000">
      <w:pPr>
        <w:spacing w:line="360" w:lineRule="auto"/>
        <w:ind w:firstLineChars="200" w:firstLine="643"/>
        <w:rPr>
          <w:rFonts w:ascii="仿宋" w:eastAsia="仿宋" w:hAnsi="仿宋" w:cs="仿宋_GB2312"/>
          <w:b/>
          <w:bCs/>
          <w:sz w:val="32"/>
          <w:szCs w:val="32"/>
        </w:rPr>
      </w:pPr>
      <w:r>
        <w:rPr>
          <w:rFonts w:ascii="仿宋" w:eastAsia="仿宋" w:hAnsi="仿宋" w:cs="仿宋_GB2312" w:hint="eastAsia"/>
          <w:b/>
          <w:bCs/>
          <w:sz w:val="32"/>
          <w:szCs w:val="32"/>
          <w:lang w:val="zh-CN"/>
        </w:rPr>
        <w:t>（一）</w:t>
      </w:r>
      <w:r>
        <w:rPr>
          <w:rFonts w:ascii="仿宋" w:eastAsia="仿宋" w:hAnsi="仿宋" w:cs="仿宋_GB2312" w:hint="eastAsia"/>
          <w:b/>
          <w:bCs/>
          <w:sz w:val="32"/>
          <w:szCs w:val="32"/>
        </w:rPr>
        <w:t>项目资金申报及批复情况</w:t>
      </w:r>
    </w:p>
    <w:p w14:paraId="41AD1097" w14:textId="77777777" w:rsidR="00605F64" w:rsidRDefault="00000000">
      <w:pPr>
        <w:spacing w:line="360" w:lineRule="auto"/>
        <w:ind w:firstLineChars="200" w:firstLine="643"/>
        <w:rPr>
          <w:rFonts w:ascii="仿宋" w:eastAsia="仿宋" w:hAnsi="仿宋" w:cs="仿宋_GB2312"/>
          <w:b/>
          <w:bCs/>
          <w:sz w:val="32"/>
          <w:szCs w:val="32"/>
        </w:rPr>
      </w:pPr>
      <w:r>
        <w:rPr>
          <w:rFonts w:ascii="仿宋" w:eastAsia="仿宋" w:hAnsi="仿宋" w:cs="仿宋_GB2312" w:hint="eastAsia"/>
          <w:b/>
          <w:bCs/>
          <w:sz w:val="32"/>
          <w:szCs w:val="32"/>
        </w:rPr>
        <w:t xml:space="preserve"> </w:t>
      </w:r>
      <w:r>
        <w:rPr>
          <w:rFonts w:ascii="仿宋" w:eastAsia="仿宋" w:hAnsi="仿宋" w:cs="仿宋_GB2312" w:hint="eastAsia"/>
          <w:sz w:val="32"/>
          <w:szCs w:val="32"/>
        </w:rPr>
        <w:t>此项目为2020年结转项目，经费通过财政应返还额度下达。</w:t>
      </w:r>
    </w:p>
    <w:p w14:paraId="27623E2F" w14:textId="77777777" w:rsidR="00605F64" w:rsidRDefault="00000000">
      <w:pPr>
        <w:spacing w:line="360" w:lineRule="auto"/>
        <w:ind w:firstLineChars="200" w:firstLine="643"/>
        <w:rPr>
          <w:rFonts w:ascii="仿宋" w:eastAsia="仿宋" w:hAnsi="仿宋" w:cs="仿宋_GB2312"/>
          <w:b/>
          <w:bCs/>
          <w:sz w:val="32"/>
          <w:szCs w:val="32"/>
          <w:lang w:val="zh-CN"/>
        </w:rPr>
      </w:pPr>
      <w:r>
        <w:rPr>
          <w:rFonts w:ascii="仿宋" w:eastAsia="仿宋" w:hAnsi="仿宋" w:cs="仿宋_GB2312" w:hint="eastAsia"/>
          <w:b/>
          <w:bCs/>
          <w:sz w:val="32"/>
          <w:szCs w:val="32"/>
          <w:lang w:val="zh-CN"/>
        </w:rPr>
        <w:t>（二）项目绩效目标。</w:t>
      </w:r>
    </w:p>
    <w:p w14:paraId="7EF855EE" w14:textId="77777777" w:rsidR="00605F64" w:rsidRDefault="00000000">
      <w:pPr>
        <w:spacing w:line="360" w:lineRule="auto"/>
        <w:ind w:firstLineChars="200" w:firstLine="640"/>
        <w:rPr>
          <w:rFonts w:ascii="仿宋" w:eastAsia="仿宋" w:hAnsi="仿宋" w:cs="仿宋_GB2312"/>
          <w:sz w:val="32"/>
          <w:szCs w:val="32"/>
        </w:rPr>
      </w:pPr>
      <w:r>
        <w:rPr>
          <w:rFonts w:ascii="仿宋" w:eastAsia="仿宋" w:hAnsi="仿宋" w:cs="仿宋_GB2312" w:hint="eastAsia"/>
          <w:sz w:val="32"/>
          <w:szCs w:val="32"/>
        </w:rPr>
        <w:t>项目按预算编制规则，设定了数量指标、质量指标、效益指标和满意度指标。</w:t>
      </w:r>
    </w:p>
    <w:p w14:paraId="180588E5" w14:textId="77777777" w:rsidR="00605F64" w:rsidRDefault="00000000">
      <w:pPr>
        <w:adjustRightInd w:val="0"/>
        <w:snapToGrid w:val="0"/>
        <w:spacing w:line="560" w:lineRule="exact"/>
        <w:ind w:left="640"/>
        <w:rPr>
          <w:rFonts w:ascii="仿宋" w:eastAsia="仿宋" w:hAnsi="仿宋" w:cs="仿宋"/>
          <w:b/>
          <w:sz w:val="32"/>
          <w:szCs w:val="32"/>
          <w:lang w:val="zh-CN"/>
        </w:rPr>
      </w:pPr>
      <w:r>
        <w:rPr>
          <w:rFonts w:ascii="仿宋" w:eastAsia="仿宋" w:hAnsi="仿宋" w:cs="仿宋" w:hint="eastAsia"/>
          <w:b/>
          <w:sz w:val="32"/>
          <w:szCs w:val="32"/>
          <w:lang w:val="zh-CN"/>
        </w:rPr>
        <w:t>（三）项目资金申报相符性。</w:t>
      </w:r>
    </w:p>
    <w:p w14:paraId="27616F5E" w14:textId="77777777" w:rsidR="00605F64" w:rsidRDefault="00000000">
      <w:pPr>
        <w:adjustRightInd w:val="0"/>
        <w:snapToGrid w:val="0"/>
        <w:spacing w:line="560" w:lineRule="exact"/>
        <w:ind w:left="640"/>
        <w:rPr>
          <w:rFonts w:ascii="仿宋" w:eastAsia="仿宋" w:hAnsi="仿宋" w:cs="仿宋_GB2312"/>
          <w:sz w:val="32"/>
          <w:szCs w:val="32"/>
        </w:rPr>
      </w:pPr>
      <w:r>
        <w:rPr>
          <w:rFonts w:ascii="楷体_GB2312" w:eastAsia="楷体_GB2312" w:hAnsi="宋体" w:hint="eastAsia"/>
          <w:b/>
        </w:rPr>
        <w:t xml:space="preserve"> </w:t>
      </w:r>
      <w:r>
        <w:rPr>
          <w:rFonts w:ascii="仿宋" w:eastAsia="仿宋" w:hAnsi="仿宋" w:cs="仿宋_GB2312" w:hint="eastAsia"/>
          <w:sz w:val="32"/>
          <w:szCs w:val="32"/>
        </w:rPr>
        <w:t>资金申报与实际相符。</w:t>
      </w:r>
    </w:p>
    <w:p w14:paraId="5FFA2923" w14:textId="77777777" w:rsidR="00605F64" w:rsidRDefault="00000000">
      <w:pPr>
        <w:spacing w:line="360" w:lineRule="auto"/>
        <w:ind w:firstLineChars="200" w:firstLine="643"/>
        <w:rPr>
          <w:rFonts w:ascii="仿宋" w:eastAsia="仿宋" w:hAnsi="仿宋" w:cs="仿宋"/>
          <w:b/>
          <w:bCs/>
          <w:sz w:val="32"/>
          <w:szCs w:val="32"/>
        </w:rPr>
      </w:pPr>
      <w:r>
        <w:rPr>
          <w:rFonts w:ascii="仿宋" w:eastAsia="仿宋" w:hAnsi="仿宋" w:cs="仿宋" w:hint="eastAsia"/>
          <w:b/>
          <w:bCs/>
          <w:sz w:val="32"/>
          <w:szCs w:val="32"/>
        </w:rPr>
        <w:t>二、项目实施及管理情况</w:t>
      </w:r>
    </w:p>
    <w:p w14:paraId="1B090234" w14:textId="77777777" w:rsidR="00605F64" w:rsidRDefault="00000000">
      <w:pPr>
        <w:adjustRightInd w:val="0"/>
        <w:snapToGrid w:val="0"/>
        <w:spacing w:line="560" w:lineRule="exact"/>
        <w:ind w:firstLineChars="100" w:firstLine="321"/>
        <w:rPr>
          <w:rFonts w:ascii="仿宋" w:eastAsia="仿宋" w:hAnsi="仿宋" w:cs="仿宋"/>
          <w:b/>
          <w:sz w:val="32"/>
          <w:szCs w:val="32"/>
          <w:lang w:val="zh-CN"/>
        </w:rPr>
      </w:pPr>
      <w:r>
        <w:rPr>
          <w:rFonts w:ascii="仿宋" w:eastAsia="仿宋" w:hAnsi="仿宋" w:cs="仿宋" w:hint="eastAsia"/>
          <w:b/>
          <w:sz w:val="32"/>
          <w:szCs w:val="32"/>
          <w:lang w:val="zh-CN"/>
        </w:rPr>
        <w:t>（一）资金计划、到位及使用情况。</w:t>
      </w:r>
    </w:p>
    <w:p w14:paraId="43A63A3D" w14:textId="77777777" w:rsidR="00605F64" w:rsidRDefault="00000000">
      <w:pPr>
        <w:spacing w:line="360" w:lineRule="auto"/>
        <w:ind w:firstLineChars="300" w:firstLine="960"/>
        <w:rPr>
          <w:rFonts w:ascii="仿宋" w:eastAsia="仿宋" w:hAnsi="仿宋" w:cs="仿宋_GB2312"/>
          <w:sz w:val="32"/>
          <w:szCs w:val="32"/>
          <w:lang w:val="zh-CN"/>
        </w:rPr>
      </w:pPr>
      <w:r>
        <w:rPr>
          <w:rFonts w:ascii="仿宋" w:eastAsia="仿宋" w:hAnsi="仿宋" w:cs="仿宋_GB2312" w:hint="eastAsia"/>
          <w:sz w:val="32"/>
          <w:szCs w:val="32"/>
          <w:lang w:val="zh-CN"/>
        </w:rPr>
        <w:t>1．资金计划及到位。</w:t>
      </w:r>
    </w:p>
    <w:p w14:paraId="5B151C96" w14:textId="77777777" w:rsidR="00605F64" w:rsidRDefault="00000000">
      <w:pPr>
        <w:spacing w:line="360" w:lineRule="auto"/>
        <w:ind w:leftChars="152" w:left="319" w:firstLineChars="200" w:firstLine="640"/>
        <w:rPr>
          <w:rFonts w:ascii="仿宋" w:eastAsia="仿宋" w:hAnsi="仿宋" w:cs="仿宋_GB2312"/>
          <w:sz w:val="32"/>
          <w:szCs w:val="32"/>
        </w:rPr>
      </w:pPr>
      <w:r>
        <w:rPr>
          <w:rFonts w:ascii="仿宋" w:eastAsia="仿宋" w:hAnsi="仿宋" w:cs="仿宋_GB2312" w:hint="eastAsia"/>
          <w:sz w:val="32"/>
          <w:szCs w:val="32"/>
        </w:rPr>
        <w:t>下达预算5万元，资金支付及时、规范。2021年实际支付5万元，预算执行率96%。</w:t>
      </w:r>
    </w:p>
    <w:p w14:paraId="53F68BF2" w14:textId="77777777" w:rsidR="00605F64" w:rsidRDefault="00000000">
      <w:pPr>
        <w:spacing w:line="360" w:lineRule="auto"/>
        <w:ind w:firstLineChars="300" w:firstLine="960"/>
        <w:rPr>
          <w:rFonts w:ascii="仿宋" w:eastAsia="仿宋" w:hAnsi="仿宋" w:cs="仿宋_GB2312"/>
          <w:sz w:val="32"/>
          <w:szCs w:val="32"/>
          <w:lang w:val="zh-CN"/>
        </w:rPr>
      </w:pPr>
      <w:r>
        <w:rPr>
          <w:rFonts w:ascii="仿宋" w:eastAsia="仿宋" w:hAnsi="仿宋" w:cs="仿宋_GB2312" w:hint="eastAsia"/>
          <w:sz w:val="32"/>
          <w:szCs w:val="32"/>
        </w:rPr>
        <w:t>2.</w:t>
      </w:r>
      <w:r>
        <w:rPr>
          <w:rFonts w:ascii="仿宋" w:eastAsia="仿宋" w:hAnsi="仿宋" w:cs="仿宋_GB2312" w:hint="eastAsia"/>
          <w:sz w:val="32"/>
          <w:szCs w:val="32"/>
          <w:lang w:val="zh-CN"/>
        </w:rPr>
        <w:t>资金使用。</w:t>
      </w:r>
    </w:p>
    <w:p w14:paraId="34639A82" w14:textId="77777777" w:rsidR="00605F64" w:rsidRDefault="00000000">
      <w:pPr>
        <w:spacing w:line="360" w:lineRule="auto"/>
        <w:ind w:leftChars="152" w:left="319" w:firstLineChars="100" w:firstLine="320"/>
        <w:rPr>
          <w:rFonts w:ascii="仿宋" w:eastAsia="仿宋" w:hAnsi="仿宋" w:cs="仿宋_GB2312"/>
          <w:sz w:val="32"/>
          <w:szCs w:val="32"/>
          <w:lang w:val="zh-CN"/>
        </w:rPr>
      </w:pPr>
      <w:r>
        <w:rPr>
          <w:rFonts w:ascii="仿宋" w:eastAsia="仿宋" w:hAnsi="仿宋" w:cs="仿宋_GB2312" w:hint="eastAsia"/>
          <w:sz w:val="32"/>
          <w:szCs w:val="32"/>
        </w:rPr>
        <w:t xml:space="preserve">  项目资金用于专业建设，支付依据合</w:t>
      </w:r>
      <w:proofErr w:type="gramStart"/>
      <w:r>
        <w:rPr>
          <w:rFonts w:ascii="仿宋" w:eastAsia="仿宋" w:hAnsi="仿宋" w:cs="仿宋_GB2312" w:hint="eastAsia"/>
          <w:sz w:val="32"/>
          <w:szCs w:val="32"/>
        </w:rPr>
        <w:t>规</w:t>
      </w:r>
      <w:proofErr w:type="gramEnd"/>
      <w:r>
        <w:rPr>
          <w:rFonts w:ascii="仿宋" w:eastAsia="仿宋" w:hAnsi="仿宋" w:cs="仿宋_GB2312" w:hint="eastAsia"/>
          <w:sz w:val="32"/>
          <w:szCs w:val="32"/>
        </w:rPr>
        <w:t>合法，支付进度合理，与预算相符。</w:t>
      </w:r>
    </w:p>
    <w:p w14:paraId="6C2B2DAA" w14:textId="77777777" w:rsidR="00605F64" w:rsidRDefault="00000000">
      <w:pPr>
        <w:spacing w:line="360" w:lineRule="auto"/>
        <w:ind w:leftChars="200" w:left="420"/>
        <w:rPr>
          <w:rFonts w:ascii="仿宋" w:eastAsia="仿宋" w:hAnsi="仿宋" w:cs="仿宋_GB2312"/>
          <w:b/>
          <w:bCs/>
          <w:sz w:val="32"/>
          <w:szCs w:val="32"/>
          <w:lang w:val="zh-CN"/>
        </w:rPr>
      </w:pPr>
      <w:r>
        <w:rPr>
          <w:rFonts w:ascii="仿宋" w:eastAsia="仿宋" w:hAnsi="仿宋" w:cs="仿宋_GB2312" w:hint="eastAsia"/>
          <w:b/>
          <w:bCs/>
          <w:sz w:val="32"/>
          <w:szCs w:val="32"/>
          <w:lang w:val="zh-CN"/>
        </w:rPr>
        <w:t>（</w:t>
      </w:r>
      <w:r>
        <w:rPr>
          <w:rFonts w:ascii="仿宋" w:eastAsia="仿宋" w:hAnsi="仿宋" w:cs="仿宋_GB2312" w:hint="eastAsia"/>
          <w:b/>
          <w:bCs/>
          <w:sz w:val="32"/>
          <w:szCs w:val="32"/>
        </w:rPr>
        <w:t>二）</w:t>
      </w:r>
      <w:r>
        <w:rPr>
          <w:rFonts w:ascii="仿宋" w:eastAsia="仿宋" w:hAnsi="仿宋" w:cs="仿宋_GB2312" w:hint="eastAsia"/>
          <w:b/>
          <w:bCs/>
          <w:sz w:val="32"/>
          <w:szCs w:val="32"/>
          <w:lang w:val="zh-CN"/>
        </w:rPr>
        <w:t>项目财务管理情况。</w:t>
      </w:r>
    </w:p>
    <w:p w14:paraId="4F83B4B0" w14:textId="77777777" w:rsidR="00605F64" w:rsidRDefault="00000000">
      <w:pPr>
        <w:spacing w:line="360" w:lineRule="auto"/>
        <w:ind w:leftChars="152" w:left="319" w:firstLineChars="200" w:firstLine="640"/>
        <w:rPr>
          <w:rFonts w:ascii="仿宋" w:eastAsia="仿宋" w:hAnsi="仿宋" w:cs="仿宋_GB2312"/>
          <w:sz w:val="32"/>
          <w:szCs w:val="32"/>
        </w:rPr>
      </w:pPr>
      <w:r>
        <w:rPr>
          <w:rFonts w:ascii="仿宋" w:eastAsia="仿宋" w:hAnsi="仿宋" w:cs="仿宋_GB2312" w:hint="eastAsia"/>
          <w:sz w:val="32"/>
          <w:szCs w:val="32"/>
        </w:rPr>
        <w:t>1.建立资金管理机构。</w:t>
      </w:r>
    </w:p>
    <w:p w14:paraId="0AB7AD5D" w14:textId="77777777" w:rsidR="00605F64" w:rsidRDefault="00000000">
      <w:pPr>
        <w:spacing w:line="360" w:lineRule="auto"/>
        <w:ind w:leftChars="152" w:left="319" w:firstLineChars="200" w:firstLine="640"/>
        <w:rPr>
          <w:rFonts w:ascii="仿宋" w:eastAsia="仿宋" w:hAnsi="仿宋" w:cs="仿宋_GB2312"/>
          <w:sz w:val="32"/>
          <w:szCs w:val="32"/>
        </w:rPr>
      </w:pPr>
      <w:r>
        <w:rPr>
          <w:rFonts w:ascii="仿宋" w:eastAsia="仿宋" w:hAnsi="仿宋" w:cs="仿宋_GB2312" w:hint="eastAsia"/>
          <w:sz w:val="32"/>
          <w:szCs w:val="32"/>
        </w:rPr>
        <w:t>学院计划财务处为资金管理机构。</w:t>
      </w:r>
    </w:p>
    <w:p w14:paraId="43829211" w14:textId="77777777" w:rsidR="00605F64" w:rsidRDefault="00000000">
      <w:pPr>
        <w:spacing w:line="360" w:lineRule="auto"/>
        <w:ind w:leftChars="152" w:left="319" w:firstLineChars="200" w:firstLine="640"/>
        <w:rPr>
          <w:rFonts w:ascii="仿宋" w:eastAsia="仿宋" w:hAnsi="仿宋" w:cs="仿宋_GB2312"/>
          <w:sz w:val="32"/>
          <w:szCs w:val="32"/>
        </w:rPr>
      </w:pPr>
      <w:r>
        <w:rPr>
          <w:rFonts w:ascii="仿宋" w:eastAsia="仿宋" w:hAnsi="仿宋" w:cs="仿宋_GB2312" w:hint="eastAsia"/>
          <w:sz w:val="32"/>
          <w:szCs w:val="32"/>
        </w:rPr>
        <w:t>2.明确资金使用原则。</w:t>
      </w:r>
    </w:p>
    <w:p w14:paraId="032A6262" w14:textId="77777777" w:rsidR="00605F64" w:rsidRDefault="00000000">
      <w:pPr>
        <w:spacing w:line="360" w:lineRule="auto"/>
        <w:ind w:leftChars="152" w:left="319" w:firstLineChars="200" w:firstLine="640"/>
        <w:rPr>
          <w:rFonts w:ascii="仿宋" w:eastAsia="仿宋" w:hAnsi="仿宋" w:cs="仿宋_GB2312"/>
          <w:sz w:val="32"/>
          <w:szCs w:val="32"/>
        </w:rPr>
      </w:pPr>
      <w:r>
        <w:rPr>
          <w:rFonts w:ascii="仿宋" w:eastAsia="仿宋" w:hAnsi="仿宋" w:cs="仿宋_GB2312" w:hint="eastAsia"/>
          <w:sz w:val="32"/>
          <w:szCs w:val="32"/>
        </w:rPr>
        <w:t>严格按照预算批复和签订协议办理资金支付，支付流</w:t>
      </w:r>
      <w:r>
        <w:rPr>
          <w:rFonts w:ascii="仿宋" w:eastAsia="仿宋" w:hAnsi="仿宋" w:cs="仿宋_GB2312" w:hint="eastAsia"/>
          <w:sz w:val="32"/>
          <w:szCs w:val="32"/>
        </w:rPr>
        <w:lastRenderedPageBreak/>
        <w:t>程合</w:t>
      </w:r>
      <w:proofErr w:type="gramStart"/>
      <w:r>
        <w:rPr>
          <w:rFonts w:ascii="仿宋" w:eastAsia="仿宋" w:hAnsi="仿宋" w:cs="仿宋_GB2312" w:hint="eastAsia"/>
          <w:sz w:val="32"/>
          <w:szCs w:val="32"/>
        </w:rPr>
        <w:t>规</w:t>
      </w:r>
      <w:proofErr w:type="gramEnd"/>
      <w:r>
        <w:rPr>
          <w:rFonts w:ascii="仿宋" w:eastAsia="仿宋" w:hAnsi="仿宋" w:cs="仿宋_GB2312" w:hint="eastAsia"/>
          <w:sz w:val="32"/>
          <w:szCs w:val="32"/>
        </w:rPr>
        <w:t>，按照“三重一大”议事规则，10万元以上资金支付提请院长办公会审议，50万元以上资金支付提请党委会审定后办理支付，资金使用范围规范。</w:t>
      </w:r>
    </w:p>
    <w:p w14:paraId="0C0CF2AA" w14:textId="77777777" w:rsidR="00605F64" w:rsidRDefault="00000000">
      <w:pPr>
        <w:spacing w:line="360" w:lineRule="auto"/>
        <w:ind w:leftChars="152" w:left="319" w:firstLineChars="200" w:firstLine="640"/>
        <w:rPr>
          <w:rFonts w:ascii="仿宋" w:eastAsia="仿宋" w:hAnsi="仿宋" w:cs="仿宋_GB2312"/>
          <w:sz w:val="32"/>
          <w:szCs w:val="32"/>
        </w:rPr>
      </w:pPr>
      <w:r>
        <w:rPr>
          <w:rFonts w:ascii="仿宋" w:eastAsia="仿宋" w:hAnsi="仿宋" w:cs="仿宋_GB2312" w:hint="eastAsia"/>
          <w:sz w:val="32"/>
          <w:szCs w:val="32"/>
        </w:rPr>
        <w:t>3.加强预算管理和会计核算工作。</w:t>
      </w:r>
    </w:p>
    <w:p w14:paraId="67C62BEA" w14:textId="77777777" w:rsidR="00605F64" w:rsidRDefault="00000000">
      <w:pPr>
        <w:spacing w:line="360" w:lineRule="auto"/>
        <w:ind w:leftChars="152" w:left="319" w:firstLineChars="200" w:firstLine="640"/>
        <w:rPr>
          <w:rFonts w:ascii="仿宋" w:eastAsia="仿宋" w:hAnsi="仿宋" w:cs="仿宋_GB2312"/>
          <w:sz w:val="32"/>
          <w:szCs w:val="32"/>
        </w:rPr>
      </w:pPr>
      <w:r>
        <w:rPr>
          <w:rFonts w:ascii="仿宋" w:eastAsia="仿宋" w:hAnsi="仿宋" w:cs="仿宋_GB2312" w:hint="eastAsia"/>
          <w:sz w:val="32"/>
          <w:szCs w:val="32"/>
        </w:rPr>
        <w:t>本着“专款专用、专项管理”的原则，实行专账核算，</w:t>
      </w:r>
    </w:p>
    <w:p w14:paraId="388F9DC5" w14:textId="77777777" w:rsidR="00605F64" w:rsidRDefault="00000000">
      <w:pPr>
        <w:spacing w:line="360" w:lineRule="auto"/>
        <w:ind w:leftChars="152" w:left="319" w:firstLineChars="200" w:firstLine="640"/>
        <w:rPr>
          <w:rFonts w:ascii="仿宋" w:eastAsia="仿宋" w:hAnsi="仿宋" w:cs="仿宋_GB2312"/>
          <w:sz w:val="32"/>
          <w:szCs w:val="32"/>
        </w:rPr>
      </w:pPr>
      <w:r>
        <w:rPr>
          <w:rFonts w:ascii="仿宋" w:eastAsia="仿宋" w:hAnsi="仿宋" w:cs="仿宋_GB2312" w:hint="eastAsia"/>
          <w:sz w:val="32"/>
          <w:szCs w:val="32"/>
        </w:rPr>
        <w:t>建立“谁使用、谁负责”的责任机制，强调费用支出与项目任务的直接相关性。建立了网上查询系统，对专项资金使用过程进行跟踪、反馈，各项支出严格执行财务管理制度，会计核算严格执行《政府会计制度》，账务处理正确。</w:t>
      </w:r>
    </w:p>
    <w:p w14:paraId="78A45D17" w14:textId="77777777" w:rsidR="00605F64" w:rsidRDefault="00000000">
      <w:pPr>
        <w:spacing w:line="360" w:lineRule="auto"/>
        <w:ind w:leftChars="200" w:left="420" w:firstLineChars="100" w:firstLine="321"/>
        <w:rPr>
          <w:rFonts w:ascii="仿宋" w:eastAsia="仿宋" w:hAnsi="仿宋" w:cs="仿宋"/>
          <w:b/>
          <w:bCs/>
          <w:sz w:val="32"/>
          <w:szCs w:val="32"/>
        </w:rPr>
      </w:pPr>
      <w:r>
        <w:rPr>
          <w:rFonts w:ascii="仿宋" w:eastAsia="仿宋" w:hAnsi="仿宋" w:cs="仿宋" w:hint="eastAsia"/>
          <w:b/>
          <w:bCs/>
          <w:sz w:val="32"/>
          <w:szCs w:val="32"/>
        </w:rPr>
        <w:t>（三）项目实施情况</w:t>
      </w:r>
    </w:p>
    <w:p w14:paraId="549422FB" w14:textId="77777777" w:rsidR="00605F64" w:rsidRDefault="00000000">
      <w:pPr>
        <w:spacing w:line="360" w:lineRule="auto"/>
        <w:ind w:firstLineChars="300" w:firstLine="960"/>
        <w:rPr>
          <w:rFonts w:ascii="宋体" w:hAnsi="宋体"/>
          <w:sz w:val="32"/>
          <w:szCs w:val="32"/>
        </w:rPr>
      </w:pPr>
      <w:r>
        <w:rPr>
          <w:rFonts w:ascii="仿宋" w:eastAsia="仿宋" w:hAnsi="仿宋" w:cs="仿宋_GB2312" w:hint="eastAsia"/>
          <w:sz w:val="32"/>
          <w:szCs w:val="32"/>
          <w:lang w:val="zh-CN"/>
        </w:rPr>
        <w:t>项目管理规范，按规定标准实施。</w:t>
      </w:r>
    </w:p>
    <w:p w14:paraId="520ED91D" w14:textId="77777777" w:rsidR="00605F64" w:rsidRDefault="00000000">
      <w:pPr>
        <w:adjustRightInd w:val="0"/>
        <w:snapToGrid w:val="0"/>
        <w:spacing w:line="560" w:lineRule="exact"/>
        <w:ind w:firstLine="720"/>
        <w:rPr>
          <w:rFonts w:ascii="仿宋" w:eastAsia="仿宋" w:hAnsi="仿宋" w:cs="仿宋"/>
          <w:b/>
          <w:bCs/>
          <w:sz w:val="32"/>
          <w:szCs w:val="32"/>
          <w:lang w:val="zh-CN"/>
        </w:rPr>
      </w:pPr>
      <w:r>
        <w:rPr>
          <w:rFonts w:ascii="仿宋" w:eastAsia="仿宋" w:hAnsi="仿宋" w:cs="仿宋" w:hint="eastAsia"/>
          <w:b/>
          <w:bCs/>
          <w:sz w:val="32"/>
          <w:szCs w:val="32"/>
        </w:rPr>
        <w:t>三、项目绩效情况</w:t>
      </w:r>
      <w:r>
        <w:rPr>
          <w:rFonts w:ascii="仿宋" w:eastAsia="仿宋" w:hAnsi="仿宋" w:cs="仿宋" w:hint="eastAsia"/>
          <w:b/>
          <w:bCs/>
          <w:sz w:val="32"/>
          <w:szCs w:val="32"/>
          <w:lang w:val="zh-CN"/>
        </w:rPr>
        <w:tab/>
      </w:r>
    </w:p>
    <w:p w14:paraId="1EAC16E3" w14:textId="77777777" w:rsidR="00605F64" w:rsidRDefault="00000000">
      <w:pPr>
        <w:adjustRightInd w:val="0"/>
        <w:snapToGrid w:val="0"/>
        <w:spacing w:line="560" w:lineRule="exact"/>
        <w:ind w:firstLineChars="200" w:firstLine="643"/>
        <w:rPr>
          <w:rFonts w:ascii="仿宋" w:eastAsia="仿宋" w:hAnsi="仿宋" w:cs="仿宋"/>
          <w:b/>
          <w:sz w:val="32"/>
          <w:szCs w:val="32"/>
          <w:lang w:val="zh-CN"/>
        </w:rPr>
      </w:pPr>
      <w:r>
        <w:rPr>
          <w:rFonts w:ascii="仿宋" w:eastAsia="仿宋" w:hAnsi="仿宋" w:cs="仿宋" w:hint="eastAsia"/>
          <w:b/>
          <w:sz w:val="32"/>
          <w:szCs w:val="32"/>
          <w:lang w:val="zh-CN"/>
        </w:rPr>
        <w:t>（一）项目完成情况。</w:t>
      </w:r>
    </w:p>
    <w:p w14:paraId="4AF6C4C7" w14:textId="77777777" w:rsidR="00605F64" w:rsidRDefault="00000000">
      <w:pPr>
        <w:adjustRightInd w:val="0"/>
        <w:snapToGrid w:val="0"/>
        <w:spacing w:line="560" w:lineRule="exact"/>
        <w:ind w:firstLineChars="200" w:firstLine="643"/>
        <w:rPr>
          <w:rFonts w:ascii="仿宋" w:eastAsia="仿宋" w:hAnsi="仿宋" w:cs="仿宋"/>
          <w:sz w:val="32"/>
          <w:szCs w:val="32"/>
          <w:lang w:val="zh-CN"/>
        </w:rPr>
      </w:pPr>
      <w:r>
        <w:rPr>
          <w:rFonts w:ascii="仿宋" w:eastAsia="仿宋" w:hAnsi="仿宋" w:cs="仿宋" w:hint="eastAsia"/>
          <w:b/>
          <w:sz w:val="32"/>
          <w:szCs w:val="32"/>
        </w:rPr>
        <w:t xml:space="preserve"> </w:t>
      </w:r>
      <w:r>
        <w:rPr>
          <w:rFonts w:ascii="仿宋" w:eastAsia="仿宋" w:hAnsi="仿宋" w:cs="仿宋" w:hint="eastAsia"/>
          <w:sz w:val="32"/>
          <w:szCs w:val="32"/>
        </w:rPr>
        <w:t>顺利完成了各项教学任务。教学效果好。</w:t>
      </w:r>
    </w:p>
    <w:p w14:paraId="77E7D69D" w14:textId="77777777" w:rsidR="00605F64" w:rsidRDefault="00000000">
      <w:pPr>
        <w:numPr>
          <w:ilvl w:val="0"/>
          <w:numId w:val="13"/>
        </w:numPr>
        <w:adjustRightInd w:val="0"/>
        <w:snapToGrid w:val="0"/>
        <w:spacing w:line="560" w:lineRule="exact"/>
        <w:ind w:firstLine="720"/>
        <w:rPr>
          <w:rFonts w:ascii="仿宋" w:eastAsia="仿宋" w:hAnsi="仿宋" w:cs="仿宋"/>
          <w:b/>
          <w:sz w:val="32"/>
          <w:szCs w:val="32"/>
          <w:lang w:val="zh-CN"/>
        </w:rPr>
      </w:pPr>
      <w:r>
        <w:rPr>
          <w:rFonts w:ascii="仿宋" w:eastAsia="仿宋" w:hAnsi="仿宋" w:cs="仿宋" w:hint="eastAsia"/>
          <w:b/>
          <w:sz w:val="32"/>
          <w:szCs w:val="32"/>
          <w:lang w:val="zh-CN"/>
        </w:rPr>
        <w:t>项目效益情况。</w:t>
      </w:r>
    </w:p>
    <w:p w14:paraId="14213A73" w14:textId="77777777" w:rsidR="00605F64" w:rsidRDefault="00000000">
      <w:pPr>
        <w:adjustRightInd w:val="0"/>
        <w:snapToGrid w:val="0"/>
        <w:spacing w:line="560" w:lineRule="exact"/>
        <w:ind w:firstLineChars="200" w:firstLine="643"/>
        <w:rPr>
          <w:rFonts w:ascii="仿宋" w:eastAsia="仿宋" w:hAnsi="仿宋" w:cs="仿宋"/>
          <w:sz w:val="32"/>
          <w:szCs w:val="32"/>
        </w:rPr>
      </w:pPr>
      <w:r>
        <w:rPr>
          <w:rFonts w:ascii="仿宋" w:eastAsia="仿宋" w:hAnsi="仿宋" w:cs="仿宋" w:hint="eastAsia"/>
          <w:b/>
          <w:sz w:val="32"/>
          <w:szCs w:val="32"/>
        </w:rPr>
        <w:t xml:space="preserve"> </w:t>
      </w:r>
      <w:r>
        <w:rPr>
          <w:rFonts w:ascii="仿宋" w:eastAsia="仿宋" w:hAnsi="仿宋" w:cs="仿宋" w:hint="eastAsia"/>
          <w:sz w:val="32"/>
          <w:szCs w:val="32"/>
        </w:rPr>
        <w:t>教学效果好，教师、学生满意度高，提升了专业建设水平。</w:t>
      </w:r>
    </w:p>
    <w:p w14:paraId="59CC1987" w14:textId="77777777" w:rsidR="00605F64" w:rsidRDefault="00000000">
      <w:pPr>
        <w:adjustRightInd w:val="0"/>
        <w:snapToGrid w:val="0"/>
        <w:spacing w:line="560" w:lineRule="exact"/>
        <w:ind w:firstLineChars="300" w:firstLine="964"/>
        <w:rPr>
          <w:rFonts w:ascii="仿宋" w:eastAsia="仿宋" w:hAnsi="仿宋" w:cs="仿宋"/>
          <w:b/>
          <w:bCs/>
          <w:sz w:val="32"/>
          <w:szCs w:val="32"/>
        </w:rPr>
      </w:pPr>
      <w:r>
        <w:rPr>
          <w:rFonts w:ascii="仿宋" w:eastAsia="仿宋" w:hAnsi="仿宋" w:cs="仿宋" w:hint="eastAsia"/>
          <w:b/>
          <w:bCs/>
          <w:sz w:val="32"/>
          <w:szCs w:val="32"/>
        </w:rPr>
        <w:t>四、问题及建议</w:t>
      </w:r>
    </w:p>
    <w:p w14:paraId="05FC4263" w14:textId="77777777" w:rsidR="00605F64" w:rsidRDefault="00000000">
      <w:pPr>
        <w:adjustRightInd w:val="0"/>
        <w:snapToGrid w:val="0"/>
        <w:spacing w:line="560" w:lineRule="exact"/>
        <w:ind w:firstLineChars="200" w:firstLine="643"/>
        <w:rPr>
          <w:rFonts w:ascii="仿宋" w:eastAsia="仿宋" w:hAnsi="仿宋" w:cs="仿宋"/>
          <w:b/>
          <w:sz w:val="32"/>
          <w:szCs w:val="32"/>
          <w:lang w:val="zh-CN"/>
        </w:rPr>
      </w:pPr>
      <w:r>
        <w:rPr>
          <w:rFonts w:ascii="仿宋" w:eastAsia="仿宋" w:hAnsi="仿宋" w:cs="仿宋" w:hint="eastAsia"/>
          <w:b/>
          <w:sz w:val="32"/>
          <w:szCs w:val="32"/>
          <w:lang w:val="zh-CN"/>
        </w:rPr>
        <w:t>（一）存在的问题。</w:t>
      </w:r>
    </w:p>
    <w:p w14:paraId="398B8A7C" w14:textId="77777777" w:rsidR="00605F64" w:rsidRDefault="00000000">
      <w:pPr>
        <w:adjustRightInd w:val="0"/>
        <w:snapToGrid w:val="0"/>
        <w:spacing w:line="560" w:lineRule="exact"/>
        <w:ind w:firstLineChars="300" w:firstLine="960"/>
        <w:rPr>
          <w:rFonts w:ascii="仿宋" w:eastAsia="仿宋" w:hAnsi="仿宋" w:cs="仿宋"/>
          <w:sz w:val="32"/>
          <w:szCs w:val="32"/>
        </w:rPr>
      </w:pPr>
      <w:r>
        <w:rPr>
          <w:rFonts w:ascii="仿宋" w:eastAsia="仿宋" w:hAnsi="仿宋" w:cs="仿宋" w:hint="eastAsia"/>
          <w:sz w:val="32"/>
          <w:szCs w:val="32"/>
        </w:rPr>
        <w:t>无。</w:t>
      </w:r>
    </w:p>
    <w:p w14:paraId="394C8B91" w14:textId="77777777" w:rsidR="00605F64" w:rsidRDefault="00000000">
      <w:pPr>
        <w:adjustRightInd w:val="0"/>
        <w:snapToGrid w:val="0"/>
        <w:spacing w:line="560" w:lineRule="exact"/>
        <w:ind w:firstLineChars="200" w:firstLine="643"/>
        <w:rPr>
          <w:rFonts w:ascii="仿宋" w:eastAsia="仿宋" w:hAnsi="仿宋" w:cs="仿宋"/>
          <w:b/>
          <w:sz w:val="32"/>
          <w:szCs w:val="32"/>
          <w:lang w:val="zh-CN"/>
        </w:rPr>
      </w:pPr>
      <w:r>
        <w:rPr>
          <w:rFonts w:ascii="仿宋" w:eastAsia="仿宋" w:hAnsi="仿宋" w:cs="仿宋" w:hint="eastAsia"/>
          <w:b/>
          <w:sz w:val="32"/>
          <w:szCs w:val="32"/>
          <w:lang w:val="zh-CN"/>
        </w:rPr>
        <w:t>（二）相关建议。</w:t>
      </w:r>
    </w:p>
    <w:p w14:paraId="48930F52" w14:textId="77777777" w:rsidR="00605F64" w:rsidRDefault="00000000">
      <w:pPr>
        <w:adjustRightInd w:val="0"/>
        <w:snapToGrid w:val="0"/>
        <w:spacing w:line="560" w:lineRule="exact"/>
        <w:ind w:firstLineChars="300" w:firstLine="960"/>
        <w:rPr>
          <w:rFonts w:ascii="仿宋" w:eastAsia="仿宋" w:hAnsi="仿宋" w:cs="仿宋"/>
          <w:sz w:val="32"/>
          <w:szCs w:val="32"/>
        </w:rPr>
      </w:pPr>
      <w:r>
        <w:rPr>
          <w:rFonts w:ascii="仿宋" w:eastAsia="仿宋" w:hAnsi="仿宋" w:cs="仿宋" w:hint="eastAsia"/>
          <w:sz w:val="32"/>
          <w:szCs w:val="32"/>
        </w:rPr>
        <w:t>无。</w:t>
      </w:r>
    </w:p>
    <w:p w14:paraId="4CBF87DE" w14:textId="77777777" w:rsidR="00605F64" w:rsidRDefault="00605F64">
      <w:pPr>
        <w:adjustRightInd w:val="0"/>
        <w:snapToGrid w:val="0"/>
        <w:spacing w:line="560" w:lineRule="exact"/>
        <w:ind w:firstLineChars="300" w:firstLine="630"/>
        <w:rPr>
          <w:rFonts w:ascii="仿宋_GB2312" w:hAnsi="宋体"/>
        </w:rPr>
      </w:pPr>
    </w:p>
    <w:p w14:paraId="6ACC29A3" w14:textId="77777777" w:rsidR="00605F64" w:rsidRDefault="00000000">
      <w:pPr>
        <w:pStyle w:val="af0"/>
        <w:spacing w:line="560" w:lineRule="exact"/>
        <w:jc w:val="center"/>
        <w:rPr>
          <w:rFonts w:ascii="方正小标宋简体" w:eastAsia="方正小标宋简体" w:hAnsi="宋体"/>
          <w:sz w:val="44"/>
          <w:szCs w:val="44"/>
          <w:lang w:val="en-US"/>
        </w:rPr>
      </w:pPr>
      <w:r>
        <w:rPr>
          <w:rFonts w:ascii="方正小标宋简体" w:eastAsia="方正小标宋简体" w:hAnsi="宋体" w:hint="eastAsia"/>
          <w:sz w:val="44"/>
          <w:szCs w:val="44"/>
          <w:lang w:val="en-US"/>
        </w:rPr>
        <w:t>教育系统基层党组织书记培训项目</w:t>
      </w:r>
    </w:p>
    <w:p w14:paraId="356631D3" w14:textId="77777777" w:rsidR="00605F64" w:rsidRDefault="00605F64">
      <w:pPr>
        <w:pStyle w:val="af0"/>
        <w:spacing w:line="560" w:lineRule="exact"/>
        <w:jc w:val="center"/>
        <w:rPr>
          <w:rFonts w:ascii="方正小标宋简体" w:eastAsia="方正小标宋简体" w:hAnsi="宋体"/>
          <w:sz w:val="44"/>
          <w:szCs w:val="44"/>
          <w:lang w:val="en-US"/>
        </w:rPr>
      </w:pPr>
    </w:p>
    <w:p w14:paraId="2C923CCD" w14:textId="77777777" w:rsidR="00605F64" w:rsidRDefault="00000000">
      <w:pPr>
        <w:spacing w:line="360" w:lineRule="auto"/>
        <w:ind w:firstLineChars="200" w:firstLine="643"/>
        <w:rPr>
          <w:rFonts w:ascii="仿宋" w:eastAsia="仿宋" w:hAnsi="仿宋" w:cs="仿宋_GB2312"/>
          <w:b/>
          <w:bCs/>
          <w:sz w:val="32"/>
          <w:szCs w:val="32"/>
          <w:lang w:val="zh-CN"/>
        </w:rPr>
      </w:pPr>
      <w:r>
        <w:rPr>
          <w:rFonts w:ascii="仿宋" w:eastAsia="仿宋" w:hAnsi="仿宋" w:cs="仿宋_GB2312" w:hint="eastAsia"/>
          <w:b/>
          <w:bCs/>
          <w:sz w:val="32"/>
          <w:szCs w:val="32"/>
        </w:rPr>
        <w:t>一、</w:t>
      </w:r>
      <w:r>
        <w:rPr>
          <w:rFonts w:ascii="仿宋" w:eastAsia="仿宋" w:hAnsi="仿宋" w:cs="仿宋_GB2312" w:hint="eastAsia"/>
          <w:b/>
          <w:bCs/>
          <w:sz w:val="32"/>
          <w:szCs w:val="32"/>
          <w:lang w:val="zh-CN"/>
        </w:rPr>
        <w:t>项目概况</w:t>
      </w:r>
    </w:p>
    <w:p w14:paraId="01335374" w14:textId="77777777" w:rsidR="00605F64" w:rsidRDefault="00000000">
      <w:pPr>
        <w:spacing w:line="360" w:lineRule="auto"/>
        <w:ind w:firstLineChars="200" w:firstLine="643"/>
        <w:rPr>
          <w:rFonts w:ascii="仿宋" w:eastAsia="仿宋" w:hAnsi="仿宋" w:cs="仿宋_GB2312"/>
          <w:b/>
          <w:bCs/>
          <w:sz w:val="32"/>
          <w:szCs w:val="32"/>
        </w:rPr>
      </w:pPr>
      <w:r>
        <w:rPr>
          <w:rFonts w:ascii="仿宋" w:eastAsia="仿宋" w:hAnsi="仿宋" w:cs="仿宋_GB2312" w:hint="eastAsia"/>
          <w:b/>
          <w:bCs/>
          <w:sz w:val="32"/>
          <w:szCs w:val="32"/>
          <w:lang w:val="zh-CN"/>
        </w:rPr>
        <w:t>（一）</w:t>
      </w:r>
      <w:r>
        <w:rPr>
          <w:rFonts w:ascii="仿宋" w:eastAsia="仿宋" w:hAnsi="仿宋" w:cs="仿宋_GB2312" w:hint="eastAsia"/>
          <w:b/>
          <w:bCs/>
          <w:sz w:val="32"/>
          <w:szCs w:val="32"/>
        </w:rPr>
        <w:t>项目资金申报及批复情况</w:t>
      </w:r>
    </w:p>
    <w:p w14:paraId="2915277D" w14:textId="77777777" w:rsidR="00605F64" w:rsidRDefault="00000000">
      <w:pPr>
        <w:spacing w:line="360" w:lineRule="auto"/>
        <w:ind w:firstLineChars="200" w:firstLine="640"/>
        <w:rPr>
          <w:rFonts w:ascii="仿宋" w:eastAsia="仿宋" w:hAnsi="仿宋" w:cs="仿宋_GB2312"/>
          <w:sz w:val="32"/>
          <w:szCs w:val="32"/>
        </w:rPr>
      </w:pPr>
      <w:r>
        <w:rPr>
          <w:rFonts w:ascii="仿宋" w:eastAsia="仿宋" w:hAnsi="仿宋" w:cs="仿宋_GB2312" w:hint="eastAsia"/>
          <w:sz w:val="32"/>
          <w:szCs w:val="32"/>
        </w:rPr>
        <w:t xml:space="preserve"> 按教育系统基层党组织书记培训标准下达预算。</w:t>
      </w:r>
    </w:p>
    <w:p w14:paraId="2B98AF8B" w14:textId="77777777" w:rsidR="00605F64" w:rsidRDefault="00000000">
      <w:pPr>
        <w:spacing w:line="360" w:lineRule="auto"/>
        <w:ind w:firstLineChars="200" w:firstLine="643"/>
        <w:rPr>
          <w:rFonts w:ascii="仿宋" w:eastAsia="仿宋" w:hAnsi="仿宋" w:cs="仿宋_GB2312"/>
          <w:b/>
          <w:bCs/>
          <w:sz w:val="32"/>
          <w:szCs w:val="32"/>
          <w:lang w:val="zh-CN"/>
        </w:rPr>
      </w:pPr>
      <w:r>
        <w:rPr>
          <w:rFonts w:ascii="仿宋" w:eastAsia="仿宋" w:hAnsi="仿宋" w:cs="仿宋_GB2312" w:hint="eastAsia"/>
          <w:b/>
          <w:bCs/>
          <w:sz w:val="32"/>
          <w:szCs w:val="32"/>
          <w:lang w:val="zh-CN"/>
        </w:rPr>
        <w:t>（二）项目绩效目标。</w:t>
      </w:r>
    </w:p>
    <w:p w14:paraId="1B933144" w14:textId="77777777" w:rsidR="00605F64" w:rsidRDefault="00000000">
      <w:pPr>
        <w:spacing w:line="360" w:lineRule="auto"/>
        <w:ind w:firstLineChars="200" w:firstLine="640"/>
        <w:rPr>
          <w:rFonts w:ascii="仿宋" w:eastAsia="仿宋" w:hAnsi="仿宋" w:cs="仿宋_GB2312"/>
          <w:sz w:val="32"/>
          <w:szCs w:val="32"/>
        </w:rPr>
      </w:pPr>
      <w:r>
        <w:rPr>
          <w:rFonts w:ascii="仿宋" w:eastAsia="仿宋" w:hAnsi="仿宋" w:cs="仿宋_GB2312" w:hint="eastAsia"/>
          <w:sz w:val="32"/>
          <w:szCs w:val="32"/>
        </w:rPr>
        <w:t>项目按预算编制规则，设定了数量指标、质量指标、效益指标和满意度指标。</w:t>
      </w:r>
    </w:p>
    <w:p w14:paraId="78D5BDA7" w14:textId="77777777" w:rsidR="00605F64" w:rsidRDefault="00000000">
      <w:pPr>
        <w:adjustRightInd w:val="0"/>
        <w:snapToGrid w:val="0"/>
        <w:spacing w:line="560" w:lineRule="exact"/>
        <w:ind w:left="640"/>
        <w:rPr>
          <w:rFonts w:ascii="仿宋" w:eastAsia="仿宋" w:hAnsi="仿宋" w:cs="仿宋"/>
          <w:b/>
          <w:sz w:val="32"/>
          <w:szCs w:val="32"/>
          <w:lang w:val="zh-CN"/>
        </w:rPr>
      </w:pPr>
      <w:r>
        <w:rPr>
          <w:rFonts w:ascii="仿宋" w:eastAsia="仿宋" w:hAnsi="仿宋" w:cs="仿宋" w:hint="eastAsia"/>
          <w:b/>
          <w:sz w:val="32"/>
          <w:szCs w:val="32"/>
          <w:lang w:val="zh-CN"/>
        </w:rPr>
        <w:t>（三）项目资金申报相符性。</w:t>
      </w:r>
    </w:p>
    <w:p w14:paraId="3AD99DDA" w14:textId="77777777" w:rsidR="00605F64" w:rsidRDefault="00000000">
      <w:pPr>
        <w:adjustRightInd w:val="0"/>
        <w:snapToGrid w:val="0"/>
        <w:spacing w:line="560" w:lineRule="exact"/>
        <w:ind w:left="640"/>
        <w:rPr>
          <w:rFonts w:ascii="仿宋" w:eastAsia="仿宋" w:hAnsi="仿宋" w:cs="仿宋_GB2312"/>
          <w:sz w:val="32"/>
          <w:szCs w:val="32"/>
        </w:rPr>
      </w:pPr>
      <w:r>
        <w:rPr>
          <w:rFonts w:ascii="楷体_GB2312" w:eastAsia="楷体_GB2312" w:hAnsi="宋体" w:hint="eastAsia"/>
          <w:b/>
        </w:rPr>
        <w:t xml:space="preserve"> </w:t>
      </w:r>
      <w:r>
        <w:rPr>
          <w:rFonts w:ascii="仿宋" w:eastAsia="仿宋" w:hAnsi="仿宋" w:cs="仿宋_GB2312" w:hint="eastAsia"/>
          <w:sz w:val="32"/>
          <w:szCs w:val="32"/>
        </w:rPr>
        <w:t>资金申报与实际相符。</w:t>
      </w:r>
    </w:p>
    <w:p w14:paraId="49897EE6" w14:textId="77777777" w:rsidR="00605F64" w:rsidRDefault="00000000">
      <w:pPr>
        <w:spacing w:line="360" w:lineRule="auto"/>
        <w:ind w:firstLineChars="200" w:firstLine="643"/>
        <w:rPr>
          <w:rFonts w:ascii="仿宋" w:eastAsia="仿宋" w:hAnsi="仿宋" w:cs="仿宋"/>
          <w:b/>
          <w:bCs/>
          <w:sz w:val="32"/>
          <w:szCs w:val="32"/>
        </w:rPr>
      </w:pPr>
      <w:r>
        <w:rPr>
          <w:rFonts w:ascii="仿宋" w:eastAsia="仿宋" w:hAnsi="仿宋" w:cs="仿宋" w:hint="eastAsia"/>
          <w:b/>
          <w:bCs/>
          <w:sz w:val="32"/>
          <w:szCs w:val="32"/>
        </w:rPr>
        <w:t>二、项目实</w:t>
      </w:r>
      <w:r>
        <w:rPr>
          <w:rFonts w:ascii="仿宋" w:eastAsia="仿宋" w:hAnsi="仿宋" w:cs="仿宋" w:hint="eastAsia"/>
          <w:sz w:val="32"/>
          <w:szCs w:val="32"/>
        </w:rPr>
        <w:t>施及管理情况</w:t>
      </w:r>
    </w:p>
    <w:p w14:paraId="3AD61B11" w14:textId="77777777" w:rsidR="00605F64" w:rsidRDefault="00000000">
      <w:pPr>
        <w:adjustRightInd w:val="0"/>
        <w:snapToGrid w:val="0"/>
        <w:spacing w:line="560" w:lineRule="exact"/>
        <w:ind w:firstLineChars="100" w:firstLine="321"/>
        <w:rPr>
          <w:rFonts w:ascii="仿宋" w:eastAsia="仿宋" w:hAnsi="仿宋" w:cs="仿宋"/>
          <w:b/>
          <w:sz w:val="32"/>
          <w:szCs w:val="32"/>
          <w:lang w:val="zh-CN"/>
        </w:rPr>
      </w:pPr>
      <w:r>
        <w:rPr>
          <w:rFonts w:ascii="仿宋" w:eastAsia="仿宋" w:hAnsi="仿宋" w:cs="仿宋" w:hint="eastAsia"/>
          <w:b/>
          <w:sz w:val="32"/>
          <w:szCs w:val="32"/>
          <w:lang w:val="zh-CN"/>
        </w:rPr>
        <w:t>（一）资金计划、到位及使用情况。</w:t>
      </w:r>
    </w:p>
    <w:p w14:paraId="42D92907" w14:textId="77777777" w:rsidR="00605F64" w:rsidRDefault="00000000">
      <w:pPr>
        <w:adjustRightInd w:val="0"/>
        <w:snapToGrid w:val="0"/>
        <w:spacing w:line="560" w:lineRule="exact"/>
        <w:ind w:firstLine="720"/>
        <w:rPr>
          <w:rFonts w:ascii="仿宋" w:eastAsia="仿宋" w:hAnsi="仿宋" w:cs="仿宋"/>
          <w:sz w:val="32"/>
          <w:szCs w:val="32"/>
          <w:lang w:val="zh-CN"/>
        </w:rPr>
      </w:pPr>
      <w:r>
        <w:rPr>
          <w:rFonts w:ascii="仿宋" w:eastAsia="仿宋" w:hAnsi="仿宋" w:cs="仿宋" w:hint="eastAsia"/>
          <w:sz w:val="32"/>
          <w:szCs w:val="32"/>
          <w:lang w:val="zh-CN"/>
        </w:rPr>
        <w:t>1．资金计划及到位。</w:t>
      </w:r>
    </w:p>
    <w:p w14:paraId="2007C0D2" w14:textId="77777777" w:rsidR="00605F64" w:rsidRDefault="00000000">
      <w:pPr>
        <w:spacing w:line="360" w:lineRule="auto"/>
        <w:ind w:firstLineChars="200" w:firstLine="640"/>
        <w:rPr>
          <w:rFonts w:ascii="仿宋" w:eastAsia="仿宋" w:hAnsi="仿宋" w:cs="仿宋"/>
          <w:sz w:val="32"/>
          <w:szCs w:val="32"/>
        </w:rPr>
      </w:pPr>
      <w:r>
        <w:rPr>
          <w:rFonts w:ascii="仿宋" w:eastAsia="仿宋" w:hAnsi="仿宋" w:cs="仿宋" w:hint="eastAsia"/>
          <w:sz w:val="32"/>
          <w:szCs w:val="32"/>
        </w:rPr>
        <w:t>下达预算1.6万元，资金支付及时、规范。2021年实际支付1.6万元，预算执行率100%。</w:t>
      </w:r>
    </w:p>
    <w:p w14:paraId="647CF282" w14:textId="77777777" w:rsidR="00605F64" w:rsidRDefault="00000000">
      <w:pPr>
        <w:tabs>
          <w:tab w:val="left" w:pos="623"/>
        </w:tabs>
        <w:adjustRightInd w:val="0"/>
        <w:snapToGrid w:val="0"/>
        <w:spacing w:line="560" w:lineRule="exact"/>
        <w:ind w:left="840"/>
        <w:rPr>
          <w:rFonts w:ascii="仿宋" w:eastAsia="仿宋" w:hAnsi="仿宋" w:cs="仿宋"/>
          <w:sz w:val="32"/>
          <w:szCs w:val="32"/>
          <w:lang w:val="zh-CN"/>
        </w:rPr>
      </w:pPr>
      <w:r>
        <w:rPr>
          <w:rFonts w:ascii="仿宋" w:eastAsia="仿宋" w:hAnsi="仿宋" w:cs="仿宋" w:hint="eastAsia"/>
          <w:sz w:val="32"/>
          <w:szCs w:val="32"/>
        </w:rPr>
        <w:t>2.</w:t>
      </w:r>
      <w:r>
        <w:rPr>
          <w:rFonts w:ascii="仿宋" w:eastAsia="仿宋" w:hAnsi="仿宋" w:cs="仿宋" w:hint="eastAsia"/>
          <w:sz w:val="32"/>
          <w:szCs w:val="32"/>
          <w:lang w:val="zh-CN"/>
        </w:rPr>
        <w:t>资金使用。</w:t>
      </w:r>
    </w:p>
    <w:p w14:paraId="2870443D" w14:textId="77777777" w:rsidR="00605F64" w:rsidRDefault="00000000">
      <w:pPr>
        <w:adjustRightInd w:val="0"/>
        <w:snapToGrid w:val="0"/>
        <w:spacing w:line="560" w:lineRule="exact"/>
        <w:rPr>
          <w:rFonts w:ascii="仿宋" w:eastAsia="仿宋" w:hAnsi="仿宋" w:cs="仿宋"/>
          <w:sz w:val="32"/>
          <w:szCs w:val="32"/>
          <w:lang w:val="zh-CN"/>
        </w:rPr>
      </w:pPr>
      <w:r>
        <w:rPr>
          <w:rFonts w:ascii="仿宋" w:eastAsia="仿宋" w:hAnsi="仿宋" w:cs="仿宋" w:hint="eastAsia"/>
          <w:sz w:val="32"/>
          <w:szCs w:val="32"/>
        </w:rPr>
        <w:t xml:space="preserve">    项目资金用于教育系统基层党组织书记培训费用，支付依据合</w:t>
      </w:r>
      <w:proofErr w:type="gramStart"/>
      <w:r>
        <w:rPr>
          <w:rFonts w:ascii="仿宋" w:eastAsia="仿宋" w:hAnsi="仿宋" w:cs="仿宋" w:hint="eastAsia"/>
          <w:sz w:val="32"/>
          <w:szCs w:val="32"/>
        </w:rPr>
        <w:t>规</w:t>
      </w:r>
      <w:proofErr w:type="gramEnd"/>
      <w:r>
        <w:rPr>
          <w:rFonts w:ascii="仿宋" w:eastAsia="仿宋" w:hAnsi="仿宋" w:cs="仿宋" w:hint="eastAsia"/>
          <w:sz w:val="32"/>
          <w:szCs w:val="32"/>
        </w:rPr>
        <w:t>合法，支付进度合理，与预算相符。</w:t>
      </w:r>
    </w:p>
    <w:p w14:paraId="75F697EC" w14:textId="77777777" w:rsidR="00605F64" w:rsidRDefault="00000000">
      <w:pPr>
        <w:spacing w:line="360" w:lineRule="auto"/>
        <w:ind w:leftChars="200" w:left="420"/>
        <w:rPr>
          <w:rFonts w:ascii="仿宋" w:eastAsia="仿宋" w:hAnsi="仿宋" w:cs="仿宋"/>
          <w:b/>
          <w:bCs/>
          <w:sz w:val="32"/>
          <w:szCs w:val="32"/>
          <w:lang w:val="zh-CN"/>
        </w:rPr>
      </w:pPr>
      <w:r>
        <w:rPr>
          <w:rFonts w:ascii="仿宋" w:eastAsia="仿宋" w:hAnsi="仿宋" w:cs="仿宋" w:hint="eastAsia"/>
          <w:b/>
          <w:bCs/>
          <w:sz w:val="32"/>
          <w:szCs w:val="32"/>
          <w:lang w:val="zh-CN"/>
        </w:rPr>
        <w:t>（</w:t>
      </w:r>
      <w:r>
        <w:rPr>
          <w:rFonts w:ascii="仿宋" w:eastAsia="仿宋" w:hAnsi="仿宋" w:cs="仿宋" w:hint="eastAsia"/>
          <w:b/>
          <w:bCs/>
          <w:sz w:val="32"/>
          <w:szCs w:val="32"/>
        </w:rPr>
        <w:t>二）</w:t>
      </w:r>
      <w:r>
        <w:rPr>
          <w:rFonts w:ascii="仿宋" w:eastAsia="仿宋" w:hAnsi="仿宋" w:cs="仿宋" w:hint="eastAsia"/>
          <w:b/>
          <w:bCs/>
          <w:sz w:val="32"/>
          <w:szCs w:val="32"/>
          <w:lang w:val="zh-CN"/>
        </w:rPr>
        <w:t>项目财务管理情况。</w:t>
      </w:r>
    </w:p>
    <w:p w14:paraId="102F28AE" w14:textId="77777777" w:rsidR="00605F64" w:rsidRDefault="00000000">
      <w:pPr>
        <w:adjustRightInd w:val="0"/>
        <w:snapToGrid w:val="0"/>
        <w:spacing w:line="560" w:lineRule="exact"/>
        <w:ind w:firstLine="720"/>
        <w:rPr>
          <w:rFonts w:ascii="仿宋" w:eastAsia="仿宋" w:hAnsi="仿宋" w:cs="仿宋"/>
          <w:sz w:val="32"/>
          <w:szCs w:val="32"/>
        </w:rPr>
      </w:pPr>
      <w:r>
        <w:rPr>
          <w:rFonts w:ascii="仿宋" w:eastAsia="仿宋" w:hAnsi="仿宋" w:cs="仿宋" w:hint="eastAsia"/>
          <w:sz w:val="32"/>
          <w:szCs w:val="32"/>
        </w:rPr>
        <w:t>1.建立资金管理机构。</w:t>
      </w:r>
    </w:p>
    <w:p w14:paraId="7C385D12" w14:textId="77777777" w:rsidR="00605F64" w:rsidRDefault="00000000">
      <w:pPr>
        <w:adjustRightInd w:val="0"/>
        <w:snapToGrid w:val="0"/>
        <w:spacing w:line="560" w:lineRule="exact"/>
        <w:ind w:firstLine="720"/>
        <w:rPr>
          <w:rFonts w:ascii="仿宋" w:eastAsia="仿宋" w:hAnsi="仿宋" w:cs="仿宋"/>
          <w:sz w:val="32"/>
          <w:szCs w:val="32"/>
        </w:rPr>
      </w:pPr>
      <w:r>
        <w:rPr>
          <w:rFonts w:ascii="仿宋" w:eastAsia="仿宋" w:hAnsi="仿宋" w:cs="仿宋" w:hint="eastAsia"/>
          <w:sz w:val="32"/>
          <w:szCs w:val="32"/>
        </w:rPr>
        <w:t>学院计划财务处为资金管理机构。</w:t>
      </w:r>
    </w:p>
    <w:p w14:paraId="19576EC8" w14:textId="77777777" w:rsidR="00605F64" w:rsidRDefault="00000000">
      <w:pPr>
        <w:adjustRightInd w:val="0"/>
        <w:snapToGrid w:val="0"/>
        <w:spacing w:line="560" w:lineRule="exact"/>
        <w:ind w:left="720"/>
        <w:rPr>
          <w:rFonts w:ascii="仿宋" w:eastAsia="仿宋" w:hAnsi="仿宋" w:cs="仿宋"/>
          <w:sz w:val="32"/>
          <w:szCs w:val="32"/>
        </w:rPr>
      </w:pPr>
      <w:r>
        <w:rPr>
          <w:rFonts w:ascii="仿宋" w:eastAsia="仿宋" w:hAnsi="仿宋" w:cs="仿宋" w:hint="eastAsia"/>
          <w:sz w:val="32"/>
          <w:szCs w:val="32"/>
        </w:rPr>
        <w:t>2.明确资金使用原则。</w:t>
      </w:r>
    </w:p>
    <w:p w14:paraId="4A41B038" w14:textId="77777777" w:rsidR="00605F64" w:rsidRDefault="00000000">
      <w:pPr>
        <w:adjustRightInd w:val="0"/>
        <w:snapToGrid w:val="0"/>
        <w:spacing w:line="560" w:lineRule="exact"/>
        <w:ind w:left="720"/>
        <w:rPr>
          <w:rFonts w:ascii="仿宋" w:eastAsia="仿宋" w:hAnsi="仿宋" w:cs="仿宋"/>
          <w:sz w:val="32"/>
          <w:szCs w:val="32"/>
        </w:rPr>
      </w:pPr>
      <w:r>
        <w:rPr>
          <w:rFonts w:ascii="仿宋" w:eastAsia="仿宋" w:hAnsi="仿宋" w:cs="仿宋" w:hint="eastAsia"/>
          <w:sz w:val="32"/>
          <w:szCs w:val="32"/>
        </w:rPr>
        <w:lastRenderedPageBreak/>
        <w:t>严格按照预算批复和签订协议办理资金支付，支付流程</w:t>
      </w:r>
    </w:p>
    <w:p w14:paraId="55122BB6" w14:textId="77777777" w:rsidR="00605F64" w:rsidRDefault="00000000">
      <w:pPr>
        <w:adjustRightInd w:val="0"/>
        <w:snapToGrid w:val="0"/>
        <w:spacing w:line="560" w:lineRule="exact"/>
        <w:rPr>
          <w:rFonts w:ascii="仿宋" w:eastAsia="仿宋" w:hAnsi="仿宋" w:cs="仿宋"/>
          <w:sz w:val="32"/>
          <w:szCs w:val="32"/>
        </w:rPr>
      </w:pPr>
      <w:r>
        <w:rPr>
          <w:rFonts w:ascii="仿宋" w:eastAsia="仿宋" w:hAnsi="仿宋" w:cs="仿宋" w:hint="eastAsia"/>
          <w:sz w:val="32"/>
          <w:szCs w:val="32"/>
        </w:rPr>
        <w:t>合</w:t>
      </w:r>
      <w:proofErr w:type="gramStart"/>
      <w:r>
        <w:rPr>
          <w:rFonts w:ascii="仿宋" w:eastAsia="仿宋" w:hAnsi="仿宋" w:cs="仿宋" w:hint="eastAsia"/>
          <w:sz w:val="32"/>
          <w:szCs w:val="32"/>
        </w:rPr>
        <w:t>规</w:t>
      </w:r>
      <w:proofErr w:type="gramEnd"/>
      <w:r>
        <w:rPr>
          <w:rFonts w:ascii="仿宋" w:eastAsia="仿宋" w:hAnsi="仿宋" w:cs="仿宋" w:hint="eastAsia"/>
          <w:sz w:val="32"/>
          <w:szCs w:val="32"/>
        </w:rPr>
        <w:t>，按照“三重一大”议事规则，10万元以上资金支付提请院长办公会审议，50万元以上资金支付提请党委会审定后办理支付，资金使用范围规范。</w:t>
      </w:r>
    </w:p>
    <w:p w14:paraId="3523B704" w14:textId="77777777" w:rsidR="00605F64" w:rsidRDefault="00000000">
      <w:pPr>
        <w:adjustRightInd w:val="0"/>
        <w:snapToGrid w:val="0"/>
        <w:spacing w:line="560" w:lineRule="exact"/>
        <w:ind w:left="720"/>
        <w:rPr>
          <w:rFonts w:ascii="仿宋" w:eastAsia="仿宋" w:hAnsi="仿宋" w:cs="仿宋"/>
          <w:sz w:val="32"/>
          <w:szCs w:val="32"/>
        </w:rPr>
      </w:pPr>
      <w:r>
        <w:rPr>
          <w:rFonts w:ascii="仿宋" w:eastAsia="仿宋" w:hAnsi="仿宋" w:cs="仿宋" w:hint="eastAsia"/>
          <w:sz w:val="32"/>
          <w:szCs w:val="32"/>
        </w:rPr>
        <w:t>3.加强预算管理和会计核算工作。</w:t>
      </w:r>
    </w:p>
    <w:p w14:paraId="3630DC63" w14:textId="77777777" w:rsidR="00605F64" w:rsidRDefault="00000000">
      <w:pPr>
        <w:adjustRightInd w:val="0"/>
        <w:snapToGrid w:val="0"/>
        <w:spacing w:line="560" w:lineRule="exact"/>
        <w:ind w:left="720"/>
        <w:rPr>
          <w:rFonts w:ascii="仿宋" w:eastAsia="仿宋" w:hAnsi="仿宋" w:cs="仿宋"/>
          <w:sz w:val="32"/>
          <w:szCs w:val="32"/>
        </w:rPr>
      </w:pPr>
      <w:r>
        <w:rPr>
          <w:rFonts w:ascii="仿宋" w:eastAsia="仿宋" w:hAnsi="仿宋" w:cs="仿宋" w:hint="eastAsia"/>
          <w:sz w:val="32"/>
          <w:szCs w:val="32"/>
        </w:rPr>
        <w:t>本着“专款专用、专项管理”的原则，实行专账核算，</w:t>
      </w:r>
    </w:p>
    <w:p w14:paraId="0B8383D5" w14:textId="77777777" w:rsidR="00605F64" w:rsidRDefault="00000000">
      <w:pPr>
        <w:spacing w:line="360" w:lineRule="auto"/>
        <w:rPr>
          <w:rFonts w:ascii="仿宋" w:eastAsia="仿宋" w:hAnsi="仿宋" w:cs="仿宋"/>
          <w:sz w:val="32"/>
          <w:szCs w:val="32"/>
        </w:rPr>
      </w:pPr>
      <w:r>
        <w:rPr>
          <w:rFonts w:ascii="仿宋" w:eastAsia="仿宋" w:hAnsi="仿宋" w:cs="仿宋" w:hint="eastAsia"/>
          <w:sz w:val="32"/>
          <w:szCs w:val="32"/>
        </w:rPr>
        <w:t>建立“谁使用、谁负责”的责任机制，强调费用支出与项目任务的直接相关性。建立了网上查询系统，对专项资金使用过程进行跟踪、反馈，各项支出严格执行财务管理制度，会计核算严格执行《政府会计制度》，账务处理正确。</w:t>
      </w:r>
    </w:p>
    <w:p w14:paraId="4F6528E4" w14:textId="77777777" w:rsidR="00605F64" w:rsidRDefault="00000000">
      <w:pPr>
        <w:spacing w:line="360" w:lineRule="auto"/>
        <w:ind w:leftChars="200" w:left="420"/>
        <w:rPr>
          <w:rFonts w:ascii="仿宋" w:eastAsia="仿宋" w:hAnsi="仿宋" w:cs="仿宋"/>
          <w:b/>
          <w:bCs/>
          <w:sz w:val="32"/>
          <w:szCs w:val="32"/>
        </w:rPr>
      </w:pPr>
      <w:r>
        <w:rPr>
          <w:rFonts w:ascii="仿宋" w:eastAsia="仿宋" w:hAnsi="仿宋" w:cs="仿宋" w:hint="eastAsia"/>
          <w:b/>
          <w:bCs/>
          <w:sz w:val="32"/>
          <w:szCs w:val="32"/>
        </w:rPr>
        <w:t>（三）项目实施情况</w:t>
      </w:r>
    </w:p>
    <w:p w14:paraId="76DE9A9A" w14:textId="77777777" w:rsidR="00605F64" w:rsidRDefault="00000000">
      <w:pPr>
        <w:spacing w:line="360" w:lineRule="auto"/>
        <w:ind w:firstLineChars="200" w:firstLine="640"/>
        <w:rPr>
          <w:rFonts w:ascii="仿宋" w:eastAsia="仿宋" w:hAnsi="仿宋" w:cs="仿宋"/>
          <w:sz w:val="32"/>
          <w:szCs w:val="32"/>
        </w:rPr>
      </w:pPr>
      <w:r>
        <w:rPr>
          <w:rFonts w:ascii="仿宋" w:eastAsia="仿宋" w:hAnsi="仿宋" w:cs="仿宋" w:hint="eastAsia"/>
          <w:sz w:val="32"/>
          <w:szCs w:val="32"/>
          <w:lang w:val="zh-CN"/>
        </w:rPr>
        <w:t>项目管理规范，按规定标准实施。</w:t>
      </w:r>
    </w:p>
    <w:p w14:paraId="54DDF5BD" w14:textId="77777777" w:rsidR="00605F64" w:rsidRDefault="00000000">
      <w:pPr>
        <w:adjustRightInd w:val="0"/>
        <w:snapToGrid w:val="0"/>
        <w:spacing w:line="560" w:lineRule="exact"/>
        <w:ind w:firstLine="720"/>
        <w:rPr>
          <w:rFonts w:ascii="仿宋" w:eastAsia="仿宋" w:hAnsi="仿宋" w:cs="仿宋"/>
          <w:sz w:val="32"/>
          <w:szCs w:val="32"/>
          <w:lang w:val="zh-CN"/>
        </w:rPr>
      </w:pPr>
      <w:r>
        <w:rPr>
          <w:rFonts w:ascii="仿宋" w:eastAsia="仿宋" w:hAnsi="仿宋" w:cs="仿宋" w:hint="eastAsia"/>
          <w:sz w:val="32"/>
          <w:szCs w:val="32"/>
        </w:rPr>
        <w:t>三、项目绩效情况</w:t>
      </w:r>
      <w:r>
        <w:rPr>
          <w:rFonts w:ascii="仿宋" w:eastAsia="仿宋" w:hAnsi="仿宋" w:cs="仿宋" w:hint="eastAsia"/>
          <w:sz w:val="32"/>
          <w:szCs w:val="32"/>
          <w:lang w:val="zh-CN"/>
        </w:rPr>
        <w:tab/>
      </w:r>
    </w:p>
    <w:p w14:paraId="62292DCC" w14:textId="77777777" w:rsidR="00605F64" w:rsidRDefault="00000000">
      <w:pPr>
        <w:adjustRightInd w:val="0"/>
        <w:snapToGrid w:val="0"/>
        <w:spacing w:line="560" w:lineRule="exact"/>
        <w:ind w:firstLineChars="200" w:firstLine="643"/>
        <w:rPr>
          <w:rFonts w:ascii="仿宋" w:eastAsia="仿宋" w:hAnsi="仿宋" w:cs="仿宋"/>
          <w:b/>
          <w:sz w:val="32"/>
          <w:szCs w:val="32"/>
          <w:lang w:val="zh-CN"/>
        </w:rPr>
      </w:pPr>
      <w:r>
        <w:rPr>
          <w:rFonts w:ascii="仿宋" w:eastAsia="仿宋" w:hAnsi="仿宋" w:cs="仿宋" w:hint="eastAsia"/>
          <w:b/>
          <w:sz w:val="32"/>
          <w:szCs w:val="32"/>
          <w:lang w:val="zh-CN"/>
        </w:rPr>
        <w:t>（一）项目完成情况。</w:t>
      </w:r>
    </w:p>
    <w:p w14:paraId="60CED8A7" w14:textId="77777777" w:rsidR="00605F64" w:rsidRDefault="00000000">
      <w:pPr>
        <w:adjustRightInd w:val="0"/>
        <w:snapToGrid w:val="0"/>
        <w:spacing w:line="560" w:lineRule="exact"/>
        <w:ind w:firstLineChars="200" w:firstLine="643"/>
        <w:rPr>
          <w:rFonts w:ascii="仿宋" w:eastAsia="仿宋" w:hAnsi="仿宋" w:cs="仿宋"/>
          <w:sz w:val="32"/>
          <w:szCs w:val="32"/>
          <w:lang w:val="zh-CN"/>
        </w:rPr>
      </w:pPr>
      <w:r>
        <w:rPr>
          <w:rFonts w:ascii="仿宋" w:eastAsia="仿宋" w:hAnsi="仿宋" w:cs="仿宋" w:hint="eastAsia"/>
          <w:b/>
          <w:sz w:val="32"/>
          <w:szCs w:val="32"/>
        </w:rPr>
        <w:t xml:space="preserve"> </w:t>
      </w:r>
      <w:r>
        <w:rPr>
          <w:rFonts w:ascii="仿宋" w:eastAsia="仿宋" w:hAnsi="仿宋" w:cs="仿宋" w:hint="eastAsia"/>
          <w:sz w:val="32"/>
          <w:szCs w:val="32"/>
        </w:rPr>
        <w:t>顺利完成了各项培训任务。</w:t>
      </w:r>
    </w:p>
    <w:p w14:paraId="7A5A6DEF" w14:textId="77777777" w:rsidR="00605F64" w:rsidRDefault="00000000">
      <w:pPr>
        <w:numPr>
          <w:ilvl w:val="0"/>
          <w:numId w:val="13"/>
        </w:numPr>
        <w:adjustRightInd w:val="0"/>
        <w:snapToGrid w:val="0"/>
        <w:spacing w:line="560" w:lineRule="exact"/>
        <w:ind w:firstLine="720"/>
        <w:rPr>
          <w:rFonts w:ascii="仿宋" w:eastAsia="仿宋" w:hAnsi="仿宋" w:cs="仿宋"/>
          <w:b/>
          <w:sz w:val="32"/>
          <w:szCs w:val="32"/>
          <w:lang w:val="zh-CN"/>
        </w:rPr>
      </w:pPr>
      <w:r>
        <w:rPr>
          <w:rFonts w:ascii="仿宋" w:eastAsia="仿宋" w:hAnsi="仿宋" w:cs="仿宋" w:hint="eastAsia"/>
          <w:b/>
          <w:sz w:val="32"/>
          <w:szCs w:val="32"/>
          <w:lang w:val="zh-CN"/>
        </w:rPr>
        <w:t>项目效益情况。</w:t>
      </w:r>
    </w:p>
    <w:p w14:paraId="7A385FE8" w14:textId="77777777" w:rsidR="00605F64" w:rsidRDefault="00000000">
      <w:pPr>
        <w:adjustRightInd w:val="0"/>
        <w:snapToGrid w:val="0"/>
        <w:spacing w:line="560" w:lineRule="exact"/>
        <w:ind w:firstLineChars="200" w:firstLine="643"/>
        <w:rPr>
          <w:rFonts w:ascii="仿宋" w:eastAsia="仿宋" w:hAnsi="仿宋" w:cs="仿宋"/>
          <w:sz w:val="32"/>
          <w:szCs w:val="32"/>
        </w:rPr>
      </w:pPr>
      <w:r>
        <w:rPr>
          <w:rFonts w:ascii="仿宋" w:eastAsia="仿宋" w:hAnsi="仿宋" w:cs="仿宋" w:hint="eastAsia"/>
          <w:b/>
          <w:sz w:val="32"/>
          <w:szCs w:val="32"/>
        </w:rPr>
        <w:t xml:space="preserve"> </w:t>
      </w:r>
      <w:r>
        <w:rPr>
          <w:rFonts w:ascii="仿宋" w:eastAsia="仿宋" w:hAnsi="仿宋" w:cs="仿宋" w:hint="eastAsia"/>
          <w:bCs/>
          <w:sz w:val="32"/>
          <w:szCs w:val="32"/>
        </w:rPr>
        <w:t>培训</w:t>
      </w:r>
      <w:r>
        <w:rPr>
          <w:rFonts w:ascii="仿宋" w:eastAsia="仿宋" w:hAnsi="仿宋" w:cs="仿宋" w:hint="eastAsia"/>
          <w:sz w:val="32"/>
          <w:szCs w:val="32"/>
        </w:rPr>
        <w:t>效果好，学员满意度高，提升了基层党组织书记素质。</w:t>
      </w:r>
    </w:p>
    <w:p w14:paraId="5FC451AC" w14:textId="77777777" w:rsidR="00605F64" w:rsidRDefault="00000000">
      <w:pPr>
        <w:adjustRightInd w:val="0"/>
        <w:snapToGrid w:val="0"/>
        <w:spacing w:line="560" w:lineRule="exact"/>
        <w:ind w:firstLineChars="300" w:firstLine="964"/>
        <w:rPr>
          <w:rFonts w:ascii="仿宋" w:eastAsia="仿宋" w:hAnsi="仿宋" w:cs="仿宋"/>
          <w:b/>
          <w:bCs/>
          <w:sz w:val="32"/>
          <w:szCs w:val="32"/>
        </w:rPr>
      </w:pPr>
      <w:r>
        <w:rPr>
          <w:rFonts w:ascii="仿宋" w:eastAsia="仿宋" w:hAnsi="仿宋" w:cs="仿宋" w:hint="eastAsia"/>
          <w:b/>
          <w:bCs/>
          <w:sz w:val="32"/>
          <w:szCs w:val="32"/>
        </w:rPr>
        <w:t>四、问题及建议</w:t>
      </w:r>
    </w:p>
    <w:p w14:paraId="097E2035" w14:textId="77777777" w:rsidR="00605F64" w:rsidRDefault="00000000">
      <w:pPr>
        <w:adjustRightInd w:val="0"/>
        <w:snapToGrid w:val="0"/>
        <w:spacing w:line="560" w:lineRule="exact"/>
        <w:ind w:firstLineChars="200" w:firstLine="643"/>
        <w:rPr>
          <w:rFonts w:ascii="仿宋" w:eastAsia="仿宋" w:hAnsi="仿宋" w:cs="仿宋"/>
          <w:b/>
          <w:sz w:val="32"/>
          <w:szCs w:val="32"/>
          <w:lang w:val="zh-CN"/>
        </w:rPr>
      </w:pPr>
      <w:r>
        <w:rPr>
          <w:rFonts w:ascii="仿宋" w:eastAsia="仿宋" w:hAnsi="仿宋" w:cs="仿宋" w:hint="eastAsia"/>
          <w:b/>
          <w:sz w:val="32"/>
          <w:szCs w:val="32"/>
          <w:lang w:val="zh-CN"/>
        </w:rPr>
        <w:t>（一）存在的问题。</w:t>
      </w:r>
    </w:p>
    <w:p w14:paraId="46A65A3C" w14:textId="77777777" w:rsidR="00605F64" w:rsidRDefault="00000000">
      <w:pPr>
        <w:adjustRightInd w:val="0"/>
        <w:snapToGrid w:val="0"/>
        <w:spacing w:line="560" w:lineRule="exact"/>
        <w:ind w:firstLineChars="300" w:firstLine="960"/>
        <w:rPr>
          <w:rFonts w:ascii="仿宋" w:eastAsia="仿宋" w:hAnsi="仿宋" w:cs="仿宋"/>
          <w:sz w:val="32"/>
          <w:szCs w:val="32"/>
        </w:rPr>
      </w:pPr>
      <w:r>
        <w:rPr>
          <w:rFonts w:ascii="仿宋" w:eastAsia="仿宋" w:hAnsi="仿宋" w:cs="仿宋" w:hint="eastAsia"/>
          <w:sz w:val="32"/>
          <w:szCs w:val="32"/>
        </w:rPr>
        <w:t>无。</w:t>
      </w:r>
    </w:p>
    <w:p w14:paraId="76E0867C" w14:textId="77777777" w:rsidR="00605F64" w:rsidRDefault="00000000">
      <w:pPr>
        <w:adjustRightInd w:val="0"/>
        <w:snapToGrid w:val="0"/>
        <w:spacing w:line="560" w:lineRule="exact"/>
        <w:ind w:firstLineChars="200" w:firstLine="643"/>
        <w:rPr>
          <w:rFonts w:ascii="仿宋" w:eastAsia="仿宋" w:hAnsi="仿宋" w:cs="仿宋"/>
          <w:b/>
          <w:sz w:val="32"/>
          <w:szCs w:val="32"/>
          <w:lang w:val="zh-CN"/>
        </w:rPr>
      </w:pPr>
      <w:r>
        <w:rPr>
          <w:rFonts w:ascii="仿宋" w:eastAsia="仿宋" w:hAnsi="仿宋" w:cs="仿宋" w:hint="eastAsia"/>
          <w:b/>
          <w:sz w:val="32"/>
          <w:szCs w:val="32"/>
          <w:lang w:val="zh-CN"/>
        </w:rPr>
        <w:t>（二）相关建议。</w:t>
      </w:r>
    </w:p>
    <w:p w14:paraId="1E944952" w14:textId="77777777" w:rsidR="00605F64" w:rsidRDefault="00000000">
      <w:pPr>
        <w:adjustRightInd w:val="0"/>
        <w:snapToGrid w:val="0"/>
        <w:spacing w:line="560" w:lineRule="exact"/>
        <w:ind w:firstLineChars="300" w:firstLine="960"/>
        <w:rPr>
          <w:rFonts w:ascii="仿宋" w:eastAsia="仿宋" w:hAnsi="仿宋" w:cs="仿宋"/>
          <w:sz w:val="32"/>
          <w:szCs w:val="32"/>
        </w:rPr>
      </w:pPr>
      <w:r>
        <w:rPr>
          <w:rFonts w:ascii="仿宋" w:eastAsia="仿宋" w:hAnsi="仿宋" w:cs="仿宋" w:hint="eastAsia"/>
          <w:sz w:val="32"/>
          <w:szCs w:val="32"/>
        </w:rPr>
        <w:t>无。</w:t>
      </w:r>
    </w:p>
    <w:p w14:paraId="39CD9572" w14:textId="77777777" w:rsidR="00605F64" w:rsidRDefault="00605F64">
      <w:pPr>
        <w:adjustRightInd w:val="0"/>
        <w:snapToGrid w:val="0"/>
        <w:spacing w:line="560" w:lineRule="exact"/>
        <w:ind w:firstLine="720"/>
        <w:rPr>
          <w:rFonts w:ascii="仿宋_GB2312"/>
          <w:sz w:val="32"/>
          <w:szCs w:val="32"/>
          <w:lang w:val="zh-CN"/>
        </w:rPr>
      </w:pPr>
    </w:p>
    <w:p w14:paraId="1EEB1B45" w14:textId="77777777" w:rsidR="00605F64" w:rsidRDefault="00000000">
      <w:pPr>
        <w:pStyle w:val="af0"/>
        <w:spacing w:line="560" w:lineRule="exact"/>
        <w:jc w:val="center"/>
        <w:rPr>
          <w:rFonts w:ascii="方正小标宋简体" w:eastAsia="方正小标宋简体" w:hAnsi="宋体"/>
          <w:sz w:val="44"/>
          <w:szCs w:val="44"/>
          <w:lang w:val="en-US"/>
        </w:rPr>
      </w:pPr>
      <w:r>
        <w:rPr>
          <w:rFonts w:ascii="方正小标宋简体" w:eastAsia="方正小标宋简体" w:hAnsi="宋体" w:hint="eastAsia"/>
          <w:sz w:val="44"/>
          <w:szCs w:val="44"/>
          <w:lang w:val="en-US"/>
        </w:rPr>
        <w:lastRenderedPageBreak/>
        <w:t>干部教育培训重点项目市级资金项目</w:t>
      </w:r>
    </w:p>
    <w:p w14:paraId="3C81EC46" w14:textId="77777777" w:rsidR="00605F64" w:rsidRDefault="00605F64">
      <w:pPr>
        <w:pStyle w:val="af0"/>
        <w:spacing w:line="560" w:lineRule="exact"/>
        <w:jc w:val="center"/>
        <w:rPr>
          <w:rFonts w:ascii="方正小标宋简体" w:eastAsia="方正小标宋简体" w:hAnsi="宋体"/>
          <w:sz w:val="44"/>
          <w:szCs w:val="44"/>
          <w:lang w:val="en-US"/>
        </w:rPr>
      </w:pPr>
    </w:p>
    <w:p w14:paraId="5F521AD6" w14:textId="77777777" w:rsidR="00605F64" w:rsidRDefault="00000000">
      <w:pPr>
        <w:spacing w:line="360" w:lineRule="auto"/>
        <w:ind w:firstLineChars="200" w:firstLine="643"/>
        <w:rPr>
          <w:rFonts w:ascii="仿宋" w:eastAsia="仿宋" w:hAnsi="仿宋" w:cs="仿宋_GB2312"/>
          <w:b/>
          <w:bCs/>
          <w:sz w:val="32"/>
          <w:szCs w:val="32"/>
          <w:lang w:val="zh-CN"/>
        </w:rPr>
      </w:pPr>
      <w:r>
        <w:rPr>
          <w:rFonts w:ascii="仿宋" w:eastAsia="仿宋" w:hAnsi="仿宋" w:cs="仿宋_GB2312" w:hint="eastAsia"/>
          <w:b/>
          <w:bCs/>
          <w:sz w:val="32"/>
          <w:szCs w:val="32"/>
        </w:rPr>
        <w:t>一、</w:t>
      </w:r>
      <w:r>
        <w:rPr>
          <w:rFonts w:ascii="仿宋" w:eastAsia="仿宋" w:hAnsi="仿宋" w:cs="仿宋_GB2312" w:hint="eastAsia"/>
          <w:b/>
          <w:bCs/>
          <w:sz w:val="32"/>
          <w:szCs w:val="32"/>
          <w:lang w:val="zh-CN"/>
        </w:rPr>
        <w:t>项目概况</w:t>
      </w:r>
    </w:p>
    <w:p w14:paraId="6BDC62AD" w14:textId="77777777" w:rsidR="00605F64" w:rsidRDefault="00000000">
      <w:pPr>
        <w:spacing w:line="360" w:lineRule="auto"/>
        <w:ind w:firstLineChars="200" w:firstLine="643"/>
        <w:rPr>
          <w:rFonts w:ascii="仿宋" w:eastAsia="仿宋" w:hAnsi="仿宋" w:cs="仿宋_GB2312"/>
          <w:b/>
          <w:bCs/>
          <w:sz w:val="32"/>
          <w:szCs w:val="32"/>
        </w:rPr>
      </w:pPr>
      <w:r>
        <w:rPr>
          <w:rFonts w:ascii="仿宋" w:eastAsia="仿宋" w:hAnsi="仿宋" w:cs="仿宋_GB2312" w:hint="eastAsia"/>
          <w:b/>
          <w:bCs/>
          <w:sz w:val="32"/>
          <w:szCs w:val="32"/>
          <w:lang w:val="zh-CN"/>
        </w:rPr>
        <w:t>（一）</w:t>
      </w:r>
      <w:r>
        <w:rPr>
          <w:rFonts w:ascii="仿宋" w:eastAsia="仿宋" w:hAnsi="仿宋" w:cs="仿宋_GB2312" w:hint="eastAsia"/>
          <w:b/>
          <w:bCs/>
          <w:sz w:val="32"/>
          <w:szCs w:val="32"/>
        </w:rPr>
        <w:t>项目资金申报及批复情况</w:t>
      </w:r>
    </w:p>
    <w:p w14:paraId="00C26603" w14:textId="77777777" w:rsidR="00605F64" w:rsidRDefault="00000000">
      <w:pPr>
        <w:spacing w:line="360" w:lineRule="auto"/>
        <w:ind w:firstLineChars="200" w:firstLine="640"/>
        <w:rPr>
          <w:rFonts w:ascii="仿宋" w:eastAsia="仿宋" w:hAnsi="仿宋" w:cs="仿宋_GB2312"/>
          <w:sz w:val="32"/>
          <w:szCs w:val="32"/>
        </w:rPr>
      </w:pPr>
      <w:r>
        <w:rPr>
          <w:rFonts w:ascii="仿宋" w:eastAsia="仿宋" w:hAnsi="仿宋" w:cs="仿宋_GB2312" w:hint="eastAsia"/>
          <w:sz w:val="32"/>
          <w:szCs w:val="32"/>
        </w:rPr>
        <w:t xml:space="preserve"> 按干部教育培训标准下达预算。</w:t>
      </w:r>
    </w:p>
    <w:p w14:paraId="3CD02894" w14:textId="77777777" w:rsidR="00605F64" w:rsidRDefault="00000000">
      <w:pPr>
        <w:spacing w:line="360" w:lineRule="auto"/>
        <w:ind w:firstLineChars="200" w:firstLine="643"/>
        <w:rPr>
          <w:rFonts w:ascii="仿宋" w:eastAsia="仿宋" w:hAnsi="仿宋" w:cs="仿宋_GB2312"/>
          <w:b/>
          <w:bCs/>
          <w:sz w:val="32"/>
          <w:szCs w:val="32"/>
          <w:lang w:val="zh-CN"/>
        </w:rPr>
      </w:pPr>
      <w:r>
        <w:rPr>
          <w:rFonts w:ascii="仿宋" w:eastAsia="仿宋" w:hAnsi="仿宋" w:cs="仿宋_GB2312" w:hint="eastAsia"/>
          <w:b/>
          <w:bCs/>
          <w:sz w:val="32"/>
          <w:szCs w:val="32"/>
          <w:lang w:val="zh-CN"/>
        </w:rPr>
        <w:t>（二）项目绩效目标。</w:t>
      </w:r>
    </w:p>
    <w:p w14:paraId="18B1850B" w14:textId="77777777" w:rsidR="00605F64" w:rsidRDefault="00000000">
      <w:pPr>
        <w:spacing w:line="360" w:lineRule="auto"/>
        <w:ind w:firstLineChars="200" w:firstLine="640"/>
        <w:rPr>
          <w:rFonts w:ascii="仿宋" w:eastAsia="仿宋" w:hAnsi="仿宋" w:cs="仿宋_GB2312"/>
          <w:sz w:val="32"/>
          <w:szCs w:val="32"/>
        </w:rPr>
      </w:pPr>
      <w:r>
        <w:rPr>
          <w:rFonts w:ascii="仿宋" w:eastAsia="仿宋" w:hAnsi="仿宋" w:cs="仿宋_GB2312" w:hint="eastAsia"/>
          <w:sz w:val="32"/>
          <w:szCs w:val="32"/>
        </w:rPr>
        <w:t>项目按预算编制规则，设定了数量指标、质量指标、效益指标和满意度指标。</w:t>
      </w:r>
    </w:p>
    <w:p w14:paraId="6D49BCAD" w14:textId="77777777" w:rsidR="00605F64" w:rsidRDefault="00000000">
      <w:pPr>
        <w:adjustRightInd w:val="0"/>
        <w:snapToGrid w:val="0"/>
        <w:spacing w:line="560" w:lineRule="exact"/>
        <w:ind w:left="640"/>
        <w:rPr>
          <w:rFonts w:ascii="仿宋" w:eastAsia="仿宋" w:hAnsi="仿宋" w:cs="仿宋"/>
          <w:b/>
          <w:sz w:val="32"/>
          <w:szCs w:val="32"/>
          <w:lang w:val="zh-CN"/>
        </w:rPr>
      </w:pPr>
      <w:r>
        <w:rPr>
          <w:rFonts w:ascii="仿宋" w:eastAsia="仿宋" w:hAnsi="仿宋" w:cs="仿宋" w:hint="eastAsia"/>
          <w:b/>
          <w:sz w:val="32"/>
          <w:szCs w:val="32"/>
          <w:lang w:val="zh-CN"/>
        </w:rPr>
        <w:t>（三）项目资金申报相符性。</w:t>
      </w:r>
    </w:p>
    <w:p w14:paraId="40D83634" w14:textId="77777777" w:rsidR="00605F64" w:rsidRDefault="00000000">
      <w:pPr>
        <w:adjustRightInd w:val="0"/>
        <w:snapToGrid w:val="0"/>
        <w:spacing w:line="560" w:lineRule="exact"/>
        <w:ind w:left="640"/>
        <w:rPr>
          <w:rFonts w:ascii="仿宋" w:eastAsia="仿宋" w:hAnsi="仿宋" w:cs="仿宋"/>
          <w:sz w:val="32"/>
          <w:szCs w:val="32"/>
        </w:rPr>
      </w:pPr>
      <w:r>
        <w:rPr>
          <w:rFonts w:ascii="仿宋" w:eastAsia="仿宋" w:hAnsi="仿宋" w:cs="仿宋" w:hint="eastAsia"/>
          <w:b/>
          <w:sz w:val="32"/>
          <w:szCs w:val="32"/>
        </w:rPr>
        <w:t xml:space="preserve"> </w:t>
      </w:r>
      <w:r>
        <w:rPr>
          <w:rFonts w:ascii="仿宋" w:eastAsia="仿宋" w:hAnsi="仿宋" w:cs="仿宋" w:hint="eastAsia"/>
          <w:sz w:val="32"/>
          <w:szCs w:val="32"/>
        </w:rPr>
        <w:t>资金申报与实际相符。</w:t>
      </w:r>
    </w:p>
    <w:p w14:paraId="41A43E62" w14:textId="77777777" w:rsidR="00605F64" w:rsidRDefault="00000000">
      <w:pPr>
        <w:spacing w:line="360" w:lineRule="auto"/>
        <w:ind w:firstLineChars="300" w:firstLine="964"/>
        <w:rPr>
          <w:rFonts w:ascii="仿宋" w:eastAsia="仿宋" w:hAnsi="仿宋" w:cs="仿宋"/>
          <w:b/>
          <w:bCs/>
          <w:sz w:val="32"/>
          <w:szCs w:val="32"/>
        </w:rPr>
      </w:pPr>
      <w:r>
        <w:rPr>
          <w:rFonts w:ascii="仿宋" w:eastAsia="仿宋" w:hAnsi="仿宋" w:cs="仿宋" w:hint="eastAsia"/>
          <w:b/>
          <w:bCs/>
          <w:sz w:val="32"/>
          <w:szCs w:val="32"/>
        </w:rPr>
        <w:t>二、项目实</w:t>
      </w:r>
      <w:r>
        <w:rPr>
          <w:rFonts w:ascii="仿宋" w:eastAsia="仿宋" w:hAnsi="仿宋" w:cs="仿宋" w:hint="eastAsia"/>
          <w:sz w:val="32"/>
          <w:szCs w:val="32"/>
        </w:rPr>
        <w:t>施及管理情况</w:t>
      </w:r>
    </w:p>
    <w:p w14:paraId="54FA191B" w14:textId="77777777" w:rsidR="00605F64" w:rsidRDefault="00000000">
      <w:pPr>
        <w:adjustRightInd w:val="0"/>
        <w:snapToGrid w:val="0"/>
        <w:spacing w:line="560" w:lineRule="exact"/>
        <w:ind w:firstLineChars="200" w:firstLine="643"/>
        <w:rPr>
          <w:rFonts w:ascii="仿宋" w:eastAsia="仿宋" w:hAnsi="仿宋" w:cs="仿宋"/>
          <w:b/>
          <w:sz w:val="32"/>
          <w:szCs w:val="32"/>
          <w:lang w:val="zh-CN"/>
        </w:rPr>
      </w:pPr>
      <w:r>
        <w:rPr>
          <w:rFonts w:ascii="仿宋" w:eastAsia="仿宋" w:hAnsi="仿宋" w:cs="仿宋" w:hint="eastAsia"/>
          <w:b/>
          <w:sz w:val="32"/>
          <w:szCs w:val="32"/>
          <w:lang w:val="zh-CN"/>
        </w:rPr>
        <w:t>（一）资金计划、到位及使用情况。</w:t>
      </w:r>
    </w:p>
    <w:p w14:paraId="19A2030B" w14:textId="77777777" w:rsidR="00605F64" w:rsidRDefault="00000000">
      <w:pPr>
        <w:adjustRightInd w:val="0"/>
        <w:snapToGrid w:val="0"/>
        <w:spacing w:line="560" w:lineRule="exact"/>
        <w:ind w:firstLineChars="300" w:firstLine="960"/>
        <w:rPr>
          <w:rFonts w:ascii="仿宋" w:eastAsia="仿宋" w:hAnsi="仿宋" w:cs="仿宋"/>
          <w:sz w:val="32"/>
          <w:szCs w:val="32"/>
          <w:lang w:val="zh-CN"/>
        </w:rPr>
      </w:pPr>
      <w:r>
        <w:rPr>
          <w:rFonts w:ascii="仿宋" w:eastAsia="仿宋" w:hAnsi="仿宋" w:cs="仿宋" w:hint="eastAsia"/>
          <w:sz w:val="32"/>
          <w:szCs w:val="32"/>
          <w:lang w:val="zh-CN"/>
        </w:rPr>
        <w:t>1．资金计划及到位。</w:t>
      </w:r>
    </w:p>
    <w:p w14:paraId="775B757D" w14:textId="77777777" w:rsidR="00605F64" w:rsidRDefault="00000000">
      <w:pPr>
        <w:spacing w:line="360" w:lineRule="auto"/>
        <w:ind w:leftChars="152" w:left="319" w:firstLineChars="200" w:firstLine="640"/>
        <w:rPr>
          <w:rFonts w:ascii="仿宋" w:eastAsia="仿宋" w:hAnsi="仿宋" w:cs="仿宋"/>
          <w:sz w:val="32"/>
          <w:szCs w:val="32"/>
        </w:rPr>
      </w:pPr>
      <w:r>
        <w:rPr>
          <w:rFonts w:ascii="仿宋" w:eastAsia="仿宋" w:hAnsi="仿宋" w:cs="仿宋" w:hint="eastAsia"/>
          <w:sz w:val="32"/>
          <w:szCs w:val="32"/>
        </w:rPr>
        <w:t>下达预算3.8万元，资金支付及时、规范。2021年实际支付3.8万元，预算执行率100%。</w:t>
      </w:r>
    </w:p>
    <w:p w14:paraId="0AB73AF8" w14:textId="77777777" w:rsidR="00605F64" w:rsidRDefault="00000000">
      <w:pPr>
        <w:tabs>
          <w:tab w:val="left" w:pos="623"/>
        </w:tabs>
        <w:adjustRightInd w:val="0"/>
        <w:snapToGrid w:val="0"/>
        <w:spacing w:line="560" w:lineRule="exact"/>
        <w:ind w:firstLineChars="300" w:firstLine="960"/>
        <w:rPr>
          <w:rFonts w:ascii="仿宋" w:eastAsia="仿宋" w:hAnsi="仿宋" w:cs="仿宋"/>
          <w:sz w:val="32"/>
          <w:szCs w:val="32"/>
          <w:lang w:val="zh-CN"/>
        </w:rPr>
      </w:pPr>
      <w:r>
        <w:rPr>
          <w:rFonts w:ascii="仿宋" w:eastAsia="仿宋" w:hAnsi="仿宋" w:cs="仿宋" w:hint="eastAsia"/>
          <w:sz w:val="32"/>
          <w:szCs w:val="32"/>
        </w:rPr>
        <w:t>2.</w:t>
      </w:r>
      <w:r>
        <w:rPr>
          <w:rFonts w:ascii="仿宋" w:eastAsia="仿宋" w:hAnsi="仿宋" w:cs="仿宋" w:hint="eastAsia"/>
          <w:sz w:val="32"/>
          <w:szCs w:val="32"/>
          <w:lang w:val="zh-CN"/>
        </w:rPr>
        <w:t>资金使用。</w:t>
      </w:r>
    </w:p>
    <w:p w14:paraId="325DE7A1" w14:textId="77777777" w:rsidR="00605F64" w:rsidRDefault="00000000">
      <w:pPr>
        <w:adjustRightInd w:val="0"/>
        <w:snapToGrid w:val="0"/>
        <w:spacing w:line="560" w:lineRule="exact"/>
        <w:ind w:left="320" w:hangingChars="100" w:hanging="320"/>
        <w:rPr>
          <w:rFonts w:ascii="仿宋" w:eastAsia="仿宋" w:hAnsi="仿宋" w:cs="仿宋"/>
          <w:sz w:val="32"/>
          <w:szCs w:val="32"/>
          <w:lang w:val="zh-CN"/>
        </w:rPr>
      </w:pPr>
      <w:r>
        <w:rPr>
          <w:rFonts w:ascii="仿宋" w:eastAsia="仿宋" w:hAnsi="仿宋" w:cs="仿宋" w:hint="eastAsia"/>
          <w:sz w:val="32"/>
          <w:szCs w:val="32"/>
        </w:rPr>
        <w:t xml:space="preserve">     项目资金用于干部教育培训费用，支付依据合</w:t>
      </w:r>
      <w:proofErr w:type="gramStart"/>
      <w:r>
        <w:rPr>
          <w:rFonts w:ascii="仿宋" w:eastAsia="仿宋" w:hAnsi="仿宋" w:cs="仿宋" w:hint="eastAsia"/>
          <w:sz w:val="32"/>
          <w:szCs w:val="32"/>
        </w:rPr>
        <w:t>规</w:t>
      </w:r>
      <w:proofErr w:type="gramEnd"/>
      <w:r>
        <w:rPr>
          <w:rFonts w:ascii="仿宋" w:eastAsia="仿宋" w:hAnsi="仿宋" w:cs="仿宋" w:hint="eastAsia"/>
          <w:sz w:val="32"/>
          <w:szCs w:val="32"/>
        </w:rPr>
        <w:t>合法，支付进度合理，与预算相符。</w:t>
      </w:r>
    </w:p>
    <w:p w14:paraId="578BD36B" w14:textId="77777777" w:rsidR="00605F64" w:rsidRDefault="00000000">
      <w:pPr>
        <w:spacing w:line="360" w:lineRule="auto"/>
        <w:ind w:leftChars="200" w:left="420" w:firstLineChars="100" w:firstLine="321"/>
        <w:rPr>
          <w:rFonts w:ascii="仿宋" w:eastAsia="仿宋" w:hAnsi="仿宋" w:cs="仿宋"/>
          <w:b/>
          <w:bCs/>
          <w:sz w:val="32"/>
          <w:szCs w:val="32"/>
          <w:lang w:val="zh-CN"/>
        </w:rPr>
      </w:pPr>
      <w:r>
        <w:rPr>
          <w:rFonts w:ascii="仿宋" w:eastAsia="仿宋" w:hAnsi="仿宋" w:cs="仿宋" w:hint="eastAsia"/>
          <w:b/>
          <w:bCs/>
          <w:sz w:val="32"/>
          <w:szCs w:val="32"/>
          <w:lang w:val="zh-CN"/>
        </w:rPr>
        <w:t>（</w:t>
      </w:r>
      <w:r>
        <w:rPr>
          <w:rFonts w:ascii="仿宋" w:eastAsia="仿宋" w:hAnsi="仿宋" w:cs="仿宋" w:hint="eastAsia"/>
          <w:b/>
          <w:bCs/>
          <w:sz w:val="32"/>
          <w:szCs w:val="32"/>
        </w:rPr>
        <w:t>二）</w:t>
      </w:r>
      <w:r>
        <w:rPr>
          <w:rFonts w:ascii="仿宋" w:eastAsia="仿宋" w:hAnsi="仿宋" w:cs="仿宋" w:hint="eastAsia"/>
          <w:b/>
          <w:bCs/>
          <w:sz w:val="32"/>
          <w:szCs w:val="32"/>
          <w:lang w:val="zh-CN"/>
        </w:rPr>
        <w:t>项目财务管理情况。</w:t>
      </w:r>
    </w:p>
    <w:p w14:paraId="2A3A9819" w14:textId="77777777" w:rsidR="00605F64" w:rsidRDefault="00000000">
      <w:pPr>
        <w:adjustRightInd w:val="0"/>
        <w:snapToGrid w:val="0"/>
        <w:spacing w:line="560" w:lineRule="exact"/>
        <w:ind w:firstLineChars="300" w:firstLine="960"/>
        <w:rPr>
          <w:rFonts w:ascii="仿宋" w:eastAsia="仿宋" w:hAnsi="仿宋" w:cs="仿宋"/>
          <w:sz w:val="32"/>
          <w:szCs w:val="32"/>
        </w:rPr>
      </w:pPr>
      <w:r>
        <w:rPr>
          <w:rFonts w:ascii="仿宋" w:eastAsia="仿宋" w:hAnsi="仿宋" w:cs="仿宋" w:hint="eastAsia"/>
          <w:sz w:val="32"/>
          <w:szCs w:val="32"/>
        </w:rPr>
        <w:t>1.建立资金管理机构。</w:t>
      </w:r>
    </w:p>
    <w:p w14:paraId="24E9C3F6" w14:textId="77777777" w:rsidR="00605F64" w:rsidRDefault="00000000">
      <w:pPr>
        <w:adjustRightInd w:val="0"/>
        <w:snapToGrid w:val="0"/>
        <w:spacing w:line="560" w:lineRule="exact"/>
        <w:ind w:firstLineChars="300" w:firstLine="960"/>
        <w:rPr>
          <w:rFonts w:ascii="仿宋" w:eastAsia="仿宋" w:hAnsi="仿宋" w:cs="仿宋"/>
          <w:sz w:val="32"/>
          <w:szCs w:val="32"/>
        </w:rPr>
      </w:pPr>
      <w:r>
        <w:rPr>
          <w:rFonts w:ascii="仿宋" w:eastAsia="仿宋" w:hAnsi="仿宋" w:cs="仿宋" w:hint="eastAsia"/>
          <w:sz w:val="32"/>
          <w:szCs w:val="32"/>
        </w:rPr>
        <w:t>学院计划财务处为资金管理机构。</w:t>
      </w:r>
    </w:p>
    <w:p w14:paraId="370F75C8" w14:textId="77777777" w:rsidR="00605F64" w:rsidRDefault="00000000">
      <w:pPr>
        <w:adjustRightInd w:val="0"/>
        <w:snapToGrid w:val="0"/>
        <w:spacing w:line="560" w:lineRule="exact"/>
        <w:ind w:left="720" w:firstLineChars="100" w:firstLine="320"/>
        <w:rPr>
          <w:rFonts w:ascii="仿宋" w:eastAsia="仿宋" w:hAnsi="仿宋" w:cs="仿宋"/>
          <w:sz w:val="32"/>
          <w:szCs w:val="32"/>
        </w:rPr>
      </w:pPr>
      <w:r>
        <w:rPr>
          <w:rFonts w:ascii="仿宋" w:eastAsia="仿宋" w:hAnsi="仿宋" w:cs="仿宋" w:hint="eastAsia"/>
          <w:sz w:val="32"/>
          <w:szCs w:val="32"/>
        </w:rPr>
        <w:t>2.明确资金使用原则。</w:t>
      </w:r>
    </w:p>
    <w:p w14:paraId="67264315" w14:textId="77777777" w:rsidR="00605F64" w:rsidRDefault="00000000">
      <w:pPr>
        <w:adjustRightInd w:val="0"/>
        <w:snapToGrid w:val="0"/>
        <w:spacing w:line="560" w:lineRule="exact"/>
        <w:ind w:left="720" w:firstLineChars="100" w:firstLine="320"/>
        <w:rPr>
          <w:rFonts w:ascii="仿宋" w:eastAsia="仿宋" w:hAnsi="仿宋" w:cs="仿宋"/>
          <w:sz w:val="32"/>
          <w:szCs w:val="32"/>
        </w:rPr>
      </w:pPr>
      <w:r>
        <w:rPr>
          <w:rFonts w:ascii="仿宋" w:eastAsia="仿宋" w:hAnsi="仿宋" w:cs="仿宋" w:hint="eastAsia"/>
          <w:sz w:val="32"/>
          <w:szCs w:val="32"/>
        </w:rPr>
        <w:t>严格按照预算批复和签订协议办理资金支付，支付程</w:t>
      </w:r>
    </w:p>
    <w:p w14:paraId="41E87D22" w14:textId="77777777" w:rsidR="00605F64" w:rsidRDefault="00000000">
      <w:pPr>
        <w:adjustRightInd w:val="0"/>
        <w:snapToGrid w:val="0"/>
        <w:spacing w:line="560" w:lineRule="exact"/>
        <w:ind w:leftChars="152" w:left="319"/>
        <w:rPr>
          <w:rFonts w:ascii="仿宋" w:eastAsia="仿宋" w:hAnsi="仿宋" w:cs="仿宋"/>
          <w:sz w:val="32"/>
          <w:szCs w:val="32"/>
        </w:rPr>
      </w:pPr>
      <w:r>
        <w:rPr>
          <w:rFonts w:ascii="仿宋" w:eastAsia="仿宋" w:hAnsi="仿宋" w:cs="仿宋" w:hint="eastAsia"/>
          <w:sz w:val="32"/>
          <w:szCs w:val="32"/>
        </w:rPr>
        <w:lastRenderedPageBreak/>
        <w:t>合</w:t>
      </w:r>
      <w:proofErr w:type="gramStart"/>
      <w:r>
        <w:rPr>
          <w:rFonts w:ascii="仿宋" w:eastAsia="仿宋" w:hAnsi="仿宋" w:cs="仿宋" w:hint="eastAsia"/>
          <w:sz w:val="32"/>
          <w:szCs w:val="32"/>
        </w:rPr>
        <w:t>规</w:t>
      </w:r>
      <w:proofErr w:type="gramEnd"/>
      <w:r>
        <w:rPr>
          <w:rFonts w:ascii="仿宋" w:eastAsia="仿宋" w:hAnsi="仿宋" w:cs="仿宋" w:hint="eastAsia"/>
          <w:sz w:val="32"/>
          <w:szCs w:val="32"/>
        </w:rPr>
        <w:t>，按照“三重一大”议事规则，10万元以上资金支付提请院长办公会审议，50万元以上资金支付提请党委会审定后办理支付，资金使用范围规范。</w:t>
      </w:r>
    </w:p>
    <w:p w14:paraId="0F154889" w14:textId="77777777" w:rsidR="00605F64" w:rsidRDefault="00000000">
      <w:pPr>
        <w:adjustRightInd w:val="0"/>
        <w:snapToGrid w:val="0"/>
        <w:spacing w:line="560" w:lineRule="exact"/>
        <w:ind w:left="720" w:firstLineChars="100" w:firstLine="320"/>
        <w:rPr>
          <w:rFonts w:ascii="仿宋" w:eastAsia="仿宋" w:hAnsi="仿宋" w:cs="仿宋"/>
          <w:sz w:val="32"/>
          <w:szCs w:val="32"/>
        </w:rPr>
      </w:pPr>
      <w:r>
        <w:rPr>
          <w:rFonts w:ascii="仿宋" w:eastAsia="仿宋" w:hAnsi="仿宋" w:cs="仿宋" w:hint="eastAsia"/>
          <w:sz w:val="32"/>
          <w:szCs w:val="32"/>
        </w:rPr>
        <w:t>3.加强预算管理和会计核算工作。</w:t>
      </w:r>
    </w:p>
    <w:p w14:paraId="3E8C78AD" w14:textId="77777777" w:rsidR="00605F64" w:rsidRDefault="00000000">
      <w:pPr>
        <w:adjustRightInd w:val="0"/>
        <w:snapToGrid w:val="0"/>
        <w:spacing w:line="560" w:lineRule="exact"/>
        <w:ind w:left="720" w:firstLineChars="100" w:firstLine="320"/>
        <w:rPr>
          <w:rFonts w:ascii="仿宋" w:eastAsia="仿宋" w:hAnsi="仿宋" w:cs="仿宋"/>
          <w:sz w:val="32"/>
          <w:szCs w:val="32"/>
        </w:rPr>
      </w:pPr>
      <w:r>
        <w:rPr>
          <w:rFonts w:ascii="仿宋" w:eastAsia="仿宋" w:hAnsi="仿宋" w:cs="仿宋" w:hint="eastAsia"/>
          <w:sz w:val="32"/>
          <w:szCs w:val="32"/>
        </w:rPr>
        <w:t>本着“专款专用、专项管理”的原则，实行专账核算，</w:t>
      </w:r>
    </w:p>
    <w:p w14:paraId="2DFE5493" w14:textId="77777777" w:rsidR="00605F64" w:rsidRDefault="00000000">
      <w:pPr>
        <w:spacing w:line="360" w:lineRule="auto"/>
        <w:ind w:leftChars="152" w:left="319"/>
        <w:rPr>
          <w:rFonts w:ascii="仿宋" w:eastAsia="仿宋" w:hAnsi="仿宋" w:cs="仿宋"/>
          <w:sz w:val="32"/>
          <w:szCs w:val="32"/>
        </w:rPr>
      </w:pPr>
      <w:r>
        <w:rPr>
          <w:rFonts w:ascii="仿宋" w:eastAsia="仿宋" w:hAnsi="仿宋" w:cs="仿宋" w:hint="eastAsia"/>
          <w:sz w:val="32"/>
          <w:szCs w:val="32"/>
        </w:rPr>
        <w:t>建立“谁使用、谁负责”的责任机制，强调费用支出与项目任务的直接相关性。建立了网上查询系统，对专项资金使用过程进行跟踪、反馈，各项支出严格执行财务管理制度，会计核算严格执行《政府会计制度》，账务处理正确。</w:t>
      </w:r>
    </w:p>
    <w:p w14:paraId="10FF4912" w14:textId="77777777" w:rsidR="00605F64" w:rsidRDefault="00000000">
      <w:pPr>
        <w:spacing w:line="360" w:lineRule="auto"/>
        <w:ind w:leftChars="200" w:left="420" w:firstLineChars="100" w:firstLine="321"/>
        <w:rPr>
          <w:rFonts w:ascii="仿宋" w:eastAsia="仿宋" w:hAnsi="仿宋" w:cs="仿宋"/>
          <w:b/>
          <w:bCs/>
          <w:sz w:val="32"/>
          <w:szCs w:val="32"/>
        </w:rPr>
      </w:pPr>
      <w:r>
        <w:rPr>
          <w:rFonts w:ascii="仿宋" w:eastAsia="仿宋" w:hAnsi="仿宋" w:cs="仿宋" w:hint="eastAsia"/>
          <w:b/>
          <w:bCs/>
          <w:sz w:val="32"/>
          <w:szCs w:val="32"/>
        </w:rPr>
        <w:t>（三）项目实施情况</w:t>
      </w:r>
    </w:p>
    <w:p w14:paraId="2CA2FDD3" w14:textId="77777777" w:rsidR="00605F64" w:rsidRDefault="00000000">
      <w:pPr>
        <w:spacing w:line="360" w:lineRule="auto"/>
        <w:ind w:firstLineChars="300" w:firstLine="960"/>
        <w:rPr>
          <w:rFonts w:ascii="仿宋" w:eastAsia="仿宋" w:hAnsi="仿宋" w:cs="仿宋"/>
          <w:sz w:val="32"/>
          <w:szCs w:val="32"/>
        </w:rPr>
      </w:pPr>
      <w:r>
        <w:rPr>
          <w:rFonts w:ascii="仿宋" w:eastAsia="仿宋" w:hAnsi="仿宋" w:cs="仿宋" w:hint="eastAsia"/>
          <w:sz w:val="32"/>
          <w:szCs w:val="32"/>
          <w:lang w:val="zh-CN"/>
        </w:rPr>
        <w:t>项目管理规范，按规定标准实施。</w:t>
      </w:r>
    </w:p>
    <w:p w14:paraId="03F049AB" w14:textId="77777777" w:rsidR="00605F64" w:rsidRDefault="00000000">
      <w:pPr>
        <w:adjustRightInd w:val="0"/>
        <w:snapToGrid w:val="0"/>
        <w:spacing w:line="560" w:lineRule="exact"/>
        <w:ind w:firstLine="720"/>
        <w:rPr>
          <w:rFonts w:ascii="仿宋" w:eastAsia="仿宋" w:hAnsi="仿宋" w:cs="仿宋"/>
          <w:b/>
          <w:bCs/>
          <w:sz w:val="32"/>
          <w:szCs w:val="32"/>
          <w:lang w:val="zh-CN"/>
        </w:rPr>
      </w:pPr>
      <w:r>
        <w:rPr>
          <w:rFonts w:ascii="仿宋" w:eastAsia="仿宋" w:hAnsi="仿宋" w:cs="仿宋" w:hint="eastAsia"/>
          <w:b/>
          <w:bCs/>
          <w:sz w:val="32"/>
          <w:szCs w:val="32"/>
        </w:rPr>
        <w:t>三、项目绩效情况</w:t>
      </w:r>
      <w:r>
        <w:rPr>
          <w:rFonts w:ascii="仿宋" w:eastAsia="仿宋" w:hAnsi="仿宋" w:cs="仿宋" w:hint="eastAsia"/>
          <w:b/>
          <w:bCs/>
          <w:sz w:val="32"/>
          <w:szCs w:val="32"/>
          <w:lang w:val="zh-CN"/>
        </w:rPr>
        <w:tab/>
      </w:r>
    </w:p>
    <w:p w14:paraId="3446D992" w14:textId="77777777" w:rsidR="00605F64" w:rsidRDefault="00000000">
      <w:pPr>
        <w:adjustRightInd w:val="0"/>
        <w:snapToGrid w:val="0"/>
        <w:spacing w:line="560" w:lineRule="exact"/>
        <w:ind w:firstLineChars="200" w:firstLine="643"/>
        <w:rPr>
          <w:rFonts w:ascii="仿宋" w:eastAsia="仿宋" w:hAnsi="仿宋" w:cs="仿宋"/>
          <w:b/>
          <w:sz w:val="32"/>
          <w:szCs w:val="32"/>
          <w:lang w:val="zh-CN"/>
        </w:rPr>
      </w:pPr>
      <w:r>
        <w:rPr>
          <w:rFonts w:ascii="仿宋" w:eastAsia="仿宋" w:hAnsi="仿宋" w:cs="仿宋" w:hint="eastAsia"/>
          <w:b/>
          <w:sz w:val="32"/>
          <w:szCs w:val="32"/>
          <w:lang w:val="zh-CN"/>
        </w:rPr>
        <w:t>（一）项目完成情况。</w:t>
      </w:r>
    </w:p>
    <w:p w14:paraId="1D159593" w14:textId="77777777" w:rsidR="00605F64" w:rsidRDefault="00000000">
      <w:pPr>
        <w:adjustRightInd w:val="0"/>
        <w:snapToGrid w:val="0"/>
        <w:spacing w:line="560" w:lineRule="exact"/>
        <w:ind w:firstLineChars="200" w:firstLine="643"/>
        <w:rPr>
          <w:rFonts w:ascii="仿宋" w:eastAsia="仿宋" w:hAnsi="仿宋" w:cs="仿宋"/>
          <w:sz w:val="32"/>
          <w:szCs w:val="32"/>
          <w:lang w:val="zh-CN"/>
        </w:rPr>
      </w:pPr>
      <w:r>
        <w:rPr>
          <w:rFonts w:ascii="仿宋" w:eastAsia="仿宋" w:hAnsi="仿宋" w:cs="仿宋" w:hint="eastAsia"/>
          <w:b/>
          <w:sz w:val="32"/>
          <w:szCs w:val="32"/>
        </w:rPr>
        <w:t xml:space="preserve"> </w:t>
      </w:r>
      <w:r>
        <w:rPr>
          <w:rFonts w:ascii="仿宋" w:eastAsia="仿宋" w:hAnsi="仿宋" w:cs="仿宋" w:hint="eastAsia"/>
          <w:sz w:val="32"/>
          <w:szCs w:val="32"/>
        </w:rPr>
        <w:t>顺利完成了各项培训任务。</w:t>
      </w:r>
    </w:p>
    <w:p w14:paraId="6017F294" w14:textId="77777777" w:rsidR="00605F64" w:rsidRDefault="00000000">
      <w:pPr>
        <w:numPr>
          <w:ilvl w:val="0"/>
          <w:numId w:val="13"/>
        </w:numPr>
        <w:adjustRightInd w:val="0"/>
        <w:snapToGrid w:val="0"/>
        <w:spacing w:line="560" w:lineRule="exact"/>
        <w:ind w:firstLine="720"/>
        <w:rPr>
          <w:rFonts w:ascii="仿宋" w:eastAsia="仿宋" w:hAnsi="仿宋" w:cs="仿宋"/>
          <w:b/>
          <w:sz w:val="32"/>
          <w:szCs w:val="32"/>
          <w:lang w:val="zh-CN"/>
        </w:rPr>
      </w:pPr>
      <w:r>
        <w:rPr>
          <w:rFonts w:ascii="仿宋" w:eastAsia="仿宋" w:hAnsi="仿宋" w:cs="仿宋" w:hint="eastAsia"/>
          <w:b/>
          <w:sz w:val="32"/>
          <w:szCs w:val="32"/>
          <w:lang w:val="zh-CN"/>
        </w:rPr>
        <w:t>项目效益情况。</w:t>
      </w:r>
    </w:p>
    <w:p w14:paraId="11C2113A" w14:textId="77777777" w:rsidR="00605F64" w:rsidRDefault="00000000">
      <w:pPr>
        <w:adjustRightInd w:val="0"/>
        <w:snapToGrid w:val="0"/>
        <w:spacing w:line="560" w:lineRule="exact"/>
        <w:ind w:firstLineChars="200" w:firstLine="643"/>
        <w:rPr>
          <w:rFonts w:ascii="仿宋" w:eastAsia="仿宋" w:hAnsi="仿宋" w:cs="仿宋"/>
          <w:sz w:val="32"/>
          <w:szCs w:val="32"/>
        </w:rPr>
      </w:pPr>
      <w:r>
        <w:rPr>
          <w:rFonts w:ascii="仿宋" w:eastAsia="仿宋" w:hAnsi="仿宋" w:cs="仿宋" w:hint="eastAsia"/>
          <w:b/>
          <w:sz w:val="32"/>
          <w:szCs w:val="32"/>
        </w:rPr>
        <w:t xml:space="preserve"> </w:t>
      </w:r>
      <w:r>
        <w:rPr>
          <w:rFonts w:ascii="仿宋" w:eastAsia="仿宋" w:hAnsi="仿宋" w:cs="仿宋" w:hint="eastAsia"/>
          <w:sz w:val="32"/>
          <w:szCs w:val="32"/>
        </w:rPr>
        <w:t>培训效果好，学员满意度高，提升了干部综合素质。</w:t>
      </w:r>
    </w:p>
    <w:p w14:paraId="5D1BA267" w14:textId="77777777" w:rsidR="00605F64" w:rsidRDefault="00000000">
      <w:pPr>
        <w:adjustRightInd w:val="0"/>
        <w:snapToGrid w:val="0"/>
        <w:spacing w:line="560" w:lineRule="exact"/>
        <w:ind w:firstLine="720"/>
        <w:rPr>
          <w:rFonts w:ascii="仿宋" w:eastAsia="仿宋" w:hAnsi="仿宋" w:cs="仿宋"/>
          <w:b/>
          <w:bCs/>
          <w:sz w:val="32"/>
          <w:szCs w:val="32"/>
        </w:rPr>
      </w:pPr>
      <w:r>
        <w:rPr>
          <w:rFonts w:ascii="仿宋" w:eastAsia="仿宋" w:hAnsi="仿宋" w:cs="仿宋" w:hint="eastAsia"/>
          <w:b/>
          <w:bCs/>
          <w:sz w:val="32"/>
          <w:szCs w:val="32"/>
        </w:rPr>
        <w:t>四、问题及建议</w:t>
      </w:r>
    </w:p>
    <w:p w14:paraId="08323C70" w14:textId="77777777" w:rsidR="00605F64" w:rsidRDefault="00000000">
      <w:pPr>
        <w:adjustRightInd w:val="0"/>
        <w:snapToGrid w:val="0"/>
        <w:spacing w:line="560" w:lineRule="exact"/>
        <w:ind w:firstLineChars="200" w:firstLine="643"/>
        <w:rPr>
          <w:rFonts w:ascii="仿宋" w:eastAsia="仿宋" w:hAnsi="仿宋" w:cs="仿宋"/>
          <w:b/>
          <w:sz w:val="32"/>
          <w:szCs w:val="32"/>
          <w:lang w:val="zh-CN"/>
        </w:rPr>
      </w:pPr>
      <w:r>
        <w:rPr>
          <w:rFonts w:ascii="仿宋" w:eastAsia="仿宋" w:hAnsi="仿宋" w:cs="仿宋" w:hint="eastAsia"/>
          <w:b/>
          <w:sz w:val="32"/>
          <w:szCs w:val="32"/>
          <w:lang w:val="zh-CN"/>
        </w:rPr>
        <w:t>（一）存在的问题。</w:t>
      </w:r>
    </w:p>
    <w:p w14:paraId="0A454133" w14:textId="77777777" w:rsidR="00605F64" w:rsidRDefault="00000000">
      <w:pPr>
        <w:adjustRightInd w:val="0"/>
        <w:snapToGrid w:val="0"/>
        <w:spacing w:line="560" w:lineRule="exact"/>
        <w:ind w:firstLineChars="300" w:firstLine="960"/>
        <w:rPr>
          <w:rFonts w:ascii="仿宋" w:eastAsia="仿宋" w:hAnsi="仿宋" w:cs="仿宋"/>
          <w:sz w:val="32"/>
          <w:szCs w:val="32"/>
        </w:rPr>
      </w:pPr>
      <w:r>
        <w:rPr>
          <w:rFonts w:ascii="仿宋" w:eastAsia="仿宋" w:hAnsi="仿宋" w:cs="仿宋" w:hint="eastAsia"/>
          <w:sz w:val="32"/>
          <w:szCs w:val="32"/>
        </w:rPr>
        <w:t>无。</w:t>
      </w:r>
    </w:p>
    <w:p w14:paraId="1DE2F0F6" w14:textId="77777777" w:rsidR="00605F64" w:rsidRDefault="00000000">
      <w:pPr>
        <w:adjustRightInd w:val="0"/>
        <w:snapToGrid w:val="0"/>
        <w:spacing w:line="560" w:lineRule="exact"/>
        <w:ind w:firstLineChars="200" w:firstLine="643"/>
        <w:rPr>
          <w:rFonts w:ascii="仿宋" w:eastAsia="仿宋" w:hAnsi="仿宋" w:cs="仿宋"/>
          <w:b/>
          <w:sz w:val="32"/>
          <w:szCs w:val="32"/>
          <w:lang w:val="zh-CN"/>
        </w:rPr>
      </w:pPr>
      <w:r>
        <w:rPr>
          <w:rFonts w:ascii="仿宋" w:eastAsia="仿宋" w:hAnsi="仿宋" w:cs="仿宋" w:hint="eastAsia"/>
          <w:b/>
          <w:sz w:val="32"/>
          <w:szCs w:val="32"/>
          <w:lang w:val="zh-CN"/>
        </w:rPr>
        <w:t>（二）相关建议。</w:t>
      </w:r>
    </w:p>
    <w:p w14:paraId="2642C005" w14:textId="77777777" w:rsidR="00605F64" w:rsidRDefault="00000000">
      <w:pPr>
        <w:adjustRightInd w:val="0"/>
        <w:snapToGrid w:val="0"/>
        <w:spacing w:line="560" w:lineRule="exact"/>
        <w:ind w:firstLineChars="300" w:firstLine="960"/>
        <w:rPr>
          <w:rFonts w:ascii="仿宋" w:eastAsia="仿宋" w:hAnsi="仿宋" w:cs="仿宋"/>
          <w:sz w:val="32"/>
          <w:szCs w:val="32"/>
        </w:rPr>
      </w:pPr>
      <w:r>
        <w:rPr>
          <w:rFonts w:ascii="仿宋" w:eastAsia="仿宋" w:hAnsi="仿宋" w:cs="仿宋" w:hint="eastAsia"/>
          <w:sz w:val="32"/>
          <w:szCs w:val="32"/>
        </w:rPr>
        <w:t>无。</w:t>
      </w:r>
    </w:p>
    <w:p w14:paraId="69CD5190" w14:textId="77777777" w:rsidR="00605F64" w:rsidRDefault="00605F64">
      <w:pPr>
        <w:adjustRightInd w:val="0"/>
        <w:snapToGrid w:val="0"/>
        <w:spacing w:line="560" w:lineRule="exact"/>
        <w:ind w:firstLineChars="300" w:firstLine="960"/>
        <w:rPr>
          <w:rFonts w:ascii="仿宋" w:eastAsia="仿宋" w:hAnsi="仿宋" w:cs="仿宋"/>
          <w:sz w:val="32"/>
          <w:szCs w:val="32"/>
        </w:rPr>
      </w:pPr>
    </w:p>
    <w:p w14:paraId="04BEE1AD" w14:textId="77777777" w:rsidR="00605F64" w:rsidRDefault="00605F64">
      <w:pPr>
        <w:adjustRightInd w:val="0"/>
        <w:snapToGrid w:val="0"/>
        <w:spacing w:line="560" w:lineRule="exact"/>
        <w:ind w:firstLine="720"/>
        <w:rPr>
          <w:rFonts w:ascii="仿宋_GB2312"/>
          <w:sz w:val="32"/>
          <w:szCs w:val="32"/>
          <w:lang w:val="zh-CN"/>
        </w:rPr>
      </w:pPr>
    </w:p>
    <w:p w14:paraId="29E44D97" w14:textId="77777777" w:rsidR="00605F64" w:rsidRDefault="00605F64">
      <w:pPr>
        <w:spacing w:line="600" w:lineRule="exact"/>
        <w:rPr>
          <w:rFonts w:ascii="方正小标宋简体" w:eastAsia="方正小标宋简体" w:hAnsi="宋体"/>
          <w:color w:val="000000"/>
          <w:kern w:val="0"/>
          <w:sz w:val="44"/>
          <w:szCs w:val="44"/>
          <w:lang w:val="zh-CN"/>
        </w:rPr>
      </w:pPr>
    </w:p>
    <w:p w14:paraId="368165FC" w14:textId="77777777" w:rsidR="00605F64" w:rsidRDefault="00605F64">
      <w:pPr>
        <w:adjustRightInd w:val="0"/>
        <w:snapToGrid w:val="0"/>
        <w:spacing w:line="560" w:lineRule="exact"/>
        <w:ind w:firstLine="720"/>
        <w:rPr>
          <w:rFonts w:ascii="仿宋_GB2312"/>
          <w:sz w:val="32"/>
          <w:szCs w:val="32"/>
          <w:lang w:val="zh-CN"/>
        </w:rPr>
      </w:pPr>
    </w:p>
    <w:p w14:paraId="1D323D01" w14:textId="77777777" w:rsidR="00605F64" w:rsidRDefault="00605F64">
      <w:pPr>
        <w:spacing w:line="600" w:lineRule="exact"/>
        <w:rPr>
          <w:rFonts w:ascii="方正小标宋简体" w:eastAsia="方正小标宋简体" w:hAnsi="宋体"/>
          <w:color w:val="000000"/>
          <w:kern w:val="0"/>
          <w:sz w:val="44"/>
          <w:szCs w:val="44"/>
          <w:lang w:val="zh-CN"/>
        </w:rPr>
      </w:pPr>
    </w:p>
    <w:p w14:paraId="2B5B1BA4" w14:textId="77777777" w:rsidR="00605F64" w:rsidRDefault="00605F64">
      <w:pPr>
        <w:pStyle w:val="NoteHeading"/>
        <w:rPr>
          <w:rFonts w:ascii="黑体" w:eastAsia="黑体" w:hAnsi="黑体"/>
          <w:sz w:val="44"/>
          <w:szCs w:val="44"/>
        </w:rPr>
      </w:pPr>
    </w:p>
    <w:p w14:paraId="614038F8" w14:textId="77777777" w:rsidR="00605F64" w:rsidRDefault="00605F64">
      <w:pPr>
        <w:rPr>
          <w:rFonts w:ascii="黑体" w:eastAsia="黑体" w:hAnsi="黑体"/>
          <w:sz w:val="44"/>
          <w:szCs w:val="44"/>
        </w:rPr>
      </w:pPr>
    </w:p>
    <w:p w14:paraId="77D66C7D" w14:textId="77777777" w:rsidR="00605F64" w:rsidRDefault="00605F64">
      <w:pPr>
        <w:pStyle w:val="NoteHeading"/>
        <w:rPr>
          <w:rFonts w:ascii="黑体" w:eastAsia="黑体" w:hAnsi="黑体"/>
          <w:sz w:val="44"/>
          <w:szCs w:val="44"/>
        </w:rPr>
      </w:pPr>
    </w:p>
    <w:p w14:paraId="780CF4E9" w14:textId="77777777" w:rsidR="00605F64" w:rsidRDefault="00605F64"/>
    <w:p w14:paraId="241C9871" w14:textId="77777777" w:rsidR="00605F64" w:rsidRDefault="00605F64"/>
    <w:p w14:paraId="7810DC06" w14:textId="77777777" w:rsidR="00605F64" w:rsidRDefault="00000000">
      <w:pPr>
        <w:spacing w:line="600" w:lineRule="exact"/>
        <w:ind w:firstLineChars="500" w:firstLine="2200"/>
        <w:outlineLvl w:val="0"/>
        <w:rPr>
          <w:rFonts w:ascii="仿宋" w:eastAsia="仿宋" w:hAnsi="仿宋"/>
        </w:rPr>
      </w:pPr>
      <w:bookmarkStart w:id="86" w:name="_Toc114485335"/>
      <w:r>
        <w:rPr>
          <w:rFonts w:ascii="黑体" w:eastAsia="黑体" w:hAnsi="黑体" w:hint="eastAsia"/>
          <w:sz w:val="44"/>
          <w:szCs w:val="44"/>
        </w:rPr>
        <w:t>第</w:t>
      </w:r>
      <w:r>
        <w:rPr>
          <w:rStyle w:val="1Char"/>
          <w:rFonts w:ascii="黑体" w:eastAsia="黑体" w:hAnsi="黑体" w:hint="eastAsia"/>
          <w:b w:val="0"/>
        </w:rPr>
        <w:t>五部分 附表</w:t>
      </w:r>
      <w:bookmarkStart w:id="87" w:name="_Toc15396619"/>
      <w:bookmarkEnd w:id="79"/>
      <w:bookmarkEnd w:id="85"/>
      <w:bookmarkEnd w:id="86"/>
    </w:p>
    <w:p w14:paraId="39D5BC21" w14:textId="77777777" w:rsidR="00605F64" w:rsidRDefault="00000000">
      <w:pPr>
        <w:pStyle w:val="2"/>
        <w:rPr>
          <w:rFonts w:ascii="仿宋" w:eastAsia="仿宋" w:hAnsi="仿宋"/>
        </w:rPr>
      </w:pPr>
      <w:bookmarkStart w:id="88" w:name="_Toc114485336"/>
      <w:r>
        <w:rPr>
          <w:rFonts w:ascii="仿宋" w:eastAsia="仿宋" w:hAnsi="仿宋" w:hint="eastAsia"/>
          <w:b w:val="0"/>
        </w:rPr>
        <w:lastRenderedPageBreak/>
        <w:t>一、收</w:t>
      </w:r>
      <w:r>
        <w:rPr>
          <w:rStyle w:val="20"/>
          <w:rFonts w:ascii="仿宋" w:eastAsia="仿宋" w:hAnsi="仿宋" w:hint="eastAsia"/>
        </w:rPr>
        <w:t>入支出决算总表</w:t>
      </w:r>
      <w:bookmarkEnd w:id="87"/>
      <w:bookmarkEnd w:id="88"/>
    </w:p>
    <w:p w14:paraId="579F11D5" w14:textId="77777777" w:rsidR="00605F64" w:rsidRDefault="00000000">
      <w:pPr>
        <w:pStyle w:val="2"/>
        <w:rPr>
          <w:rFonts w:ascii="仿宋" w:eastAsia="仿宋" w:hAnsi="仿宋"/>
        </w:rPr>
      </w:pPr>
      <w:bookmarkStart w:id="89" w:name="_Toc15396620"/>
      <w:bookmarkStart w:id="90" w:name="_Toc114485337"/>
      <w:r>
        <w:rPr>
          <w:rFonts w:ascii="仿宋" w:eastAsia="仿宋" w:hAnsi="仿宋" w:hint="eastAsia"/>
          <w:b w:val="0"/>
        </w:rPr>
        <w:t>二、收</w:t>
      </w:r>
      <w:r>
        <w:rPr>
          <w:rStyle w:val="20"/>
          <w:rFonts w:ascii="仿宋" w:eastAsia="仿宋" w:hAnsi="仿宋" w:hint="eastAsia"/>
        </w:rPr>
        <w:t>入决算表</w:t>
      </w:r>
      <w:bookmarkEnd w:id="89"/>
      <w:bookmarkEnd w:id="90"/>
    </w:p>
    <w:p w14:paraId="0C7BFC09" w14:textId="77777777" w:rsidR="00605F64" w:rsidRDefault="00000000">
      <w:pPr>
        <w:pStyle w:val="2"/>
        <w:rPr>
          <w:rFonts w:ascii="仿宋" w:eastAsia="仿宋" w:hAnsi="仿宋"/>
        </w:rPr>
      </w:pPr>
      <w:bookmarkStart w:id="91" w:name="_Toc15396621"/>
      <w:bookmarkStart w:id="92" w:name="_Toc114485338"/>
      <w:r>
        <w:rPr>
          <w:rStyle w:val="20"/>
          <w:rFonts w:ascii="仿宋" w:eastAsia="仿宋" w:hAnsi="仿宋" w:hint="eastAsia"/>
        </w:rPr>
        <w:t>三、</w:t>
      </w:r>
      <w:r>
        <w:rPr>
          <w:rFonts w:ascii="仿宋" w:eastAsia="仿宋" w:hAnsi="仿宋" w:hint="eastAsia"/>
          <w:b w:val="0"/>
        </w:rPr>
        <w:t>支</w:t>
      </w:r>
      <w:r>
        <w:rPr>
          <w:rStyle w:val="20"/>
          <w:rFonts w:ascii="仿宋" w:eastAsia="仿宋" w:hAnsi="仿宋" w:hint="eastAsia"/>
        </w:rPr>
        <w:t>出决算表</w:t>
      </w:r>
      <w:bookmarkEnd w:id="91"/>
      <w:bookmarkEnd w:id="92"/>
    </w:p>
    <w:p w14:paraId="0B80AF14" w14:textId="77777777" w:rsidR="00605F64" w:rsidRDefault="00000000">
      <w:pPr>
        <w:pStyle w:val="2"/>
        <w:rPr>
          <w:rFonts w:ascii="仿宋" w:eastAsia="仿宋" w:hAnsi="仿宋"/>
          <w:b w:val="0"/>
        </w:rPr>
      </w:pPr>
      <w:bookmarkStart w:id="93" w:name="_Toc15396622"/>
      <w:bookmarkStart w:id="94" w:name="_Toc114485339"/>
      <w:r>
        <w:rPr>
          <w:rStyle w:val="20"/>
          <w:rFonts w:ascii="仿宋" w:eastAsia="仿宋" w:hAnsi="仿宋" w:hint="eastAsia"/>
        </w:rPr>
        <w:t>四、</w:t>
      </w:r>
      <w:r>
        <w:rPr>
          <w:rFonts w:ascii="仿宋" w:eastAsia="仿宋" w:hAnsi="仿宋" w:hint="eastAsia"/>
          <w:b w:val="0"/>
        </w:rPr>
        <w:t>财</w:t>
      </w:r>
      <w:r>
        <w:rPr>
          <w:rStyle w:val="20"/>
          <w:rFonts w:ascii="仿宋" w:eastAsia="仿宋" w:hAnsi="仿宋" w:hint="eastAsia"/>
        </w:rPr>
        <w:t>政拨款收入支出决算总表</w:t>
      </w:r>
      <w:bookmarkEnd w:id="93"/>
      <w:bookmarkEnd w:id="94"/>
    </w:p>
    <w:p w14:paraId="62C94285" w14:textId="77777777" w:rsidR="00605F64" w:rsidRDefault="00000000">
      <w:pPr>
        <w:pStyle w:val="2"/>
        <w:rPr>
          <w:rStyle w:val="20"/>
          <w:rFonts w:ascii="仿宋" w:eastAsia="仿宋" w:hAnsi="仿宋"/>
        </w:rPr>
      </w:pPr>
      <w:bookmarkStart w:id="95" w:name="_Toc15396623"/>
      <w:bookmarkStart w:id="96" w:name="_Toc114485340"/>
      <w:r>
        <w:rPr>
          <w:rStyle w:val="20"/>
          <w:rFonts w:ascii="仿宋" w:eastAsia="仿宋" w:hAnsi="仿宋" w:hint="eastAsia"/>
        </w:rPr>
        <w:t>五、</w:t>
      </w:r>
      <w:r>
        <w:rPr>
          <w:rFonts w:ascii="仿宋" w:eastAsia="仿宋" w:hAnsi="仿宋" w:hint="eastAsia"/>
          <w:b w:val="0"/>
        </w:rPr>
        <w:t>财</w:t>
      </w:r>
      <w:r>
        <w:rPr>
          <w:rStyle w:val="20"/>
          <w:rFonts w:ascii="仿宋" w:eastAsia="仿宋" w:hAnsi="仿宋" w:hint="eastAsia"/>
        </w:rPr>
        <w:t>政拨款支出决算明细表</w:t>
      </w:r>
      <w:bookmarkStart w:id="97" w:name="_Toc15396624"/>
      <w:bookmarkEnd w:id="95"/>
      <w:bookmarkEnd w:id="96"/>
    </w:p>
    <w:p w14:paraId="5E09C141" w14:textId="77777777" w:rsidR="00605F64" w:rsidRDefault="00000000">
      <w:pPr>
        <w:pStyle w:val="2"/>
        <w:rPr>
          <w:rFonts w:ascii="仿宋" w:eastAsia="仿宋" w:hAnsi="仿宋"/>
        </w:rPr>
      </w:pPr>
      <w:bookmarkStart w:id="98" w:name="_Toc114485341"/>
      <w:r>
        <w:rPr>
          <w:rStyle w:val="20"/>
          <w:rFonts w:ascii="仿宋" w:eastAsia="仿宋" w:hAnsi="仿宋" w:hint="eastAsia"/>
        </w:rPr>
        <w:t>六、</w:t>
      </w:r>
      <w:r>
        <w:rPr>
          <w:rFonts w:ascii="仿宋" w:eastAsia="仿宋" w:hAnsi="仿宋" w:hint="eastAsia"/>
          <w:b w:val="0"/>
        </w:rPr>
        <w:t>一</w:t>
      </w:r>
      <w:r>
        <w:rPr>
          <w:rStyle w:val="20"/>
          <w:rFonts w:ascii="仿宋" w:eastAsia="仿宋" w:hAnsi="仿宋" w:hint="eastAsia"/>
        </w:rPr>
        <w:t>般公共预算财政拨款支出决算表</w:t>
      </w:r>
      <w:bookmarkEnd w:id="97"/>
      <w:bookmarkEnd w:id="98"/>
    </w:p>
    <w:p w14:paraId="3747CBC1" w14:textId="77777777" w:rsidR="00605F64" w:rsidRDefault="00000000">
      <w:pPr>
        <w:pStyle w:val="2"/>
        <w:rPr>
          <w:rFonts w:ascii="仿宋" w:eastAsia="仿宋" w:hAnsi="仿宋"/>
        </w:rPr>
      </w:pPr>
      <w:bookmarkStart w:id="99" w:name="_Toc15396625"/>
      <w:bookmarkStart w:id="100" w:name="_Toc114485342"/>
      <w:r>
        <w:rPr>
          <w:rStyle w:val="20"/>
          <w:rFonts w:ascii="仿宋" w:eastAsia="仿宋" w:hAnsi="仿宋" w:hint="eastAsia"/>
        </w:rPr>
        <w:t>七、</w:t>
      </w:r>
      <w:r>
        <w:rPr>
          <w:rFonts w:ascii="仿宋" w:eastAsia="仿宋" w:hAnsi="仿宋" w:hint="eastAsia"/>
          <w:b w:val="0"/>
        </w:rPr>
        <w:t>一</w:t>
      </w:r>
      <w:r>
        <w:rPr>
          <w:rStyle w:val="20"/>
          <w:rFonts w:ascii="仿宋" w:eastAsia="仿宋" w:hAnsi="仿宋" w:hint="eastAsia"/>
        </w:rPr>
        <w:t>般公共预算财政拨款支出决算明细表</w:t>
      </w:r>
      <w:bookmarkEnd w:id="99"/>
      <w:bookmarkEnd w:id="100"/>
    </w:p>
    <w:p w14:paraId="58608F97" w14:textId="77777777" w:rsidR="00605F64" w:rsidRDefault="00000000">
      <w:pPr>
        <w:pStyle w:val="2"/>
        <w:rPr>
          <w:rFonts w:ascii="仿宋" w:eastAsia="仿宋" w:hAnsi="仿宋"/>
        </w:rPr>
      </w:pPr>
      <w:bookmarkStart w:id="101" w:name="_Toc15396626"/>
      <w:bookmarkStart w:id="102" w:name="_Toc114485343"/>
      <w:r>
        <w:rPr>
          <w:rStyle w:val="20"/>
          <w:rFonts w:ascii="仿宋" w:eastAsia="仿宋" w:hAnsi="仿宋" w:hint="eastAsia"/>
        </w:rPr>
        <w:t>八、</w:t>
      </w:r>
      <w:r>
        <w:rPr>
          <w:rFonts w:ascii="仿宋" w:eastAsia="仿宋" w:hAnsi="仿宋" w:hint="eastAsia"/>
          <w:b w:val="0"/>
        </w:rPr>
        <w:t>一</w:t>
      </w:r>
      <w:r>
        <w:rPr>
          <w:rStyle w:val="20"/>
          <w:rFonts w:ascii="仿宋" w:eastAsia="仿宋" w:hAnsi="仿宋" w:hint="eastAsia"/>
        </w:rPr>
        <w:t>般公共预算财政拨款基本支出决算表</w:t>
      </w:r>
      <w:bookmarkEnd w:id="101"/>
      <w:bookmarkEnd w:id="102"/>
    </w:p>
    <w:p w14:paraId="0B7183F4" w14:textId="77777777" w:rsidR="00605F64" w:rsidRDefault="00000000">
      <w:pPr>
        <w:pStyle w:val="2"/>
        <w:rPr>
          <w:rFonts w:ascii="仿宋" w:eastAsia="仿宋" w:hAnsi="仿宋"/>
        </w:rPr>
      </w:pPr>
      <w:bookmarkStart w:id="103" w:name="_Toc15396627"/>
      <w:bookmarkStart w:id="104" w:name="_Toc114485344"/>
      <w:r>
        <w:rPr>
          <w:rStyle w:val="20"/>
          <w:rFonts w:ascii="仿宋" w:eastAsia="仿宋" w:hAnsi="仿宋" w:hint="eastAsia"/>
        </w:rPr>
        <w:t>九、</w:t>
      </w:r>
      <w:r>
        <w:rPr>
          <w:rFonts w:ascii="仿宋" w:eastAsia="仿宋" w:hAnsi="仿宋" w:hint="eastAsia"/>
          <w:b w:val="0"/>
        </w:rPr>
        <w:t>一</w:t>
      </w:r>
      <w:r>
        <w:rPr>
          <w:rStyle w:val="20"/>
          <w:rFonts w:ascii="仿宋" w:eastAsia="仿宋" w:hAnsi="仿宋" w:hint="eastAsia"/>
        </w:rPr>
        <w:t>般公共预算财政拨款项目支出决算表</w:t>
      </w:r>
      <w:bookmarkEnd w:id="103"/>
      <w:bookmarkEnd w:id="104"/>
    </w:p>
    <w:p w14:paraId="1CDFD0EE" w14:textId="77777777" w:rsidR="00605F64" w:rsidRDefault="00000000">
      <w:pPr>
        <w:pStyle w:val="2"/>
        <w:rPr>
          <w:rFonts w:ascii="仿宋" w:eastAsia="仿宋" w:hAnsi="仿宋"/>
        </w:rPr>
      </w:pPr>
      <w:bookmarkStart w:id="105" w:name="_Toc15396628"/>
      <w:bookmarkStart w:id="106" w:name="_Toc114485345"/>
      <w:r>
        <w:rPr>
          <w:rStyle w:val="20"/>
          <w:rFonts w:ascii="仿宋" w:eastAsia="仿宋" w:hAnsi="仿宋" w:hint="eastAsia"/>
        </w:rPr>
        <w:t>十、</w:t>
      </w:r>
      <w:r>
        <w:rPr>
          <w:rFonts w:ascii="仿宋" w:eastAsia="仿宋" w:hAnsi="仿宋" w:hint="eastAsia"/>
          <w:b w:val="0"/>
        </w:rPr>
        <w:t>一</w:t>
      </w:r>
      <w:r>
        <w:rPr>
          <w:rStyle w:val="20"/>
          <w:rFonts w:ascii="仿宋" w:eastAsia="仿宋" w:hAnsi="仿宋" w:hint="eastAsia"/>
        </w:rPr>
        <w:t>般公共预算财政拨款“三公”经费支出决算表</w:t>
      </w:r>
      <w:bookmarkEnd w:id="105"/>
      <w:bookmarkEnd w:id="106"/>
    </w:p>
    <w:p w14:paraId="515EF128" w14:textId="77777777" w:rsidR="00605F64" w:rsidRDefault="00000000">
      <w:pPr>
        <w:pStyle w:val="2"/>
        <w:rPr>
          <w:rFonts w:ascii="仿宋" w:eastAsia="仿宋" w:hAnsi="仿宋"/>
        </w:rPr>
      </w:pPr>
      <w:bookmarkStart w:id="107" w:name="_Toc15396629"/>
      <w:bookmarkStart w:id="108" w:name="_Toc114485346"/>
      <w:r>
        <w:rPr>
          <w:rStyle w:val="20"/>
          <w:rFonts w:ascii="仿宋" w:eastAsia="仿宋" w:hAnsi="仿宋" w:hint="eastAsia"/>
        </w:rPr>
        <w:t>十一、</w:t>
      </w:r>
      <w:r>
        <w:rPr>
          <w:rFonts w:ascii="仿宋" w:eastAsia="仿宋" w:hAnsi="仿宋" w:hint="eastAsia"/>
          <w:b w:val="0"/>
        </w:rPr>
        <w:t>政</w:t>
      </w:r>
      <w:r>
        <w:rPr>
          <w:rStyle w:val="20"/>
          <w:rFonts w:ascii="仿宋" w:eastAsia="仿宋" w:hAnsi="仿宋" w:hint="eastAsia"/>
        </w:rPr>
        <w:t>府性基金预算财政拨款收入支出决算表</w:t>
      </w:r>
      <w:bookmarkEnd w:id="107"/>
      <w:bookmarkEnd w:id="108"/>
    </w:p>
    <w:p w14:paraId="42567C4C" w14:textId="77777777" w:rsidR="00605F64" w:rsidRDefault="00000000">
      <w:pPr>
        <w:pStyle w:val="2"/>
        <w:rPr>
          <w:rFonts w:ascii="仿宋" w:eastAsia="仿宋" w:hAnsi="仿宋"/>
        </w:rPr>
      </w:pPr>
      <w:bookmarkStart w:id="109" w:name="_Toc15396630"/>
      <w:bookmarkStart w:id="110" w:name="_Toc114485347"/>
      <w:r>
        <w:rPr>
          <w:rStyle w:val="20"/>
          <w:rFonts w:ascii="仿宋" w:eastAsia="仿宋" w:hAnsi="仿宋" w:hint="eastAsia"/>
        </w:rPr>
        <w:t>十二、</w:t>
      </w:r>
      <w:r>
        <w:rPr>
          <w:rFonts w:ascii="仿宋" w:eastAsia="仿宋" w:hAnsi="仿宋" w:hint="eastAsia"/>
          <w:b w:val="0"/>
        </w:rPr>
        <w:t>政</w:t>
      </w:r>
      <w:r>
        <w:rPr>
          <w:rStyle w:val="20"/>
          <w:rFonts w:ascii="仿宋" w:eastAsia="仿宋" w:hAnsi="仿宋" w:hint="eastAsia"/>
        </w:rPr>
        <w:t>府性基金预算财政拨款“三公”经费支出决算表</w:t>
      </w:r>
      <w:bookmarkEnd w:id="109"/>
      <w:bookmarkEnd w:id="110"/>
    </w:p>
    <w:p w14:paraId="0AEB579D" w14:textId="77777777" w:rsidR="00605F64" w:rsidRDefault="00000000">
      <w:pPr>
        <w:pStyle w:val="2"/>
        <w:rPr>
          <w:rStyle w:val="20"/>
          <w:rFonts w:ascii="仿宋" w:eastAsia="仿宋" w:hAnsi="仿宋"/>
        </w:rPr>
      </w:pPr>
      <w:bookmarkStart w:id="111" w:name="_Toc15396631"/>
      <w:bookmarkStart w:id="112" w:name="_Toc114485348"/>
      <w:r>
        <w:rPr>
          <w:rStyle w:val="20"/>
          <w:rFonts w:ascii="仿宋" w:eastAsia="仿宋" w:hAnsi="仿宋" w:hint="eastAsia"/>
        </w:rPr>
        <w:t>十三、</w:t>
      </w:r>
      <w:r>
        <w:rPr>
          <w:rFonts w:ascii="仿宋" w:eastAsia="仿宋" w:hAnsi="仿宋" w:hint="eastAsia"/>
          <w:b w:val="0"/>
        </w:rPr>
        <w:t>国</w:t>
      </w:r>
      <w:r>
        <w:rPr>
          <w:rStyle w:val="20"/>
          <w:rFonts w:ascii="仿宋" w:eastAsia="仿宋" w:hAnsi="仿宋" w:hint="eastAsia"/>
        </w:rPr>
        <w:t>有资本经营预算财政拨款收入支出决算表</w:t>
      </w:r>
      <w:bookmarkEnd w:id="111"/>
      <w:bookmarkEnd w:id="112"/>
    </w:p>
    <w:p w14:paraId="018CDA03" w14:textId="77777777" w:rsidR="00605F64" w:rsidRDefault="00000000">
      <w:pPr>
        <w:rPr>
          <w:rFonts w:eastAsia="仿宋"/>
        </w:rPr>
      </w:pPr>
      <w:bookmarkStart w:id="113" w:name="_Toc114485349"/>
      <w:r>
        <w:rPr>
          <w:rStyle w:val="20"/>
          <w:rFonts w:ascii="仿宋" w:eastAsia="仿宋" w:hAnsi="仿宋" w:hint="eastAsia"/>
          <w:b w:val="0"/>
          <w:bCs w:val="0"/>
        </w:rPr>
        <w:t>十四、国有资本经营预算财政拨款支出决算表</w:t>
      </w:r>
      <w:bookmarkEnd w:id="113"/>
    </w:p>
    <w:sectPr w:rsidR="00605F64">
      <w:headerReference w:type="default" r:id="rId16"/>
      <w:footerReference w:type="default" r:id="rId17"/>
      <w:pgSz w:w="11906" w:h="16838"/>
      <w:pgMar w:top="1440" w:right="1800" w:bottom="1440" w:left="1800" w:header="851" w:footer="992" w:gutter="0"/>
      <w:pgNumType w:start="1"/>
      <w:cols w:space="425"/>
      <w:titlePg/>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C0D654" w14:textId="77777777" w:rsidR="00A62646" w:rsidRDefault="00A62646">
      <w:r>
        <w:separator/>
      </w:r>
    </w:p>
  </w:endnote>
  <w:endnote w:type="continuationSeparator" w:id="0">
    <w:p w14:paraId="4F72F7DD" w14:textId="77777777" w:rsidR="00A62646" w:rsidRDefault="00A626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仿宋_GB2312">
    <w:altName w:val="仿宋"/>
    <w:charset w:val="86"/>
    <w:family w:val="modern"/>
    <w:pitch w:val="default"/>
    <w:sig w:usb0="00000000" w:usb1="00000000" w:usb2="00000010" w:usb3="00000000" w:csb0="00040000" w:csb1="00000000"/>
  </w:font>
  <w:font w:name="Calibri">
    <w:panose1 w:val="020F0502020204030204"/>
    <w:charset w:val="00"/>
    <w:family w:val="swiss"/>
    <w:pitch w:val="variable"/>
    <w:sig w:usb0="E4002EFF" w:usb1="C000247B" w:usb2="00000009" w:usb3="00000000" w:csb0="000001FF" w:csb1="00000000"/>
  </w:font>
  <w:font w:name="仿宋">
    <w:panose1 w:val="02010609060101010101"/>
    <w:charset w:val="86"/>
    <w:family w:val="modern"/>
    <w:pitch w:val="fixed"/>
    <w:sig w:usb0="800002BF" w:usb1="38CF7CFA" w:usb2="00000016" w:usb3="00000000" w:csb0="00040001" w:csb1="00000000"/>
  </w:font>
  <w:font w:name="??">
    <w:altName w:val="Times New Roman"/>
    <w:charset w:val="00"/>
    <w:family w:val="roman"/>
    <w:pitch w:val="default"/>
  </w:font>
  <w:font w:name="方正小标宋简体">
    <w:altName w:val="黑体"/>
    <w:charset w:val="86"/>
    <w:family w:val="auto"/>
    <w:pitch w:val="default"/>
    <w:sig w:usb0="00000000" w:usb1="00000000" w:usb2="00000010" w:usb3="00000000" w:csb0="00040001" w:csb1="00000000"/>
  </w:font>
  <w:font w:name="黑体">
    <w:altName w:val="SimHei"/>
    <w:panose1 w:val="0201060906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方正仿宋_GBK">
    <w:altName w:val="微软雅黑"/>
    <w:charset w:val="86"/>
    <w:family w:val="script"/>
    <w:pitch w:val="default"/>
    <w:sig w:usb0="00000000" w:usb1="00000000" w:usb2="00000000" w:usb3="00000000" w:csb0="00040000" w:csb1="00000000"/>
  </w:font>
  <w:font w:name="楷体_GB2312">
    <w:altName w:val="楷体"/>
    <w:charset w:val="86"/>
    <w:family w:val="auto"/>
    <w:pitch w:val="default"/>
    <w:sig w:usb0="00000000" w:usb1="00000000" w:usb2="00000000" w:usb3="00000000" w:csb0="00040000" w:csb1="00000000"/>
  </w:font>
  <w:font w:name="楷体">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94781956"/>
    </w:sdtPr>
    <w:sdtContent>
      <w:p w14:paraId="721BD4C9" w14:textId="77777777" w:rsidR="00605F64" w:rsidRDefault="00000000">
        <w:pPr>
          <w:pStyle w:val="a8"/>
          <w:jc w:val="center"/>
        </w:pPr>
        <w:r>
          <w:fldChar w:fldCharType="begin"/>
        </w:r>
        <w:r>
          <w:instrText>PAGE   \* MERGEFORMAT</w:instrText>
        </w:r>
        <w:r>
          <w:fldChar w:fldCharType="separate"/>
        </w:r>
        <w:r>
          <w:rPr>
            <w:lang w:val="zh-CN"/>
          </w:rPr>
          <w:t>22</w:t>
        </w:r>
        <w:r>
          <w:fldChar w:fldCharType="end"/>
        </w:r>
      </w:p>
    </w:sdtContent>
  </w:sdt>
  <w:p w14:paraId="30BF28C5" w14:textId="77777777" w:rsidR="00605F64" w:rsidRDefault="00605F64">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EE2876" w14:textId="77777777" w:rsidR="00A62646" w:rsidRDefault="00A62646">
      <w:r>
        <w:separator/>
      </w:r>
    </w:p>
  </w:footnote>
  <w:footnote w:type="continuationSeparator" w:id="0">
    <w:p w14:paraId="7A92834A" w14:textId="77777777" w:rsidR="00A62646" w:rsidRDefault="00A626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CE405F" w14:textId="77777777" w:rsidR="00605F64" w:rsidRDefault="00605F64">
    <w:pPr>
      <w:pStyle w:val="aa"/>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8914A978"/>
    <w:multiLevelType w:val="singleLevel"/>
    <w:tmpl w:val="8914A978"/>
    <w:lvl w:ilvl="0">
      <w:start w:val="2"/>
      <w:numFmt w:val="chineseCounting"/>
      <w:suff w:val="nothing"/>
      <w:lvlText w:val="（%1）"/>
      <w:lvlJc w:val="left"/>
      <w:rPr>
        <w:rFonts w:hint="eastAsia"/>
      </w:rPr>
    </w:lvl>
  </w:abstractNum>
  <w:abstractNum w:abstractNumId="1" w15:restartNumberingAfterBreak="0">
    <w:nsid w:val="AD6E12DB"/>
    <w:multiLevelType w:val="singleLevel"/>
    <w:tmpl w:val="AD6E12DB"/>
    <w:lvl w:ilvl="0">
      <w:start w:val="2"/>
      <w:numFmt w:val="chineseCounting"/>
      <w:suff w:val="nothing"/>
      <w:lvlText w:val="（%1）"/>
      <w:lvlJc w:val="left"/>
      <w:rPr>
        <w:rFonts w:hint="eastAsia"/>
      </w:rPr>
    </w:lvl>
  </w:abstractNum>
  <w:abstractNum w:abstractNumId="2" w15:restartNumberingAfterBreak="0">
    <w:nsid w:val="CF652CEC"/>
    <w:multiLevelType w:val="singleLevel"/>
    <w:tmpl w:val="CF652CEC"/>
    <w:lvl w:ilvl="0">
      <w:start w:val="9"/>
      <w:numFmt w:val="chineseCounting"/>
      <w:suff w:val="nothing"/>
      <w:lvlText w:val="%1、"/>
      <w:lvlJc w:val="left"/>
      <w:rPr>
        <w:rFonts w:hint="eastAsia"/>
      </w:rPr>
    </w:lvl>
  </w:abstractNum>
  <w:abstractNum w:abstractNumId="3" w15:restartNumberingAfterBreak="0">
    <w:nsid w:val="D09B8F7D"/>
    <w:multiLevelType w:val="singleLevel"/>
    <w:tmpl w:val="D09B8F7D"/>
    <w:lvl w:ilvl="0">
      <w:start w:val="1"/>
      <w:numFmt w:val="decimal"/>
      <w:lvlText w:val="%1."/>
      <w:lvlJc w:val="left"/>
      <w:pPr>
        <w:tabs>
          <w:tab w:val="left" w:pos="312"/>
        </w:tabs>
      </w:pPr>
    </w:lvl>
  </w:abstractNum>
  <w:abstractNum w:abstractNumId="4" w15:restartNumberingAfterBreak="0">
    <w:nsid w:val="D403C848"/>
    <w:multiLevelType w:val="singleLevel"/>
    <w:tmpl w:val="D403C848"/>
    <w:lvl w:ilvl="0">
      <w:start w:val="3"/>
      <w:numFmt w:val="chineseCounting"/>
      <w:suff w:val="nothing"/>
      <w:lvlText w:val="（%1）"/>
      <w:lvlJc w:val="left"/>
      <w:rPr>
        <w:rFonts w:hint="eastAsia"/>
      </w:rPr>
    </w:lvl>
  </w:abstractNum>
  <w:abstractNum w:abstractNumId="5" w15:restartNumberingAfterBreak="0">
    <w:nsid w:val="D5FCFBE5"/>
    <w:multiLevelType w:val="singleLevel"/>
    <w:tmpl w:val="D5FCFBE5"/>
    <w:lvl w:ilvl="0">
      <w:start w:val="1"/>
      <w:numFmt w:val="chineseCounting"/>
      <w:suff w:val="space"/>
      <w:lvlText w:val="第%1部分"/>
      <w:lvlJc w:val="left"/>
      <w:rPr>
        <w:rFonts w:hint="eastAsia"/>
      </w:rPr>
    </w:lvl>
  </w:abstractNum>
  <w:abstractNum w:abstractNumId="6" w15:restartNumberingAfterBreak="0">
    <w:nsid w:val="DA22A842"/>
    <w:multiLevelType w:val="singleLevel"/>
    <w:tmpl w:val="DA22A842"/>
    <w:lvl w:ilvl="0">
      <w:start w:val="2"/>
      <w:numFmt w:val="decimal"/>
      <w:suff w:val="nothing"/>
      <w:lvlText w:val="%1．"/>
      <w:lvlJc w:val="left"/>
    </w:lvl>
  </w:abstractNum>
  <w:abstractNum w:abstractNumId="7" w15:restartNumberingAfterBreak="0">
    <w:nsid w:val="FF0D4FE1"/>
    <w:multiLevelType w:val="singleLevel"/>
    <w:tmpl w:val="FF0D4FE1"/>
    <w:lvl w:ilvl="0">
      <w:start w:val="2"/>
      <w:numFmt w:val="chineseCounting"/>
      <w:suff w:val="nothing"/>
      <w:lvlText w:val="（%1）"/>
      <w:lvlJc w:val="left"/>
      <w:rPr>
        <w:rFonts w:hint="eastAsia"/>
      </w:rPr>
    </w:lvl>
  </w:abstractNum>
  <w:abstractNum w:abstractNumId="8" w15:restartNumberingAfterBreak="0">
    <w:nsid w:val="0258E34B"/>
    <w:multiLevelType w:val="singleLevel"/>
    <w:tmpl w:val="0258E34B"/>
    <w:lvl w:ilvl="0">
      <w:start w:val="2"/>
      <w:numFmt w:val="chineseCounting"/>
      <w:suff w:val="nothing"/>
      <w:lvlText w:val="（%1）"/>
      <w:lvlJc w:val="left"/>
      <w:rPr>
        <w:rFonts w:hint="eastAsia"/>
      </w:rPr>
    </w:lvl>
  </w:abstractNum>
  <w:abstractNum w:abstractNumId="9" w15:restartNumberingAfterBreak="0">
    <w:nsid w:val="0A016772"/>
    <w:multiLevelType w:val="singleLevel"/>
    <w:tmpl w:val="0A016772"/>
    <w:lvl w:ilvl="0">
      <w:start w:val="2"/>
      <w:numFmt w:val="chineseCounting"/>
      <w:suff w:val="nothing"/>
      <w:lvlText w:val="（%1）"/>
      <w:lvlJc w:val="left"/>
      <w:rPr>
        <w:rFonts w:hint="eastAsia"/>
      </w:rPr>
    </w:lvl>
  </w:abstractNum>
  <w:abstractNum w:abstractNumId="10" w15:restartNumberingAfterBreak="0">
    <w:nsid w:val="1272550B"/>
    <w:multiLevelType w:val="multilevel"/>
    <w:tmpl w:val="1272550B"/>
    <w:lvl w:ilvl="0">
      <w:start w:val="1"/>
      <w:numFmt w:val="japaneseCounting"/>
      <w:lvlText w:val="%1、"/>
      <w:lvlJc w:val="left"/>
      <w:pPr>
        <w:ind w:left="1360" w:hanging="720"/>
      </w:pPr>
      <w:rPr>
        <w:rFonts w:hint="default"/>
        <w:b w:val="0"/>
      </w:rPr>
    </w:lvl>
    <w:lvl w:ilvl="1">
      <w:start w:val="1"/>
      <w:numFmt w:val="lowerLetter"/>
      <w:lvlText w:val="%2)"/>
      <w:lvlJc w:val="left"/>
      <w:pPr>
        <w:ind w:left="1480" w:hanging="420"/>
      </w:pPr>
    </w:lvl>
    <w:lvl w:ilvl="2">
      <w:start w:val="1"/>
      <w:numFmt w:val="lowerRoman"/>
      <w:lvlText w:val="%3."/>
      <w:lvlJc w:val="right"/>
      <w:pPr>
        <w:ind w:left="1900" w:hanging="420"/>
      </w:pPr>
    </w:lvl>
    <w:lvl w:ilvl="3">
      <w:start w:val="1"/>
      <w:numFmt w:val="decimal"/>
      <w:lvlText w:val="%4."/>
      <w:lvlJc w:val="left"/>
      <w:pPr>
        <w:ind w:left="2320" w:hanging="420"/>
      </w:pPr>
    </w:lvl>
    <w:lvl w:ilvl="4">
      <w:start w:val="1"/>
      <w:numFmt w:val="lowerLetter"/>
      <w:lvlText w:val="%5)"/>
      <w:lvlJc w:val="left"/>
      <w:pPr>
        <w:ind w:left="2740" w:hanging="420"/>
      </w:pPr>
    </w:lvl>
    <w:lvl w:ilvl="5">
      <w:start w:val="1"/>
      <w:numFmt w:val="lowerRoman"/>
      <w:lvlText w:val="%6."/>
      <w:lvlJc w:val="right"/>
      <w:pPr>
        <w:ind w:left="3160" w:hanging="420"/>
      </w:pPr>
    </w:lvl>
    <w:lvl w:ilvl="6">
      <w:start w:val="1"/>
      <w:numFmt w:val="decimal"/>
      <w:lvlText w:val="%7."/>
      <w:lvlJc w:val="left"/>
      <w:pPr>
        <w:ind w:left="3580" w:hanging="420"/>
      </w:pPr>
    </w:lvl>
    <w:lvl w:ilvl="7">
      <w:start w:val="1"/>
      <w:numFmt w:val="lowerLetter"/>
      <w:lvlText w:val="%8)"/>
      <w:lvlJc w:val="left"/>
      <w:pPr>
        <w:ind w:left="4000" w:hanging="420"/>
      </w:pPr>
    </w:lvl>
    <w:lvl w:ilvl="8">
      <w:start w:val="1"/>
      <w:numFmt w:val="lowerRoman"/>
      <w:lvlText w:val="%9."/>
      <w:lvlJc w:val="right"/>
      <w:pPr>
        <w:ind w:left="4420" w:hanging="420"/>
      </w:pPr>
    </w:lvl>
  </w:abstractNum>
  <w:abstractNum w:abstractNumId="11" w15:restartNumberingAfterBreak="0">
    <w:nsid w:val="3618D4DB"/>
    <w:multiLevelType w:val="singleLevel"/>
    <w:tmpl w:val="3618D4DB"/>
    <w:lvl w:ilvl="0">
      <w:start w:val="1"/>
      <w:numFmt w:val="chineseCounting"/>
      <w:suff w:val="nothing"/>
      <w:lvlText w:val="（%1）"/>
      <w:lvlJc w:val="left"/>
      <w:rPr>
        <w:rFonts w:hint="eastAsia"/>
      </w:rPr>
    </w:lvl>
  </w:abstractNum>
  <w:abstractNum w:abstractNumId="12" w15:restartNumberingAfterBreak="0">
    <w:nsid w:val="408C314A"/>
    <w:multiLevelType w:val="singleLevel"/>
    <w:tmpl w:val="408C314A"/>
    <w:lvl w:ilvl="0">
      <w:start w:val="2"/>
      <w:numFmt w:val="chineseCounting"/>
      <w:suff w:val="nothing"/>
      <w:lvlText w:val="（%1）"/>
      <w:lvlJc w:val="left"/>
      <w:pPr>
        <w:ind w:left="-80"/>
      </w:pPr>
      <w:rPr>
        <w:rFonts w:hint="eastAsia"/>
      </w:rPr>
    </w:lvl>
  </w:abstractNum>
  <w:abstractNum w:abstractNumId="13" w15:restartNumberingAfterBreak="0">
    <w:nsid w:val="74C45B3F"/>
    <w:multiLevelType w:val="hybridMultilevel"/>
    <w:tmpl w:val="C6DC7E28"/>
    <w:lvl w:ilvl="0" w:tplc="B088FE50">
      <w:start w:val="1"/>
      <w:numFmt w:val="japaneseCounting"/>
      <w:lvlText w:val="（%1）"/>
      <w:lvlJc w:val="left"/>
      <w:pPr>
        <w:ind w:left="1633" w:hanging="990"/>
      </w:pPr>
      <w:rPr>
        <w:rFonts w:hint="default"/>
      </w:rPr>
    </w:lvl>
    <w:lvl w:ilvl="1" w:tplc="04090019" w:tentative="1">
      <w:start w:val="1"/>
      <w:numFmt w:val="lowerLetter"/>
      <w:lvlText w:val="%2)"/>
      <w:lvlJc w:val="left"/>
      <w:pPr>
        <w:ind w:left="1483" w:hanging="420"/>
      </w:pPr>
    </w:lvl>
    <w:lvl w:ilvl="2" w:tplc="0409001B" w:tentative="1">
      <w:start w:val="1"/>
      <w:numFmt w:val="lowerRoman"/>
      <w:lvlText w:val="%3."/>
      <w:lvlJc w:val="right"/>
      <w:pPr>
        <w:ind w:left="1903" w:hanging="420"/>
      </w:pPr>
    </w:lvl>
    <w:lvl w:ilvl="3" w:tplc="0409000F" w:tentative="1">
      <w:start w:val="1"/>
      <w:numFmt w:val="decimal"/>
      <w:lvlText w:val="%4."/>
      <w:lvlJc w:val="left"/>
      <w:pPr>
        <w:ind w:left="2323" w:hanging="420"/>
      </w:pPr>
    </w:lvl>
    <w:lvl w:ilvl="4" w:tplc="04090019" w:tentative="1">
      <w:start w:val="1"/>
      <w:numFmt w:val="lowerLetter"/>
      <w:lvlText w:val="%5)"/>
      <w:lvlJc w:val="left"/>
      <w:pPr>
        <w:ind w:left="2743" w:hanging="420"/>
      </w:pPr>
    </w:lvl>
    <w:lvl w:ilvl="5" w:tplc="0409001B" w:tentative="1">
      <w:start w:val="1"/>
      <w:numFmt w:val="lowerRoman"/>
      <w:lvlText w:val="%6."/>
      <w:lvlJc w:val="right"/>
      <w:pPr>
        <w:ind w:left="3163" w:hanging="420"/>
      </w:pPr>
    </w:lvl>
    <w:lvl w:ilvl="6" w:tplc="0409000F" w:tentative="1">
      <w:start w:val="1"/>
      <w:numFmt w:val="decimal"/>
      <w:lvlText w:val="%7."/>
      <w:lvlJc w:val="left"/>
      <w:pPr>
        <w:ind w:left="3583" w:hanging="420"/>
      </w:pPr>
    </w:lvl>
    <w:lvl w:ilvl="7" w:tplc="04090019" w:tentative="1">
      <w:start w:val="1"/>
      <w:numFmt w:val="lowerLetter"/>
      <w:lvlText w:val="%8)"/>
      <w:lvlJc w:val="left"/>
      <w:pPr>
        <w:ind w:left="4003" w:hanging="420"/>
      </w:pPr>
    </w:lvl>
    <w:lvl w:ilvl="8" w:tplc="0409001B" w:tentative="1">
      <w:start w:val="1"/>
      <w:numFmt w:val="lowerRoman"/>
      <w:lvlText w:val="%9."/>
      <w:lvlJc w:val="right"/>
      <w:pPr>
        <w:ind w:left="4423" w:hanging="420"/>
      </w:pPr>
    </w:lvl>
  </w:abstractNum>
  <w:num w:numId="1" w16cid:durableId="611789167">
    <w:abstractNumId w:val="5"/>
  </w:num>
  <w:num w:numId="2" w16cid:durableId="756439372">
    <w:abstractNumId w:val="10"/>
  </w:num>
  <w:num w:numId="3" w16cid:durableId="1523930331">
    <w:abstractNumId w:val="3"/>
  </w:num>
  <w:num w:numId="4" w16cid:durableId="187837719">
    <w:abstractNumId w:val="2"/>
  </w:num>
  <w:num w:numId="5" w16cid:durableId="157693406">
    <w:abstractNumId w:val="0"/>
  </w:num>
  <w:num w:numId="6" w16cid:durableId="991057769">
    <w:abstractNumId w:val="6"/>
  </w:num>
  <w:num w:numId="7" w16cid:durableId="1466503998">
    <w:abstractNumId w:val="4"/>
  </w:num>
  <w:num w:numId="8" w16cid:durableId="1897666846">
    <w:abstractNumId w:val="9"/>
  </w:num>
  <w:num w:numId="9" w16cid:durableId="1436248949">
    <w:abstractNumId w:val="1"/>
  </w:num>
  <w:num w:numId="10" w16cid:durableId="12074726">
    <w:abstractNumId w:val="11"/>
  </w:num>
  <w:num w:numId="11" w16cid:durableId="1417625741">
    <w:abstractNumId w:val="12"/>
  </w:num>
  <w:num w:numId="12" w16cid:durableId="1835872994">
    <w:abstractNumId w:val="8"/>
  </w:num>
  <w:num w:numId="13" w16cid:durableId="1088115681">
    <w:abstractNumId w:val="7"/>
  </w:num>
  <w:num w:numId="14" w16cid:durableId="211177504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bordersDoNotSurroundHeader/>
  <w:bordersDoNotSurroundFooter/>
  <w:proofState w:spelling="clean" w:grammar="clean"/>
  <w:defaultTabStop w:val="420"/>
  <w:drawingGridHorizontalSpacing w:val="105"/>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Setting w:name="useWord2013TrackBottomHyphenation" w:uri="http://schemas.microsoft.com/office/word" w:val="1"/>
  </w:compat>
  <w:docVars>
    <w:docVar w:name="commondata" w:val="eyJoZGlkIjoiZTY2MTZkYzk4MGVmNjJlNWM3M2RjMGUwYTdjMmZkMTMifQ=="/>
  </w:docVars>
  <w:rsids>
    <w:rsidRoot w:val="00F1361C"/>
    <w:rsid w:val="D8D6DB89"/>
    <w:rsid w:val="DB6F4CAB"/>
    <w:rsid w:val="DF6F9789"/>
    <w:rsid w:val="000222C6"/>
    <w:rsid w:val="0002549F"/>
    <w:rsid w:val="000468DB"/>
    <w:rsid w:val="0006487A"/>
    <w:rsid w:val="00065F8F"/>
    <w:rsid w:val="00070A43"/>
    <w:rsid w:val="000768F2"/>
    <w:rsid w:val="0009184B"/>
    <w:rsid w:val="00094236"/>
    <w:rsid w:val="0009593C"/>
    <w:rsid w:val="0009601C"/>
    <w:rsid w:val="00097322"/>
    <w:rsid w:val="000A6A92"/>
    <w:rsid w:val="000B047F"/>
    <w:rsid w:val="000B5923"/>
    <w:rsid w:val="000B5A48"/>
    <w:rsid w:val="000B6FF3"/>
    <w:rsid w:val="000C3467"/>
    <w:rsid w:val="000C3CA6"/>
    <w:rsid w:val="000D1267"/>
    <w:rsid w:val="000D1D50"/>
    <w:rsid w:val="000D5782"/>
    <w:rsid w:val="000E6613"/>
    <w:rsid w:val="000E7119"/>
    <w:rsid w:val="001008F2"/>
    <w:rsid w:val="00114E9B"/>
    <w:rsid w:val="00142216"/>
    <w:rsid w:val="00144D6A"/>
    <w:rsid w:val="0014729F"/>
    <w:rsid w:val="00157BAB"/>
    <w:rsid w:val="001654D1"/>
    <w:rsid w:val="00166ECB"/>
    <w:rsid w:val="00174518"/>
    <w:rsid w:val="0018106D"/>
    <w:rsid w:val="001877A7"/>
    <w:rsid w:val="00191536"/>
    <w:rsid w:val="00196687"/>
    <w:rsid w:val="001C0962"/>
    <w:rsid w:val="001D7531"/>
    <w:rsid w:val="001E737D"/>
    <w:rsid w:val="001F0592"/>
    <w:rsid w:val="001F7506"/>
    <w:rsid w:val="002006CD"/>
    <w:rsid w:val="00202B36"/>
    <w:rsid w:val="00204B7A"/>
    <w:rsid w:val="00204CDE"/>
    <w:rsid w:val="0021101A"/>
    <w:rsid w:val="00220536"/>
    <w:rsid w:val="00235629"/>
    <w:rsid w:val="00260C38"/>
    <w:rsid w:val="002616C0"/>
    <w:rsid w:val="00265372"/>
    <w:rsid w:val="002662AA"/>
    <w:rsid w:val="00280496"/>
    <w:rsid w:val="00294DC9"/>
    <w:rsid w:val="00295495"/>
    <w:rsid w:val="002A31DE"/>
    <w:rsid w:val="002B2613"/>
    <w:rsid w:val="002D6D05"/>
    <w:rsid w:val="002F1818"/>
    <w:rsid w:val="002F567B"/>
    <w:rsid w:val="003216A9"/>
    <w:rsid w:val="00335A74"/>
    <w:rsid w:val="0036561B"/>
    <w:rsid w:val="0037013F"/>
    <w:rsid w:val="00380C92"/>
    <w:rsid w:val="003A484F"/>
    <w:rsid w:val="003A4883"/>
    <w:rsid w:val="003B0BE0"/>
    <w:rsid w:val="003B0C1B"/>
    <w:rsid w:val="003B688C"/>
    <w:rsid w:val="003C0291"/>
    <w:rsid w:val="003C39AE"/>
    <w:rsid w:val="003C7B60"/>
    <w:rsid w:val="003D0C0F"/>
    <w:rsid w:val="003D1FB2"/>
    <w:rsid w:val="003D66DA"/>
    <w:rsid w:val="003E1310"/>
    <w:rsid w:val="003E6F55"/>
    <w:rsid w:val="00405405"/>
    <w:rsid w:val="00406254"/>
    <w:rsid w:val="004223DE"/>
    <w:rsid w:val="00434489"/>
    <w:rsid w:val="00437085"/>
    <w:rsid w:val="00443880"/>
    <w:rsid w:val="004464F4"/>
    <w:rsid w:val="00471401"/>
    <w:rsid w:val="00473F31"/>
    <w:rsid w:val="0048263A"/>
    <w:rsid w:val="00487E5D"/>
    <w:rsid w:val="004A711F"/>
    <w:rsid w:val="004B18F8"/>
    <w:rsid w:val="004B199D"/>
    <w:rsid w:val="004B4690"/>
    <w:rsid w:val="004E0A2D"/>
    <w:rsid w:val="004E206B"/>
    <w:rsid w:val="004E6DF7"/>
    <w:rsid w:val="004F0FBD"/>
    <w:rsid w:val="00505A47"/>
    <w:rsid w:val="00512FDA"/>
    <w:rsid w:val="00520DA0"/>
    <w:rsid w:val="005563F4"/>
    <w:rsid w:val="005664BB"/>
    <w:rsid w:val="00566FFA"/>
    <w:rsid w:val="0057481D"/>
    <w:rsid w:val="005818F1"/>
    <w:rsid w:val="0058486E"/>
    <w:rsid w:val="00585B33"/>
    <w:rsid w:val="0059014D"/>
    <w:rsid w:val="005B5C64"/>
    <w:rsid w:val="005C5337"/>
    <w:rsid w:val="005C6BD0"/>
    <w:rsid w:val="005D1C8B"/>
    <w:rsid w:val="005D468D"/>
    <w:rsid w:val="005D5CED"/>
    <w:rsid w:val="005F1A4C"/>
    <w:rsid w:val="00605688"/>
    <w:rsid w:val="00605F64"/>
    <w:rsid w:val="006070AF"/>
    <w:rsid w:val="00607E6C"/>
    <w:rsid w:val="006101B1"/>
    <w:rsid w:val="00614E44"/>
    <w:rsid w:val="0062270A"/>
    <w:rsid w:val="00622830"/>
    <w:rsid w:val="00623DA0"/>
    <w:rsid w:val="00630AEF"/>
    <w:rsid w:val="006325F8"/>
    <w:rsid w:val="00633463"/>
    <w:rsid w:val="00634C9A"/>
    <w:rsid w:val="006440E4"/>
    <w:rsid w:val="0066343B"/>
    <w:rsid w:val="00664777"/>
    <w:rsid w:val="006748A4"/>
    <w:rsid w:val="00681A31"/>
    <w:rsid w:val="00683E73"/>
    <w:rsid w:val="006A3141"/>
    <w:rsid w:val="006A5E34"/>
    <w:rsid w:val="006B2422"/>
    <w:rsid w:val="006B2B9A"/>
    <w:rsid w:val="006C1937"/>
    <w:rsid w:val="006F020C"/>
    <w:rsid w:val="007127B7"/>
    <w:rsid w:val="0071798E"/>
    <w:rsid w:val="007416B6"/>
    <w:rsid w:val="00746F48"/>
    <w:rsid w:val="0075404D"/>
    <w:rsid w:val="0075416E"/>
    <w:rsid w:val="0076182A"/>
    <w:rsid w:val="00767B7E"/>
    <w:rsid w:val="007770C3"/>
    <w:rsid w:val="00784D24"/>
    <w:rsid w:val="00785FBA"/>
    <w:rsid w:val="00786E4A"/>
    <w:rsid w:val="007875EB"/>
    <w:rsid w:val="0079426B"/>
    <w:rsid w:val="007D1682"/>
    <w:rsid w:val="007D312A"/>
    <w:rsid w:val="007D3F19"/>
    <w:rsid w:val="007E23B0"/>
    <w:rsid w:val="007E23E5"/>
    <w:rsid w:val="007F1991"/>
    <w:rsid w:val="007F2C2F"/>
    <w:rsid w:val="007F55FC"/>
    <w:rsid w:val="007F5665"/>
    <w:rsid w:val="00800112"/>
    <w:rsid w:val="00813348"/>
    <w:rsid w:val="008253BB"/>
    <w:rsid w:val="0083706E"/>
    <w:rsid w:val="008408F6"/>
    <w:rsid w:val="008423A5"/>
    <w:rsid w:val="00850625"/>
    <w:rsid w:val="00853718"/>
    <w:rsid w:val="00855221"/>
    <w:rsid w:val="00860645"/>
    <w:rsid w:val="00871F71"/>
    <w:rsid w:val="00872FD8"/>
    <w:rsid w:val="00885AF4"/>
    <w:rsid w:val="008939CD"/>
    <w:rsid w:val="008B768C"/>
    <w:rsid w:val="008C356D"/>
    <w:rsid w:val="008C4DB1"/>
    <w:rsid w:val="008C4EAF"/>
    <w:rsid w:val="008C5176"/>
    <w:rsid w:val="008C7FD0"/>
    <w:rsid w:val="008E1DE7"/>
    <w:rsid w:val="008E707C"/>
    <w:rsid w:val="00900B08"/>
    <w:rsid w:val="00902155"/>
    <w:rsid w:val="00902FA3"/>
    <w:rsid w:val="00923564"/>
    <w:rsid w:val="0092392E"/>
    <w:rsid w:val="009315F9"/>
    <w:rsid w:val="00933499"/>
    <w:rsid w:val="00935C98"/>
    <w:rsid w:val="00946945"/>
    <w:rsid w:val="00951248"/>
    <w:rsid w:val="0095152F"/>
    <w:rsid w:val="00954C49"/>
    <w:rsid w:val="00955E37"/>
    <w:rsid w:val="0097099F"/>
    <w:rsid w:val="00971997"/>
    <w:rsid w:val="00971FFC"/>
    <w:rsid w:val="0098660A"/>
    <w:rsid w:val="009931C3"/>
    <w:rsid w:val="009A6AA0"/>
    <w:rsid w:val="009B2C43"/>
    <w:rsid w:val="009B4EAE"/>
    <w:rsid w:val="009B7573"/>
    <w:rsid w:val="009C22F4"/>
    <w:rsid w:val="009C2A4B"/>
    <w:rsid w:val="009C2E98"/>
    <w:rsid w:val="009D3447"/>
    <w:rsid w:val="009D4711"/>
    <w:rsid w:val="009D598A"/>
    <w:rsid w:val="009F1185"/>
    <w:rsid w:val="009F18CD"/>
    <w:rsid w:val="009F2A13"/>
    <w:rsid w:val="009F7527"/>
    <w:rsid w:val="00A04EB0"/>
    <w:rsid w:val="00A13CC1"/>
    <w:rsid w:val="00A16847"/>
    <w:rsid w:val="00A237D8"/>
    <w:rsid w:val="00A268C4"/>
    <w:rsid w:val="00A307CD"/>
    <w:rsid w:val="00A31299"/>
    <w:rsid w:val="00A331C8"/>
    <w:rsid w:val="00A40A00"/>
    <w:rsid w:val="00A4142F"/>
    <w:rsid w:val="00A422EB"/>
    <w:rsid w:val="00A45BB7"/>
    <w:rsid w:val="00A56DF2"/>
    <w:rsid w:val="00A56E6E"/>
    <w:rsid w:val="00A62646"/>
    <w:rsid w:val="00A67AB5"/>
    <w:rsid w:val="00A733B2"/>
    <w:rsid w:val="00A741C2"/>
    <w:rsid w:val="00A91760"/>
    <w:rsid w:val="00A93B00"/>
    <w:rsid w:val="00A93C21"/>
    <w:rsid w:val="00AB0A39"/>
    <w:rsid w:val="00AB44AD"/>
    <w:rsid w:val="00AB64C9"/>
    <w:rsid w:val="00AC3C6A"/>
    <w:rsid w:val="00AD2EC8"/>
    <w:rsid w:val="00AD5620"/>
    <w:rsid w:val="00AD656B"/>
    <w:rsid w:val="00AD7C1B"/>
    <w:rsid w:val="00AE16BA"/>
    <w:rsid w:val="00AE1EBE"/>
    <w:rsid w:val="00B03C9D"/>
    <w:rsid w:val="00B060AE"/>
    <w:rsid w:val="00B10517"/>
    <w:rsid w:val="00B14E76"/>
    <w:rsid w:val="00B161B8"/>
    <w:rsid w:val="00B2048C"/>
    <w:rsid w:val="00B310B9"/>
    <w:rsid w:val="00B35F3F"/>
    <w:rsid w:val="00B36CBB"/>
    <w:rsid w:val="00B425E0"/>
    <w:rsid w:val="00B440AA"/>
    <w:rsid w:val="00B44B70"/>
    <w:rsid w:val="00B53C56"/>
    <w:rsid w:val="00B57DAF"/>
    <w:rsid w:val="00B77EA6"/>
    <w:rsid w:val="00B81598"/>
    <w:rsid w:val="00B841F1"/>
    <w:rsid w:val="00B944D6"/>
    <w:rsid w:val="00BB4DF0"/>
    <w:rsid w:val="00BC289F"/>
    <w:rsid w:val="00BC2D50"/>
    <w:rsid w:val="00BC5361"/>
    <w:rsid w:val="00BC5460"/>
    <w:rsid w:val="00BC6B50"/>
    <w:rsid w:val="00BD0E25"/>
    <w:rsid w:val="00BF5BD6"/>
    <w:rsid w:val="00C03E31"/>
    <w:rsid w:val="00C33E72"/>
    <w:rsid w:val="00C354B2"/>
    <w:rsid w:val="00C35554"/>
    <w:rsid w:val="00C42709"/>
    <w:rsid w:val="00C431A3"/>
    <w:rsid w:val="00C533CC"/>
    <w:rsid w:val="00C5751C"/>
    <w:rsid w:val="00C60646"/>
    <w:rsid w:val="00C61BFC"/>
    <w:rsid w:val="00C62B85"/>
    <w:rsid w:val="00C65438"/>
    <w:rsid w:val="00C87FD8"/>
    <w:rsid w:val="00C91381"/>
    <w:rsid w:val="00C91CBB"/>
    <w:rsid w:val="00CB4E70"/>
    <w:rsid w:val="00CC09B6"/>
    <w:rsid w:val="00CC666F"/>
    <w:rsid w:val="00CD1E3F"/>
    <w:rsid w:val="00CE44F6"/>
    <w:rsid w:val="00CE49DA"/>
    <w:rsid w:val="00CE7B61"/>
    <w:rsid w:val="00D00095"/>
    <w:rsid w:val="00D114F0"/>
    <w:rsid w:val="00D20620"/>
    <w:rsid w:val="00D254F7"/>
    <w:rsid w:val="00D26091"/>
    <w:rsid w:val="00D2685C"/>
    <w:rsid w:val="00D34E7C"/>
    <w:rsid w:val="00D35489"/>
    <w:rsid w:val="00D36AFE"/>
    <w:rsid w:val="00D51276"/>
    <w:rsid w:val="00D7035F"/>
    <w:rsid w:val="00D87239"/>
    <w:rsid w:val="00DA634F"/>
    <w:rsid w:val="00DA65AC"/>
    <w:rsid w:val="00DB1913"/>
    <w:rsid w:val="00DC410D"/>
    <w:rsid w:val="00DC5A81"/>
    <w:rsid w:val="00DC68CA"/>
    <w:rsid w:val="00DC6C39"/>
    <w:rsid w:val="00DC7CBA"/>
    <w:rsid w:val="00DD73B7"/>
    <w:rsid w:val="00DE3368"/>
    <w:rsid w:val="00DF28BC"/>
    <w:rsid w:val="00DF34B9"/>
    <w:rsid w:val="00E01053"/>
    <w:rsid w:val="00E07ACF"/>
    <w:rsid w:val="00E07CEF"/>
    <w:rsid w:val="00E30B46"/>
    <w:rsid w:val="00E331A1"/>
    <w:rsid w:val="00E33202"/>
    <w:rsid w:val="00E336A9"/>
    <w:rsid w:val="00E472B1"/>
    <w:rsid w:val="00E50624"/>
    <w:rsid w:val="00E568DF"/>
    <w:rsid w:val="00E64269"/>
    <w:rsid w:val="00E82267"/>
    <w:rsid w:val="00E853CE"/>
    <w:rsid w:val="00E867B6"/>
    <w:rsid w:val="00EA010F"/>
    <w:rsid w:val="00ED1014"/>
    <w:rsid w:val="00ED1B63"/>
    <w:rsid w:val="00ED3C1F"/>
    <w:rsid w:val="00ED4085"/>
    <w:rsid w:val="00ED420E"/>
    <w:rsid w:val="00ED6FBE"/>
    <w:rsid w:val="00EE2F57"/>
    <w:rsid w:val="00EF4C34"/>
    <w:rsid w:val="00EF77C6"/>
    <w:rsid w:val="00F05438"/>
    <w:rsid w:val="00F1361C"/>
    <w:rsid w:val="00F156F0"/>
    <w:rsid w:val="00F160C7"/>
    <w:rsid w:val="00F2408F"/>
    <w:rsid w:val="00F240E9"/>
    <w:rsid w:val="00F36D8F"/>
    <w:rsid w:val="00F417B1"/>
    <w:rsid w:val="00F45853"/>
    <w:rsid w:val="00F602DF"/>
    <w:rsid w:val="00F754A1"/>
    <w:rsid w:val="00F81FD9"/>
    <w:rsid w:val="00F841AA"/>
    <w:rsid w:val="00F84A94"/>
    <w:rsid w:val="00F87E96"/>
    <w:rsid w:val="00FA23E8"/>
    <w:rsid w:val="00FD3CC1"/>
    <w:rsid w:val="00FF1E02"/>
    <w:rsid w:val="00FF30B4"/>
    <w:rsid w:val="013C523E"/>
    <w:rsid w:val="02405F8A"/>
    <w:rsid w:val="02D7069C"/>
    <w:rsid w:val="02F05C02"/>
    <w:rsid w:val="066E0107"/>
    <w:rsid w:val="07996F6E"/>
    <w:rsid w:val="08467E8D"/>
    <w:rsid w:val="0A2032A3"/>
    <w:rsid w:val="0A69264F"/>
    <w:rsid w:val="0AB063A2"/>
    <w:rsid w:val="0F022917"/>
    <w:rsid w:val="101860EC"/>
    <w:rsid w:val="10C055FF"/>
    <w:rsid w:val="11717F0E"/>
    <w:rsid w:val="118107EC"/>
    <w:rsid w:val="12D9220E"/>
    <w:rsid w:val="13D50BC4"/>
    <w:rsid w:val="142777CB"/>
    <w:rsid w:val="16BB723D"/>
    <w:rsid w:val="18DA6CE0"/>
    <w:rsid w:val="1BE8440E"/>
    <w:rsid w:val="1D155CEE"/>
    <w:rsid w:val="1DA022A7"/>
    <w:rsid w:val="1DB95116"/>
    <w:rsid w:val="1FA155C7"/>
    <w:rsid w:val="236D50E3"/>
    <w:rsid w:val="23860B96"/>
    <w:rsid w:val="240371BF"/>
    <w:rsid w:val="25BE3E3C"/>
    <w:rsid w:val="25D422BA"/>
    <w:rsid w:val="26685527"/>
    <w:rsid w:val="29FD04D3"/>
    <w:rsid w:val="2C8A61B5"/>
    <w:rsid w:val="2D1F486A"/>
    <w:rsid w:val="2DF04E50"/>
    <w:rsid w:val="2F124686"/>
    <w:rsid w:val="319F7F4E"/>
    <w:rsid w:val="32963820"/>
    <w:rsid w:val="35245113"/>
    <w:rsid w:val="359D0A22"/>
    <w:rsid w:val="36AA5135"/>
    <w:rsid w:val="37D056D9"/>
    <w:rsid w:val="37E16F03"/>
    <w:rsid w:val="39D76BF8"/>
    <w:rsid w:val="3AB6680E"/>
    <w:rsid w:val="3D8F1598"/>
    <w:rsid w:val="3D98207C"/>
    <w:rsid w:val="3E7F33BB"/>
    <w:rsid w:val="414C25E0"/>
    <w:rsid w:val="438E31C8"/>
    <w:rsid w:val="44E268DA"/>
    <w:rsid w:val="45F14B9E"/>
    <w:rsid w:val="46362EF9"/>
    <w:rsid w:val="47527AA5"/>
    <w:rsid w:val="476B0980"/>
    <w:rsid w:val="480D7845"/>
    <w:rsid w:val="49492EE0"/>
    <w:rsid w:val="4A627F82"/>
    <w:rsid w:val="4B4F25DA"/>
    <w:rsid w:val="4BE068DB"/>
    <w:rsid w:val="4D203FBB"/>
    <w:rsid w:val="4D577224"/>
    <w:rsid w:val="4E2A141C"/>
    <w:rsid w:val="4EAB630A"/>
    <w:rsid w:val="4ECE2238"/>
    <w:rsid w:val="55BF40BB"/>
    <w:rsid w:val="59CA7445"/>
    <w:rsid w:val="5AF92295"/>
    <w:rsid w:val="5CD71FC4"/>
    <w:rsid w:val="5DF63241"/>
    <w:rsid w:val="5E2558D5"/>
    <w:rsid w:val="6024407B"/>
    <w:rsid w:val="62CC4571"/>
    <w:rsid w:val="65E05CB4"/>
    <w:rsid w:val="695E1C9B"/>
    <w:rsid w:val="69D1246D"/>
    <w:rsid w:val="6A1D2AE9"/>
    <w:rsid w:val="6A6D03E7"/>
    <w:rsid w:val="6AF503DD"/>
    <w:rsid w:val="6B875DC5"/>
    <w:rsid w:val="6C4A05C8"/>
    <w:rsid w:val="6E7E3605"/>
    <w:rsid w:val="6FD042BF"/>
    <w:rsid w:val="6FF5CC65"/>
    <w:rsid w:val="7020414E"/>
    <w:rsid w:val="702E4A38"/>
    <w:rsid w:val="715C0E4B"/>
    <w:rsid w:val="72734D90"/>
    <w:rsid w:val="73AD73D5"/>
    <w:rsid w:val="73B6EB34"/>
    <w:rsid w:val="76E47C83"/>
    <w:rsid w:val="79EE5BA4"/>
    <w:rsid w:val="79FF3026"/>
    <w:rsid w:val="7A6335B5"/>
    <w:rsid w:val="7A894339"/>
    <w:rsid w:val="7ACF7EC0"/>
    <w:rsid w:val="7CBE4AD3"/>
    <w:rsid w:val="7CED7166"/>
    <w:rsid w:val="7DEB6D52"/>
    <w:rsid w:val="7E503E50"/>
    <w:rsid w:val="7EEF11D3"/>
    <w:rsid w:val="7F5636E8"/>
    <w:rsid w:val="7F9B10FB"/>
    <w:rsid w:val="7FA30C79"/>
    <w:rsid w:val="7FC9665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CF690D2"/>
  <w15:docId w15:val="{8D3D0278-C37D-4B7A-BBFA-3E1DC9646B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unhideWhenUs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next w:val="NoteHeading"/>
    <w:qFormat/>
    <w:pPr>
      <w:widowControl w:val="0"/>
      <w:jc w:val="both"/>
    </w:pPr>
    <w:rPr>
      <w:kern w:val="2"/>
      <w:sz w:val="21"/>
      <w:szCs w:val="24"/>
    </w:rPr>
  </w:style>
  <w:style w:type="paragraph" w:styleId="1">
    <w:name w:val="heading 1"/>
    <w:basedOn w:val="a"/>
    <w:next w:val="a"/>
    <w:link w:val="10"/>
    <w:uiPriority w:val="9"/>
    <w:qFormat/>
    <w:pPr>
      <w:keepNext/>
      <w:keepLines/>
      <w:spacing w:before="340" w:after="330" w:line="578" w:lineRule="auto"/>
      <w:outlineLvl w:val="0"/>
    </w:pPr>
    <w:rPr>
      <w:b/>
      <w:bCs/>
      <w:kern w:val="44"/>
      <w:sz w:val="44"/>
      <w:szCs w:val="44"/>
    </w:rPr>
  </w:style>
  <w:style w:type="paragraph" w:styleId="2">
    <w:name w:val="heading 2"/>
    <w:basedOn w:val="a"/>
    <w:next w:val="a"/>
    <w:link w:val="20"/>
    <w:uiPriority w:val="9"/>
    <w:unhideWhenUsed/>
    <w:qFormat/>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0"/>
    <w:uiPriority w:val="9"/>
    <w:unhideWhenUsed/>
    <w:qFormat/>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NoteHeading">
    <w:name w:val="NoteHeading"/>
    <w:basedOn w:val="a"/>
    <w:next w:val="a"/>
    <w:qFormat/>
    <w:pPr>
      <w:spacing w:line="520" w:lineRule="exact"/>
      <w:jc w:val="center"/>
    </w:pPr>
    <w:rPr>
      <w:sz w:val="28"/>
    </w:rPr>
  </w:style>
  <w:style w:type="paragraph" w:styleId="a3">
    <w:name w:val="Body Text First Indent"/>
    <w:basedOn w:val="a4"/>
    <w:uiPriority w:val="99"/>
    <w:unhideWhenUsed/>
    <w:qFormat/>
    <w:pPr>
      <w:ind w:firstLineChars="200" w:firstLine="200"/>
      <w:jc w:val="left"/>
    </w:pPr>
    <w:rPr>
      <w:rFonts w:ascii="Times New Roman"/>
      <w:sz w:val="28"/>
      <w:szCs w:val="28"/>
    </w:rPr>
  </w:style>
  <w:style w:type="paragraph" w:styleId="a4">
    <w:name w:val="Body Text"/>
    <w:basedOn w:val="a"/>
    <w:link w:val="a5"/>
    <w:uiPriority w:val="99"/>
    <w:qFormat/>
    <w:pPr>
      <w:spacing w:beforeLines="30"/>
    </w:pPr>
    <w:rPr>
      <w:rFonts w:ascii="仿宋_GB2312" w:eastAsia="仿宋_GB2312"/>
      <w:kern w:val="0"/>
      <w:sz w:val="30"/>
    </w:rPr>
  </w:style>
  <w:style w:type="paragraph" w:styleId="TOC3">
    <w:name w:val="toc 3"/>
    <w:basedOn w:val="a"/>
    <w:next w:val="a"/>
    <w:uiPriority w:val="39"/>
    <w:unhideWhenUsed/>
    <w:qFormat/>
    <w:pPr>
      <w:ind w:left="420"/>
      <w:jc w:val="left"/>
    </w:pPr>
    <w:rPr>
      <w:rFonts w:asciiTheme="minorHAnsi" w:hAnsiTheme="minorHAnsi" w:cstheme="minorHAnsi"/>
      <w:i/>
      <w:iCs/>
      <w:sz w:val="20"/>
      <w:szCs w:val="20"/>
    </w:rPr>
  </w:style>
  <w:style w:type="paragraph" w:styleId="a6">
    <w:name w:val="Balloon Text"/>
    <w:basedOn w:val="a"/>
    <w:link w:val="a7"/>
    <w:uiPriority w:val="99"/>
    <w:semiHidden/>
    <w:unhideWhenUsed/>
    <w:qFormat/>
    <w:rPr>
      <w:sz w:val="18"/>
      <w:szCs w:val="18"/>
    </w:rPr>
  </w:style>
  <w:style w:type="paragraph" w:styleId="a8">
    <w:name w:val="footer"/>
    <w:basedOn w:val="a"/>
    <w:link w:val="a9"/>
    <w:uiPriority w:val="99"/>
    <w:qFormat/>
    <w:pPr>
      <w:tabs>
        <w:tab w:val="center" w:pos="4153"/>
        <w:tab w:val="right" w:pos="8306"/>
      </w:tabs>
      <w:snapToGrid w:val="0"/>
      <w:jc w:val="left"/>
    </w:pPr>
    <w:rPr>
      <w:rFonts w:ascii="Calibri" w:hAnsi="Calibri"/>
      <w:kern w:val="0"/>
      <w:sz w:val="18"/>
      <w:szCs w:val="18"/>
    </w:rPr>
  </w:style>
  <w:style w:type="paragraph" w:styleId="aa">
    <w:name w:val="header"/>
    <w:basedOn w:val="a"/>
    <w:link w:val="ab"/>
    <w:uiPriority w:val="99"/>
    <w:semiHidden/>
    <w:qFormat/>
    <w:pPr>
      <w:pBdr>
        <w:bottom w:val="single" w:sz="6" w:space="1" w:color="auto"/>
      </w:pBdr>
      <w:tabs>
        <w:tab w:val="center" w:pos="4153"/>
        <w:tab w:val="right" w:pos="8306"/>
      </w:tabs>
      <w:snapToGrid w:val="0"/>
      <w:jc w:val="center"/>
    </w:pPr>
    <w:rPr>
      <w:rFonts w:ascii="Calibri" w:hAnsi="Calibri"/>
      <w:kern w:val="0"/>
      <w:sz w:val="18"/>
      <w:szCs w:val="18"/>
    </w:rPr>
  </w:style>
  <w:style w:type="paragraph" w:styleId="TOC1">
    <w:name w:val="toc 1"/>
    <w:basedOn w:val="a"/>
    <w:next w:val="a"/>
    <w:uiPriority w:val="39"/>
    <w:unhideWhenUsed/>
    <w:qFormat/>
    <w:pPr>
      <w:spacing w:before="120" w:after="120"/>
      <w:jc w:val="left"/>
    </w:pPr>
    <w:rPr>
      <w:rFonts w:asciiTheme="minorHAnsi" w:hAnsiTheme="minorHAnsi" w:cstheme="minorHAnsi"/>
      <w:b/>
      <w:bCs/>
      <w:caps/>
      <w:sz w:val="20"/>
      <w:szCs w:val="20"/>
    </w:rPr>
  </w:style>
  <w:style w:type="paragraph" w:styleId="TOC2">
    <w:name w:val="toc 2"/>
    <w:basedOn w:val="a"/>
    <w:next w:val="a"/>
    <w:uiPriority w:val="39"/>
    <w:unhideWhenUsed/>
    <w:qFormat/>
    <w:pPr>
      <w:ind w:left="210"/>
      <w:jc w:val="left"/>
    </w:pPr>
    <w:rPr>
      <w:rFonts w:asciiTheme="minorHAnsi" w:hAnsiTheme="minorHAnsi" w:cstheme="minorHAnsi"/>
      <w:smallCaps/>
      <w:sz w:val="20"/>
      <w:szCs w:val="20"/>
    </w:rPr>
  </w:style>
  <w:style w:type="paragraph" w:styleId="ac">
    <w:name w:val="Normal (Web)"/>
    <w:basedOn w:val="a"/>
    <w:qFormat/>
    <w:pPr>
      <w:spacing w:beforeAutospacing="1" w:afterAutospacing="1"/>
      <w:jc w:val="left"/>
    </w:pPr>
    <w:rPr>
      <w:kern w:val="0"/>
      <w:sz w:val="24"/>
    </w:rPr>
  </w:style>
  <w:style w:type="character" w:styleId="ad">
    <w:name w:val="Strong"/>
    <w:basedOn w:val="a0"/>
    <w:uiPriority w:val="99"/>
    <w:qFormat/>
    <w:rPr>
      <w:b/>
    </w:rPr>
  </w:style>
  <w:style w:type="character" w:styleId="ae">
    <w:name w:val="Hyperlink"/>
    <w:basedOn w:val="a0"/>
    <w:uiPriority w:val="99"/>
    <w:unhideWhenUsed/>
    <w:qFormat/>
    <w:rPr>
      <w:color w:val="0000FF" w:themeColor="hyperlink"/>
      <w:u w:val="single"/>
    </w:rPr>
  </w:style>
  <w:style w:type="character" w:customStyle="1" w:styleId="HeaderChar">
    <w:name w:val="Header Char"/>
    <w:basedOn w:val="a0"/>
    <w:uiPriority w:val="99"/>
    <w:semiHidden/>
    <w:qFormat/>
    <w:rPr>
      <w:rFonts w:ascii="Times New Roman" w:hAnsi="Times New Roman"/>
      <w:sz w:val="18"/>
      <w:szCs w:val="18"/>
    </w:rPr>
  </w:style>
  <w:style w:type="character" w:customStyle="1" w:styleId="ab">
    <w:name w:val="页眉 字符"/>
    <w:link w:val="aa"/>
    <w:uiPriority w:val="99"/>
    <w:semiHidden/>
    <w:qFormat/>
    <w:locked/>
    <w:rPr>
      <w:sz w:val="18"/>
    </w:rPr>
  </w:style>
  <w:style w:type="character" w:customStyle="1" w:styleId="FooterChar">
    <w:name w:val="Footer Char"/>
    <w:basedOn w:val="a0"/>
    <w:uiPriority w:val="99"/>
    <w:semiHidden/>
    <w:qFormat/>
    <w:rPr>
      <w:rFonts w:ascii="Times New Roman" w:hAnsi="Times New Roman"/>
      <w:sz w:val="18"/>
      <w:szCs w:val="18"/>
    </w:rPr>
  </w:style>
  <w:style w:type="character" w:customStyle="1" w:styleId="a9">
    <w:name w:val="页脚 字符"/>
    <w:link w:val="a8"/>
    <w:uiPriority w:val="99"/>
    <w:qFormat/>
    <w:locked/>
    <w:rPr>
      <w:sz w:val="18"/>
    </w:rPr>
  </w:style>
  <w:style w:type="character" w:customStyle="1" w:styleId="BodyTextChar">
    <w:name w:val="Body Text Char"/>
    <w:basedOn w:val="a0"/>
    <w:uiPriority w:val="99"/>
    <w:semiHidden/>
    <w:qFormat/>
    <w:rPr>
      <w:rFonts w:ascii="Times New Roman" w:hAnsi="Times New Roman"/>
      <w:szCs w:val="24"/>
    </w:rPr>
  </w:style>
  <w:style w:type="character" w:customStyle="1" w:styleId="a5">
    <w:name w:val="正文文本 字符"/>
    <w:link w:val="a4"/>
    <w:uiPriority w:val="99"/>
    <w:qFormat/>
    <w:locked/>
    <w:rPr>
      <w:rFonts w:ascii="仿宋_GB2312" w:eastAsia="仿宋_GB2312" w:hAnsi="Times New Roman"/>
      <w:sz w:val="24"/>
    </w:rPr>
  </w:style>
  <w:style w:type="paragraph" w:customStyle="1" w:styleId="Default">
    <w:name w:val="Default"/>
    <w:uiPriority w:val="99"/>
    <w:qFormat/>
    <w:pPr>
      <w:widowControl w:val="0"/>
      <w:autoSpaceDE w:val="0"/>
      <w:autoSpaceDN w:val="0"/>
      <w:adjustRightInd w:val="0"/>
    </w:pPr>
    <w:rPr>
      <w:rFonts w:ascii="仿宋" w:eastAsia="仿宋" w:hAnsi="Calibri" w:cs="仿宋"/>
      <w:color w:val="000000"/>
      <w:sz w:val="24"/>
      <w:szCs w:val="24"/>
    </w:rPr>
  </w:style>
  <w:style w:type="paragraph" w:styleId="af">
    <w:name w:val="List Paragraph"/>
    <w:basedOn w:val="a"/>
    <w:uiPriority w:val="34"/>
    <w:qFormat/>
    <w:pPr>
      <w:ind w:firstLineChars="200" w:firstLine="420"/>
    </w:pPr>
  </w:style>
  <w:style w:type="character" w:customStyle="1" w:styleId="1Char">
    <w:name w:val="标题 1 Char"/>
    <w:basedOn w:val="a0"/>
    <w:uiPriority w:val="9"/>
    <w:qFormat/>
    <w:rPr>
      <w:rFonts w:ascii="Times New Roman" w:hAnsi="Times New Roman"/>
      <w:b/>
      <w:bCs/>
      <w:kern w:val="44"/>
      <w:sz w:val="44"/>
      <w:szCs w:val="44"/>
    </w:rPr>
  </w:style>
  <w:style w:type="character" w:customStyle="1" w:styleId="20">
    <w:name w:val="标题 2 字符"/>
    <w:basedOn w:val="a0"/>
    <w:link w:val="2"/>
    <w:uiPriority w:val="9"/>
    <w:qFormat/>
    <w:rPr>
      <w:rFonts w:asciiTheme="majorHAnsi" w:eastAsiaTheme="majorEastAsia" w:hAnsiTheme="majorHAnsi" w:cstheme="majorBidi"/>
      <w:b/>
      <w:bCs/>
      <w:kern w:val="2"/>
      <w:sz w:val="32"/>
      <w:szCs w:val="32"/>
    </w:rPr>
  </w:style>
  <w:style w:type="paragraph" w:customStyle="1" w:styleId="TOC10">
    <w:name w:val="TOC 标题1"/>
    <w:basedOn w:val="1"/>
    <w:next w:val="a"/>
    <w:uiPriority w:val="39"/>
    <w:unhideWhenUsed/>
    <w:qFormat/>
    <w:pPr>
      <w:widowControl/>
      <w:spacing w:before="480" w:after="0" w:line="276" w:lineRule="auto"/>
      <w:jc w:val="left"/>
      <w:outlineLvl w:val="9"/>
    </w:pPr>
    <w:rPr>
      <w:rFonts w:asciiTheme="majorHAnsi" w:eastAsiaTheme="majorEastAsia" w:hAnsiTheme="majorHAnsi" w:cstheme="majorBidi"/>
      <w:color w:val="365F91" w:themeColor="accent1" w:themeShade="BF"/>
      <w:kern w:val="0"/>
      <w:sz w:val="28"/>
      <w:szCs w:val="28"/>
    </w:rPr>
  </w:style>
  <w:style w:type="character" w:customStyle="1" w:styleId="a7">
    <w:name w:val="批注框文本 字符"/>
    <w:basedOn w:val="a0"/>
    <w:link w:val="a6"/>
    <w:uiPriority w:val="99"/>
    <w:semiHidden/>
    <w:qFormat/>
    <w:rPr>
      <w:rFonts w:ascii="Times New Roman" w:hAnsi="Times New Roman"/>
      <w:kern w:val="2"/>
      <w:sz w:val="18"/>
      <w:szCs w:val="18"/>
    </w:rPr>
  </w:style>
  <w:style w:type="character" w:customStyle="1" w:styleId="30">
    <w:name w:val="标题 3 字符"/>
    <w:basedOn w:val="a0"/>
    <w:link w:val="3"/>
    <w:uiPriority w:val="9"/>
    <w:qFormat/>
    <w:rPr>
      <w:rFonts w:ascii="Times New Roman" w:hAnsi="Times New Roman"/>
      <w:b/>
      <w:bCs/>
      <w:kern w:val="2"/>
      <w:sz w:val="32"/>
      <w:szCs w:val="32"/>
    </w:rPr>
  </w:style>
  <w:style w:type="paragraph" w:customStyle="1" w:styleId="TOC20">
    <w:name w:val="TOC 标题2"/>
    <w:basedOn w:val="1"/>
    <w:next w:val="a"/>
    <w:uiPriority w:val="39"/>
    <w:unhideWhenUsed/>
    <w:qFormat/>
    <w:pPr>
      <w:widowControl/>
      <w:spacing w:before="480" w:after="0" w:line="276" w:lineRule="auto"/>
      <w:jc w:val="left"/>
      <w:outlineLvl w:val="9"/>
    </w:pPr>
    <w:rPr>
      <w:rFonts w:asciiTheme="majorHAnsi" w:eastAsiaTheme="majorEastAsia" w:hAnsiTheme="majorHAnsi" w:cstheme="majorBidi"/>
      <w:color w:val="365F91" w:themeColor="accent1" w:themeShade="BF"/>
      <w:kern w:val="0"/>
      <w:sz w:val="28"/>
      <w:szCs w:val="28"/>
    </w:rPr>
  </w:style>
  <w:style w:type="character" w:customStyle="1" w:styleId="10">
    <w:name w:val="标题 1 字符"/>
    <w:link w:val="1"/>
    <w:uiPriority w:val="9"/>
    <w:qFormat/>
    <w:locked/>
    <w:rPr>
      <w:rFonts w:ascii="Times New Roman" w:hAnsi="Times New Roman" w:cs="Times New Roman"/>
      <w:b/>
      <w:bCs/>
      <w:kern w:val="44"/>
      <w:sz w:val="44"/>
      <w:szCs w:val="44"/>
    </w:rPr>
  </w:style>
  <w:style w:type="character" w:customStyle="1" w:styleId="font21">
    <w:name w:val="font21"/>
    <w:basedOn w:val="a0"/>
    <w:rPr>
      <w:rFonts w:ascii="宋体" w:eastAsia="宋体" w:hAnsi="宋体" w:cs="宋体" w:hint="eastAsia"/>
      <w:color w:val="333333"/>
      <w:sz w:val="20"/>
      <w:szCs w:val="20"/>
      <w:u w:val="none"/>
    </w:rPr>
  </w:style>
  <w:style w:type="character" w:customStyle="1" w:styleId="font11">
    <w:name w:val="font11"/>
    <w:basedOn w:val="a0"/>
    <w:rPr>
      <w:rFonts w:ascii="Calibri" w:hAnsi="Calibri" w:cs="Calibri"/>
      <w:color w:val="333333"/>
      <w:sz w:val="20"/>
      <w:szCs w:val="20"/>
      <w:u w:val="none"/>
    </w:rPr>
  </w:style>
  <w:style w:type="paragraph" w:customStyle="1" w:styleId="af0">
    <w:name w:val="四号正文"/>
    <w:basedOn w:val="a"/>
    <w:qFormat/>
    <w:pPr>
      <w:spacing w:line="360" w:lineRule="auto"/>
    </w:pPr>
    <w:rPr>
      <w:rFonts w:ascii="??" w:hAnsi="??"/>
      <w:color w:val="000000"/>
      <w:kern w:val="0"/>
      <w:sz w:val="28"/>
      <w:szCs w:val="21"/>
      <w:lang w:val="zh-CN"/>
    </w:rPr>
  </w:style>
  <w:style w:type="paragraph" w:styleId="TOC4">
    <w:name w:val="toc 4"/>
    <w:basedOn w:val="a"/>
    <w:next w:val="a"/>
    <w:autoRedefine/>
    <w:uiPriority w:val="39"/>
    <w:unhideWhenUsed/>
    <w:rsid w:val="00E07CEF"/>
    <w:pPr>
      <w:ind w:left="630"/>
      <w:jc w:val="left"/>
    </w:pPr>
    <w:rPr>
      <w:rFonts w:asciiTheme="minorHAnsi" w:hAnsiTheme="minorHAnsi" w:cstheme="minorHAnsi"/>
      <w:sz w:val="18"/>
      <w:szCs w:val="18"/>
    </w:rPr>
  </w:style>
  <w:style w:type="paragraph" w:styleId="TOC5">
    <w:name w:val="toc 5"/>
    <w:basedOn w:val="a"/>
    <w:next w:val="a"/>
    <w:autoRedefine/>
    <w:uiPriority w:val="39"/>
    <w:unhideWhenUsed/>
    <w:rsid w:val="00E07CEF"/>
    <w:pPr>
      <w:ind w:left="840"/>
      <w:jc w:val="left"/>
    </w:pPr>
    <w:rPr>
      <w:rFonts w:asciiTheme="minorHAnsi" w:hAnsiTheme="minorHAnsi" w:cstheme="minorHAnsi"/>
      <w:sz w:val="18"/>
      <w:szCs w:val="18"/>
    </w:rPr>
  </w:style>
  <w:style w:type="paragraph" w:styleId="TOC6">
    <w:name w:val="toc 6"/>
    <w:basedOn w:val="a"/>
    <w:next w:val="a"/>
    <w:autoRedefine/>
    <w:uiPriority w:val="39"/>
    <w:unhideWhenUsed/>
    <w:rsid w:val="00E07CEF"/>
    <w:pPr>
      <w:ind w:left="1050"/>
      <w:jc w:val="left"/>
    </w:pPr>
    <w:rPr>
      <w:rFonts w:asciiTheme="minorHAnsi" w:hAnsiTheme="minorHAnsi" w:cstheme="minorHAnsi"/>
      <w:sz w:val="18"/>
      <w:szCs w:val="18"/>
    </w:rPr>
  </w:style>
  <w:style w:type="paragraph" w:styleId="TOC7">
    <w:name w:val="toc 7"/>
    <w:basedOn w:val="a"/>
    <w:next w:val="a"/>
    <w:autoRedefine/>
    <w:uiPriority w:val="39"/>
    <w:unhideWhenUsed/>
    <w:rsid w:val="00E07CEF"/>
    <w:pPr>
      <w:ind w:left="1260"/>
      <w:jc w:val="left"/>
    </w:pPr>
    <w:rPr>
      <w:rFonts w:asciiTheme="minorHAnsi" w:hAnsiTheme="minorHAnsi" w:cstheme="minorHAnsi"/>
      <w:sz w:val="18"/>
      <w:szCs w:val="18"/>
    </w:rPr>
  </w:style>
  <w:style w:type="paragraph" w:styleId="TOC8">
    <w:name w:val="toc 8"/>
    <w:basedOn w:val="a"/>
    <w:next w:val="a"/>
    <w:autoRedefine/>
    <w:uiPriority w:val="39"/>
    <w:unhideWhenUsed/>
    <w:rsid w:val="00E07CEF"/>
    <w:pPr>
      <w:ind w:left="1470"/>
      <w:jc w:val="left"/>
    </w:pPr>
    <w:rPr>
      <w:rFonts w:asciiTheme="minorHAnsi" w:hAnsiTheme="minorHAnsi" w:cstheme="minorHAnsi"/>
      <w:sz w:val="18"/>
      <w:szCs w:val="18"/>
    </w:rPr>
  </w:style>
  <w:style w:type="paragraph" w:styleId="TOC9">
    <w:name w:val="toc 9"/>
    <w:basedOn w:val="a"/>
    <w:next w:val="a"/>
    <w:autoRedefine/>
    <w:uiPriority w:val="39"/>
    <w:unhideWhenUsed/>
    <w:rsid w:val="00E07CEF"/>
    <w:pPr>
      <w:ind w:left="1680"/>
      <w:jc w:val="left"/>
    </w:pPr>
    <w:rPr>
      <w:rFonts w:asciiTheme="minorHAnsi" w:hAnsiTheme="minorHAnsi" w:cstheme="minorHAns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image" Target="media/image7.png"/><Relationship Id="rId10" Type="http://schemas.openxmlformats.org/officeDocument/2006/relationships/image" Target="media/image2.png"/><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A877AC9C-5505-4701-9F3D-19ABD1345152}">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120</TotalTime>
  <Pages>107</Pages>
  <Words>7548</Words>
  <Characters>43030</Characters>
  <Application>Microsoft Office Word</Application>
  <DocSecurity>0</DocSecurity>
  <Lines>358</Lines>
  <Paragraphs>100</Paragraphs>
  <ScaleCrop>false</ScaleCrop>
  <Company>四川省财政厅</Company>
  <LinksUpToDate>false</LinksUpToDate>
  <CharactersWithSpaces>50478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四川省***</dc:title>
  <dc:creator>曹颖</dc:creator>
  <cp:lastModifiedBy>Lenovo</cp:lastModifiedBy>
  <cp:revision>8</cp:revision>
  <cp:lastPrinted>2022-08-08T09:11:00Z</cp:lastPrinted>
  <dcterms:created xsi:type="dcterms:W3CDTF">2022-09-15T00:21:00Z</dcterms:created>
  <dcterms:modified xsi:type="dcterms:W3CDTF">2022-09-19T05:19:00Z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y fmtid="{D5CDD505-2E9C-101B-9397-08002B2CF9AE}" pid="3" name="ICV">
    <vt:lpwstr>104541094221491BA00FC5BA0F99CCD5</vt:lpwstr>
  </property>
</Properties>
</file>